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 w:line="276" w:lineRule="auto"/>
        <w:jc w:val="center"/>
      </w:pPr>
      <w:r>
        <w:rPr>
          <w:b/>
          <w:sz w:val="32"/>
        </w:rPr>
        <w:t xml:space="preserve">Relatório do Simulador Strict 2PL</w:t>
      </w:r>
    </w:p>
    <w:p>
      <w:pPr>
        <w:spacing w:after="160" w:line="276" w:lineRule="auto"/>
      </w:pPr>
      <w:r>
        <w:rPr/>
        <w:t xml:space="preserve">Alunos: Pedro Lopes de Macedo e Allan Pedroso Cunico</w:t>
      </w:r>
    </w:p>
    <w:p>
      <w:pPr>
        <w:spacing w:after="160" w:line="276" w:lineRule="auto"/>
      </w:pPr>
      <w:r>
        <w:rPr/>
        <w:t xml:space="preserve">Disciplina: Banco de Dados</w:t>
      </w:r>
    </w:p>
    <w:p>
      <w:pPr>
        <w:spacing w:after="160" w:line="276" w:lineRule="auto"/>
        <w:keepNext/>
      </w:pPr>
      <w:r>
        <w:rPr>
          <w:b/>
          <w:sz w:val="26"/>
        </w:rPr>
        <w:t xml:space="preserve">Objetivo</w:t>
      </w:r>
    </w:p>
    <w:p>
      <w:pPr>
        <w:spacing w:after="160" w:line="276" w:lineRule="auto"/>
      </w:pPr>
      <w:r>
        <w:rPr/>
        <w:t xml:space="preserve">O objetivo do trabalho foi colocar em prática as estruturas de controle e de dados estudadas, utilizando um simulador de transações. O programa permite observar como as operações são organizadas, quando precisam esperar e como um deadlock é resolvido.</w:t>
      </w:r>
    </w:p>
    <w:p>
      <w:pPr>
        <w:spacing w:after="160" w:line="276" w:lineRule="auto"/>
        <w:keepNext/>
      </w:pPr>
      <w:r>
        <w:rPr>
          <w:b/>
          <w:sz w:val="26"/>
        </w:rPr>
        <w:t xml:space="preserve">Funcionamento</w:t>
      </w:r>
    </w:p>
    <w:p>
      <w:pPr>
        <w:spacing w:after="160" w:line="276" w:lineRule="auto"/>
      </w:pPr>
      <w:r>
        <w:rPr/>
        <w:t xml:space="preserve">O simulador recebe uma história inicial, formada por operações de leitura, escrita e commit. O commit representa a confirmação de uma transação.</w:t>
      </w:r>
    </w:p>
    <w:p>
      <w:pPr>
        <w:spacing w:after="160" w:line="276" w:lineRule="auto"/>
      </w:pPr>
      <w:r>
        <w:rPr/>
        <w:t xml:space="preserve">Durante a execução, o programa utiliza bloqueios para controlar o acesso aos dados. O bloqueio compartilhado, chamado S, permite que várias transações leiam o mesmo dado. O bloqueio exclusivo, chamado X, permite que uma transação escreva no dado, impedindo o acesso de outras transações enquanto estiver ativo.</w:t>
      </w:r>
    </w:p>
    <w:p>
      <w:pPr>
        <w:spacing w:after="160" w:line="276" w:lineRule="auto"/>
      </w:pPr>
      <w:r>
        <w:rPr/>
        <w:t xml:space="preserve">Os bloqueios são mantidos até o commit ou o cancelamento da transação. Quando uma operação não pode executar, ela fica em espera. Ao final, o programa apresenta a história final, mostrando a ordem em que as operações foram executadas.</w:t>
      </w:r>
    </w:p>
    <w:p>
      <w:pPr>
        <w:spacing w:after="160" w:line="276" w:lineRule="auto"/>
        <w:keepNext/>
      </w:pPr>
      <w:r>
        <w:rPr>
          <w:b/>
          <w:sz w:val="26"/>
        </w:rPr>
        <w:t xml:space="preserve">Estruturas utilizadas</w:t>
      </w:r>
    </w:p>
    <w:p>
      <w:pPr>
        <w:spacing w:after="160" w:line="276" w:lineRule="auto"/>
      </w:pPr>
      <w:r>
        <w:rPr/>
        <w:t xml:space="preserve">As condições verificam se uma operação pode executar ou precisa esperar. As repetições permitem percorrer as operações e verificar o estado das transações.</w:t>
      </w:r>
    </w:p>
    <w:p>
      <w:pPr>
        <w:spacing w:after="160" w:line="276" w:lineRule="auto"/>
      </w:pPr>
      <w:r>
        <w:rPr/>
        <w:t xml:space="preserve">As listas armazenam as histórias inicial e final. As filas organizam as operações em espera de cada transação, preservando sua ordem. O grafo de espera representa qual transação está esperando por outra e permite identificar deadlocks.</w:t>
      </w:r>
    </w:p>
    <w:p>
      <w:pPr>
        <w:spacing w:after="160" w:line="276" w:lineRule="auto"/>
        <w:keepNext/>
      </w:pPr>
      <w:r>
        <w:rPr>
          <w:b/>
          <w:sz w:val="26"/>
        </w:rPr>
        <w:t xml:space="preserve">Tratamento de deadlock</w:t>
      </w:r>
    </w:p>
    <w:p>
      <w:pPr>
        <w:spacing w:after="160" w:line="276" w:lineRule="auto"/>
      </w:pPr>
      <w:r>
        <w:rPr/>
        <w:t xml:space="preserve">Um deadlock acontece quando existe uma espera circular entre transações. Por exemplo, T1 mantém um bloqueio sobre X e espera por Y, enquanto T2 mantém um bloqueio sobre Y e espera por X.</w:t>
      </w:r>
    </w:p>
    <w:p>
      <w:pPr>
        <w:spacing w:after="160" w:line="276" w:lineRule="auto"/>
      </w:pPr>
      <w:r>
        <w:rPr/>
        <w:t xml:space="preserve">O programa identifica essa situação procurando ciclos no grafo de espera por meio de uma busca em profundidade, chamada DFS.</w:t>
      </w:r>
    </w:p>
    <w:p>
      <w:pPr>
        <w:spacing w:after="160" w:line="276" w:lineRule="auto"/>
      </w:pPr>
      <w:r>
        <w:rPr/>
        <w:t xml:space="preserve">Quando encontra um ciclo, escolhe a transação de maior número entre as envolvidas. Depois, desfaz suas alterações, libera seus bloqueios e remove da história final as operações daquela tentativa. A transação inteira é colocada no final da história inicial para executar novamente.</w:t>
      </w:r>
    </w:p>
    <w:p>
      <w:pPr>
        <w:spacing w:after="160" w:line="276" w:lineRule="auto"/>
        <w:keepNext/>
      </w:pPr>
      <w:r>
        <w:rPr>
          <w:b/>
          <w:sz w:val="26"/>
        </w:rPr>
        <w:t xml:space="preserve">Limitações</w:t>
      </w:r>
    </w:p>
    <w:p>
      <w:pPr>
        <w:spacing w:after="160" w:line="276" w:lineRule="auto"/>
      </w:pPr>
      <w:r>
        <w:rPr/>
        <w:t xml:space="preserve">O simulador executa as operações de forma sequencial, simulando o acesso de diferentes transações. Ele detecta e resolve deadlocks, mas não impede que aconteçam.</w:t>
      </w:r>
    </w:p>
    <w:p>
      <w:pPr>
        <w:spacing w:after="160" w:line="276" w:lineRule="auto"/>
      </w:pPr>
      <w:r>
        <w:rPr/>
        <w:t xml:space="preserve">Também não permite um comando de cancelamento manual na entrada e não garante atendimento dos bloqueios pela ordem de solicitação. Os dados ficam somente na memória, sem armazenamento em disco.</w:t>
      </w:r>
    </w:p>
    <w:p>
      <w:pPr>
        <w:spacing w:after="160" w:line="276" w:lineRule="auto"/>
        <w:keepNext/>
      </w:pPr>
      <w:r>
        <w:rPr>
          <w:b/>
          <w:sz w:val="26"/>
        </w:rPr>
        <w:t xml:space="preserve">Conclusão</w:t>
      </w:r>
    </w:p>
    <w:p>
      <w:pPr>
        <w:spacing w:after="160" w:line="276" w:lineRule="auto"/>
      </w:pPr>
      <w:r>
        <w:rPr/>
        <w:t xml:space="preserve">O trabalho permitiu aplicar condições, repetições, listas, filas e grafos em um exemplo de controle de transações. Com a execução passo a passo, foi possível compreender melhor os bloqueios, as esperas e o tratamento de deadlocks.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pt-BR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