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9AE" w:rsidRDefault="00DC69AE" w:rsidP="00DC69AE">
      <w:pPr>
        <w:spacing w:line="240" w:lineRule="auto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spacing w:line="240" w:lineRule="auto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spacing w:line="240" w:lineRule="auto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spacing w:line="240" w:lineRule="auto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spacing w:line="240" w:lineRule="auto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tabs>
          <w:tab w:val="left" w:pos="3315"/>
        </w:tabs>
        <w:spacing w:line="240" w:lineRule="auto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spacing w:line="240" w:lineRule="auto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spacing w:line="240" w:lineRule="auto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DC69AE" w:rsidRDefault="00DC69AE" w:rsidP="00DC69AE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Доклад на тему:</w:t>
      </w:r>
    </w:p>
    <w:p w:rsidR="00DC69AE" w:rsidRDefault="00DC69AE" w:rsidP="00DC69AE">
      <w:pPr>
        <w:spacing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«</w:t>
      </w:r>
      <w:r w:rsidR="00785B43">
        <w:rPr>
          <w:rFonts w:ascii="Times New Roman" w:hAnsi="Times New Roman" w:cs="Times New Roman"/>
          <w:b/>
          <w:sz w:val="32"/>
          <w:lang w:val="en-US"/>
        </w:rPr>
        <w:t>SSL</w:t>
      </w:r>
      <w:r w:rsidR="00785B43" w:rsidRPr="007B5279">
        <w:rPr>
          <w:rFonts w:ascii="Times New Roman" w:hAnsi="Times New Roman" w:cs="Times New Roman"/>
          <w:b/>
          <w:sz w:val="32"/>
        </w:rPr>
        <w:t>/</w:t>
      </w:r>
      <w:r w:rsidR="00785B43">
        <w:rPr>
          <w:rFonts w:ascii="Times New Roman" w:hAnsi="Times New Roman" w:cs="Times New Roman"/>
          <w:b/>
          <w:sz w:val="32"/>
          <w:lang w:val="en-US"/>
        </w:rPr>
        <w:t>TLS</w:t>
      </w:r>
      <w:r>
        <w:rPr>
          <w:rFonts w:ascii="Times New Roman" w:hAnsi="Times New Roman" w:cs="Times New Roman"/>
          <w:b/>
          <w:sz w:val="32"/>
        </w:rPr>
        <w:t>»</w:t>
      </w:r>
    </w:p>
    <w:p w:rsidR="00DC69AE" w:rsidRDefault="00DC69AE" w:rsidP="00DC69AE">
      <w:pPr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rPr>
          <w:rFonts w:ascii="Times New Roman" w:hAnsi="Times New Roman" w:cs="Times New Roman"/>
          <w:sz w:val="24"/>
        </w:rPr>
      </w:pPr>
    </w:p>
    <w:p w:rsidR="00DC69AE" w:rsidRDefault="00DC69AE" w:rsidP="00DC69AE">
      <w:pPr>
        <w:rPr>
          <w:rFonts w:ascii="Times New Roman" w:hAnsi="Times New Roman" w:cs="Times New Roman"/>
          <w:sz w:val="24"/>
        </w:rPr>
      </w:pPr>
    </w:p>
    <w:p w:rsidR="00DC69AE" w:rsidRDefault="00DC69AE" w:rsidP="00DC69AE">
      <w:pPr>
        <w:rPr>
          <w:rFonts w:ascii="Times New Roman" w:hAnsi="Times New Roman" w:cs="Times New Roman"/>
          <w:sz w:val="24"/>
        </w:rPr>
      </w:pPr>
    </w:p>
    <w:p w:rsidR="00DC69AE" w:rsidRDefault="00DC69AE" w:rsidP="00DC69AE">
      <w:pPr>
        <w:rPr>
          <w:rFonts w:ascii="Times New Roman" w:hAnsi="Times New Roman" w:cs="Times New Roman"/>
          <w:sz w:val="24"/>
        </w:rPr>
      </w:pPr>
    </w:p>
    <w:p w:rsidR="00DC69AE" w:rsidRDefault="00DC69AE" w:rsidP="00DC69AE">
      <w:pPr>
        <w:rPr>
          <w:rFonts w:ascii="Times New Roman" w:hAnsi="Times New Roman" w:cs="Times New Roman"/>
          <w:sz w:val="24"/>
        </w:rPr>
      </w:pPr>
    </w:p>
    <w:p w:rsidR="00DC69AE" w:rsidRDefault="00DC69AE" w:rsidP="00DC69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Выполнил</w:t>
      </w:r>
    </w:p>
    <w:p w:rsidR="00DC69AE" w:rsidRDefault="00DC69AE" w:rsidP="00DC69A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Сорокин Дмитрий Игоревич</w:t>
      </w:r>
    </w:p>
    <w:p w:rsidR="00DC69AE" w:rsidRDefault="00DC69AE" w:rsidP="00DC69AE">
      <w:pPr>
        <w:jc w:val="center"/>
        <w:rPr>
          <w:rFonts w:ascii="Times New Roman" w:hAnsi="Times New Roman" w:cs="Times New Roman"/>
          <w:sz w:val="24"/>
        </w:rPr>
      </w:pPr>
    </w:p>
    <w:p w:rsidR="00DC69AE" w:rsidRDefault="00DC69AE" w:rsidP="00DC69AE">
      <w:pPr>
        <w:jc w:val="center"/>
        <w:rPr>
          <w:rFonts w:ascii="Times New Roman" w:hAnsi="Times New Roman" w:cs="Times New Roman"/>
          <w:sz w:val="24"/>
        </w:rPr>
      </w:pPr>
    </w:p>
    <w:p w:rsidR="00DC69AE" w:rsidRDefault="00DC69AE" w:rsidP="00DC69AE">
      <w:pPr>
        <w:jc w:val="center"/>
        <w:rPr>
          <w:rFonts w:ascii="Times New Roman" w:hAnsi="Times New Roman" w:cs="Times New Roman"/>
          <w:sz w:val="24"/>
        </w:rPr>
      </w:pPr>
    </w:p>
    <w:p w:rsidR="00DC69AE" w:rsidRDefault="00DC69AE" w:rsidP="00DC69AE">
      <w:pPr>
        <w:jc w:val="center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jc w:val="center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jc w:val="center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jc w:val="center"/>
        <w:rPr>
          <w:rFonts w:ascii="Times New Roman" w:hAnsi="Times New Roman" w:cs="Times New Roman"/>
          <w:sz w:val="28"/>
        </w:rPr>
      </w:pPr>
    </w:p>
    <w:p w:rsidR="00DC69AE" w:rsidRDefault="00DC69AE" w:rsidP="00DC69AE">
      <w:pPr>
        <w:jc w:val="center"/>
        <w:rPr>
          <w:rFonts w:ascii="Times New Roman" w:hAnsi="Times New Roman" w:cs="Times New Roman"/>
          <w:sz w:val="28"/>
        </w:rPr>
      </w:pPr>
    </w:p>
    <w:p w:rsidR="00DC69AE" w:rsidRPr="00DC69AE" w:rsidRDefault="00DC69AE" w:rsidP="00DC69AE">
      <w:pPr>
        <w:jc w:val="center"/>
      </w:pPr>
      <w:r>
        <w:rPr>
          <w:rFonts w:ascii="Times New Roman" w:hAnsi="Times New Roman" w:cs="Times New Roman"/>
          <w:sz w:val="28"/>
        </w:rPr>
        <w:t>Ульяновск 2025</w:t>
      </w:r>
    </w:p>
    <w:p w:rsidR="00AE09B5" w:rsidRDefault="00AE09B5" w:rsidP="00AB58F0">
      <w:pPr>
        <w:spacing w:line="48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2"/>
        </w:rPr>
        <w:lastRenderedPageBreak/>
        <w:t>Введение</w:t>
      </w:r>
    </w:p>
    <w:p w:rsidR="00785B43" w:rsidRDefault="00785B43" w:rsidP="00AB58F0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785B43">
        <w:rPr>
          <w:rFonts w:ascii="Times New Roman" w:hAnsi="Times New Roman" w:cs="Times New Roman"/>
          <w:b/>
          <w:sz w:val="28"/>
        </w:rPr>
        <w:t xml:space="preserve">Сертификат </w:t>
      </w:r>
      <w:r w:rsidRPr="00785B43">
        <w:rPr>
          <w:rFonts w:ascii="Times New Roman" w:hAnsi="Times New Roman" w:cs="Times New Roman"/>
          <w:b/>
          <w:sz w:val="28"/>
          <w:lang w:val="en-US"/>
        </w:rPr>
        <w:t>SSL</w:t>
      </w:r>
      <w:r w:rsidRPr="00785B43">
        <w:rPr>
          <w:rFonts w:ascii="Times New Roman" w:hAnsi="Times New Roman" w:cs="Times New Roman"/>
          <w:b/>
          <w:sz w:val="28"/>
        </w:rPr>
        <w:t xml:space="preserve"> </w:t>
      </w:r>
      <w:r w:rsidRPr="00785B43">
        <w:rPr>
          <w:rFonts w:ascii="Times New Roman" w:hAnsi="Times New Roman" w:cs="Times New Roman"/>
          <w:sz w:val="28"/>
        </w:rPr>
        <w:t>(</w:t>
      </w:r>
      <w:r w:rsidRPr="00785B43">
        <w:rPr>
          <w:rFonts w:ascii="Times New Roman" w:hAnsi="Times New Roman" w:cs="Times New Roman"/>
          <w:sz w:val="28"/>
          <w:lang w:val="en-US"/>
        </w:rPr>
        <w:t>Secure</w:t>
      </w:r>
      <w:r w:rsidRPr="00785B43">
        <w:rPr>
          <w:rFonts w:ascii="Times New Roman" w:hAnsi="Times New Roman" w:cs="Times New Roman"/>
          <w:sz w:val="28"/>
        </w:rPr>
        <w:t xml:space="preserve"> </w:t>
      </w:r>
      <w:r w:rsidRPr="00785B43">
        <w:rPr>
          <w:rFonts w:ascii="Times New Roman" w:hAnsi="Times New Roman" w:cs="Times New Roman"/>
          <w:sz w:val="28"/>
          <w:lang w:val="en-US"/>
        </w:rPr>
        <w:t>Sockets</w:t>
      </w:r>
      <w:r w:rsidRPr="00785B43">
        <w:rPr>
          <w:rFonts w:ascii="Times New Roman" w:hAnsi="Times New Roman" w:cs="Times New Roman"/>
          <w:sz w:val="28"/>
        </w:rPr>
        <w:t xml:space="preserve"> </w:t>
      </w:r>
      <w:r w:rsidRPr="00785B43">
        <w:rPr>
          <w:rFonts w:ascii="Times New Roman" w:hAnsi="Times New Roman" w:cs="Times New Roman"/>
          <w:sz w:val="28"/>
          <w:lang w:val="en-US"/>
        </w:rPr>
        <w:t>Layer</w:t>
      </w:r>
      <w:r w:rsidRPr="00785B43">
        <w:rPr>
          <w:rFonts w:ascii="Times New Roman" w:hAnsi="Times New Roman" w:cs="Times New Roman"/>
          <w:sz w:val="28"/>
        </w:rPr>
        <w:t xml:space="preserve">) — это цифровой документ, который подтверждает подлинность веб-сайта и обеспечивает зашифрованное соединение. </w:t>
      </w:r>
    </w:p>
    <w:p w:rsidR="00196E8A" w:rsidRPr="007B5279" w:rsidRDefault="00785B43" w:rsidP="00E051E3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785B43">
        <w:rPr>
          <w:rFonts w:ascii="Times New Roman" w:hAnsi="Times New Roman" w:cs="Times New Roman"/>
          <w:sz w:val="28"/>
        </w:rPr>
        <w:t xml:space="preserve">Он устанавливает защищенную связь между веб-сервером и браузером, гарантируя, что любые передаваемые данные остаются конфиденциальными и безопасными. </w:t>
      </w:r>
    </w:p>
    <w:p w:rsidR="00196E8A" w:rsidRPr="00AB58F0" w:rsidRDefault="00196E8A" w:rsidP="00AB58F0">
      <w:pPr>
        <w:spacing w:after="0" w:line="480" w:lineRule="auto"/>
        <w:ind w:firstLine="709"/>
        <w:rPr>
          <w:rFonts w:ascii="Times New Roman" w:hAnsi="Times New Roman" w:cs="Times New Roman"/>
          <w:sz w:val="32"/>
        </w:rPr>
      </w:pPr>
      <w:r w:rsidRPr="00AB58F0">
        <w:rPr>
          <w:rFonts w:ascii="Times New Roman" w:hAnsi="Times New Roman" w:cs="Times New Roman"/>
          <w:sz w:val="32"/>
        </w:rPr>
        <w:t>Эволюция SSL/TLS протоколы</w:t>
      </w:r>
    </w:p>
    <w:p w:rsidR="00196E8A" w:rsidRPr="00196E8A" w:rsidRDefault="00196E8A" w:rsidP="00AB58F0">
      <w:pPr>
        <w:pStyle w:val="a7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sz w:val="28"/>
        </w:rPr>
        <w:t>SSL 3.0 (1996): В настоящее время не рекомендуется из-за уязвимостей.</w:t>
      </w:r>
    </w:p>
    <w:p w:rsidR="00196E8A" w:rsidRPr="00196E8A" w:rsidRDefault="00196E8A" w:rsidP="00AB58F0">
      <w:pPr>
        <w:pStyle w:val="a7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sz w:val="28"/>
        </w:rPr>
        <w:t>TLS 1.0 (1999) и TLS 1.1 (2006): Также устарела и считается слабой.</w:t>
      </w:r>
    </w:p>
    <w:p w:rsidR="00196E8A" w:rsidRPr="00196E8A" w:rsidRDefault="00196E8A" w:rsidP="00AB58F0">
      <w:pPr>
        <w:pStyle w:val="a7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sz w:val="28"/>
        </w:rPr>
        <w:t>TLS 1.2 (2008): Широко используется и обеспечивает надежную защиту.</w:t>
      </w:r>
    </w:p>
    <w:p w:rsidR="00196E8A" w:rsidRPr="00196E8A" w:rsidRDefault="00196E8A" w:rsidP="00AB58F0">
      <w:pPr>
        <w:pStyle w:val="a7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sz w:val="28"/>
        </w:rPr>
        <w:t>TLS 1.3 (2018): Последняя версия, обеспечивающая наиболее надежное шифрование с улучшенной производительностью.</w:t>
      </w:r>
    </w:p>
    <w:p w:rsidR="00196E8A" w:rsidRDefault="00196E8A" w:rsidP="00F27B77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196E8A" w:rsidRPr="00AB58F0" w:rsidRDefault="00196E8A" w:rsidP="00AB58F0">
      <w:pPr>
        <w:spacing w:after="0" w:line="480" w:lineRule="auto"/>
        <w:ind w:firstLine="709"/>
        <w:rPr>
          <w:rFonts w:ascii="Times New Roman" w:hAnsi="Times New Roman" w:cs="Times New Roman"/>
          <w:sz w:val="32"/>
        </w:rPr>
      </w:pPr>
      <w:r w:rsidRPr="00AB58F0">
        <w:rPr>
          <w:rFonts w:ascii="Times New Roman" w:hAnsi="Times New Roman" w:cs="Times New Roman"/>
          <w:sz w:val="32"/>
        </w:rPr>
        <w:t>Цель SSL/TLS Сертификаты</w:t>
      </w:r>
    </w:p>
    <w:p w:rsidR="00196E8A" w:rsidRPr="00196E8A" w:rsidRDefault="00196E8A" w:rsidP="00AB58F0">
      <w:pPr>
        <w:pStyle w:val="a7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b/>
          <w:sz w:val="28"/>
        </w:rPr>
        <w:t>Шифрование</w:t>
      </w:r>
      <w:r w:rsidRPr="00196E8A">
        <w:rPr>
          <w:rFonts w:ascii="Times New Roman" w:hAnsi="Times New Roman" w:cs="Times New Roman"/>
          <w:sz w:val="28"/>
        </w:rPr>
        <w:t xml:space="preserve"> гарантирует, что все данные, передаваемые между веб-сервером и браузерами, остаются конфиденциальными и целостными. </w:t>
      </w:r>
    </w:p>
    <w:p w:rsidR="00196E8A" w:rsidRPr="00196E8A" w:rsidRDefault="00196E8A" w:rsidP="00AB58F0">
      <w:pPr>
        <w:pStyle w:val="a7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b/>
          <w:sz w:val="28"/>
        </w:rPr>
        <w:t>Аутентификация</w:t>
      </w:r>
      <w:r w:rsidRPr="00196E8A">
        <w:rPr>
          <w:rFonts w:ascii="Times New Roman" w:hAnsi="Times New Roman" w:cs="Times New Roman"/>
          <w:sz w:val="28"/>
        </w:rPr>
        <w:t xml:space="preserve"> проверяет, что ваш веб-сайт является тем, за кого себя выдает, предотвращая попытки выдачи себя за другое лицо. </w:t>
      </w:r>
    </w:p>
    <w:p w:rsidR="00196E8A" w:rsidRPr="00196E8A" w:rsidRDefault="00196E8A" w:rsidP="00AB58F0">
      <w:pPr>
        <w:pStyle w:val="a7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b/>
          <w:sz w:val="28"/>
        </w:rPr>
        <w:t>Доверие</w:t>
      </w:r>
      <w:r w:rsidRPr="00196E8A">
        <w:rPr>
          <w:rFonts w:ascii="Times New Roman" w:hAnsi="Times New Roman" w:cs="Times New Roman"/>
          <w:sz w:val="28"/>
        </w:rPr>
        <w:t xml:space="preserve"> поощряется посетителями веб-сайта, показывая им, что вы цените их конфиденциальность и безопасность. Видимые индикаторы, такие как значок замка и HTTPS в URL, убеждают пользователей в том, что их соединение защищено.</w:t>
      </w:r>
    </w:p>
    <w:p w:rsidR="00E051E3" w:rsidRDefault="00E051E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196E8A" w:rsidRPr="00AB58F0" w:rsidRDefault="00196E8A" w:rsidP="00AB58F0">
      <w:pPr>
        <w:spacing w:after="0" w:line="480" w:lineRule="auto"/>
        <w:ind w:firstLine="709"/>
        <w:rPr>
          <w:rFonts w:ascii="Times New Roman" w:hAnsi="Times New Roman" w:cs="Times New Roman"/>
          <w:sz w:val="32"/>
        </w:rPr>
      </w:pPr>
      <w:r w:rsidRPr="00AB58F0">
        <w:rPr>
          <w:rFonts w:ascii="Times New Roman" w:hAnsi="Times New Roman" w:cs="Times New Roman"/>
          <w:sz w:val="32"/>
        </w:rPr>
        <w:lastRenderedPageBreak/>
        <w:t>Как SSL/TLS Сертификаты Работают</w:t>
      </w:r>
    </w:p>
    <w:p w:rsidR="00196E8A" w:rsidRPr="00196E8A" w:rsidRDefault="00196E8A" w:rsidP="00196E8A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b/>
          <w:sz w:val="28"/>
        </w:rPr>
        <w:t>SSL /TLS Рукопожатие</w:t>
      </w:r>
      <w:r w:rsidRPr="00196E8A">
        <w:rPr>
          <w:rFonts w:ascii="Times New Roman" w:hAnsi="Times New Roman" w:cs="Times New Roman"/>
          <w:sz w:val="28"/>
        </w:rPr>
        <w:t>: Когда браузер подключается к защищенному веб-сайту (HTTPS), сервер предоставляет свой SSL/TLS сертификат.</w:t>
      </w:r>
    </w:p>
    <w:p w:rsidR="00196E8A" w:rsidRPr="00196E8A" w:rsidRDefault="00196E8A" w:rsidP="00196E8A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b/>
          <w:sz w:val="28"/>
        </w:rPr>
        <w:t>Проверка:</w:t>
      </w:r>
      <w:r w:rsidRPr="00196E8A">
        <w:rPr>
          <w:rFonts w:ascii="Times New Roman" w:hAnsi="Times New Roman" w:cs="Times New Roman"/>
          <w:sz w:val="28"/>
        </w:rPr>
        <w:t xml:space="preserve"> Браузер проверяет действительность сертификата через доверенный Certificate Authority (CA). Он проверяет дату истечения срока действия сертификата, подпись и то, был ли он отозван.</w:t>
      </w:r>
    </w:p>
    <w:p w:rsidR="00196E8A" w:rsidRPr="00196E8A" w:rsidRDefault="00196E8A" w:rsidP="00196E8A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b/>
          <w:sz w:val="28"/>
        </w:rPr>
        <w:t>Создание сеансового ключа</w:t>
      </w:r>
      <w:r w:rsidRPr="00196E8A">
        <w:rPr>
          <w:rFonts w:ascii="Times New Roman" w:hAnsi="Times New Roman" w:cs="Times New Roman"/>
          <w:sz w:val="28"/>
        </w:rPr>
        <w:t>: Браузер генерирует симметричный сеансовый ключ, если сертификат действителен. Он шифрует этот ключ с помощью открытого ключа сервера и отправляет его обратно на сервер.</w:t>
      </w:r>
    </w:p>
    <w:p w:rsidR="00196E8A" w:rsidRPr="00196E8A" w:rsidRDefault="00196E8A" w:rsidP="00196E8A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Шифрование</w:t>
      </w:r>
      <w:r w:rsidRPr="00196E8A">
        <w:rPr>
          <w:rFonts w:ascii="Times New Roman" w:hAnsi="Times New Roman" w:cs="Times New Roman"/>
          <w:sz w:val="28"/>
        </w:rPr>
        <w:t>: Сервер расшифровывает ключ сеанса, используя свой закрытый ключ. Теперь и сервер, и браузер совместно используют симметричный ключ, используемый на протяжении сеанса.</w:t>
      </w:r>
    </w:p>
    <w:p w:rsidR="00196E8A" w:rsidRPr="00E051E3" w:rsidRDefault="00196E8A" w:rsidP="00E051E3">
      <w:pPr>
        <w:pStyle w:val="a7"/>
        <w:numPr>
          <w:ilvl w:val="0"/>
          <w:numId w:val="1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Безопасное соединение</w:t>
      </w:r>
      <w:r w:rsidRPr="00196E8A">
        <w:rPr>
          <w:rFonts w:ascii="Times New Roman" w:hAnsi="Times New Roman" w:cs="Times New Roman"/>
          <w:sz w:val="28"/>
        </w:rPr>
        <w:t>: Устанавливается безопасное соединение, при этом все передаваемые данные шифруются с использованием симметричного сеансового ключа.</w:t>
      </w:r>
    </w:p>
    <w:p w:rsidR="00196E8A" w:rsidRDefault="00196E8A" w:rsidP="00196E8A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196E8A" w:rsidRPr="00E051E3" w:rsidRDefault="00196E8A" w:rsidP="00E051E3">
      <w:pPr>
        <w:spacing w:after="0" w:line="480" w:lineRule="auto"/>
        <w:ind w:firstLine="709"/>
        <w:rPr>
          <w:rFonts w:ascii="Times New Roman" w:hAnsi="Times New Roman" w:cs="Times New Roman"/>
          <w:sz w:val="32"/>
        </w:rPr>
      </w:pPr>
      <w:r w:rsidRPr="00E051E3">
        <w:rPr>
          <w:rFonts w:ascii="Times New Roman" w:hAnsi="Times New Roman" w:cs="Times New Roman"/>
          <w:sz w:val="32"/>
        </w:rPr>
        <w:t>Типы SSL/TLS Сертификаты</w:t>
      </w:r>
    </w:p>
    <w:p w:rsidR="00196E8A" w:rsidRPr="00196E8A" w:rsidRDefault="00196E8A" w:rsidP="00196E8A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b/>
          <w:sz w:val="28"/>
        </w:rPr>
        <w:t>Сертификаты с проверкой домена (DV).</w:t>
      </w:r>
      <w:r w:rsidRPr="00196E8A">
        <w:rPr>
          <w:rFonts w:ascii="Times New Roman" w:hAnsi="Times New Roman" w:cs="Times New Roman"/>
          <w:sz w:val="28"/>
        </w:rPr>
        <w:t xml:space="preserve"> Сертификаты DV обеспечивают базовую проверку, подтверждая право собственности на домен через проверку электронной почты или записи DNS. </w:t>
      </w:r>
    </w:p>
    <w:p w:rsidR="00196E8A" w:rsidRDefault="00196E8A" w:rsidP="00196E8A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b/>
          <w:sz w:val="28"/>
        </w:rPr>
        <w:t>Сертификаты, подтвержденные организацией (OV).</w:t>
      </w:r>
      <w:r w:rsidRPr="00196E8A">
        <w:rPr>
          <w:rFonts w:ascii="Times New Roman" w:hAnsi="Times New Roman" w:cs="Times New Roman"/>
          <w:sz w:val="28"/>
        </w:rPr>
        <w:t xml:space="preserve"> Сертификаты OV предлагают умеренный уровень проверки, подтверждая право собственности на домен и основную информацию об организации.</w:t>
      </w:r>
    </w:p>
    <w:p w:rsidR="00F27B77" w:rsidRPr="00196E8A" w:rsidRDefault="00196E8A" w:rsidP="00F27B77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196E8A">
        <w:rPr>
          <w:rFonts w:ascii="Times New Roman" w:hAnsi="Times New Roman" w:cs="Times New Roman"/>
          <w:b/>
          <w:sz w:val="28"/>
        </w:rPr>
        <w:t>Сертификаты расширенной проверки (EV).</w:t>
      </w:r>
      <w:r w:rsidRPr="00196E8A">
        <w:rPr>
          <w:rFonts w:ascii="Times New Roman" w:hAnsi="Times New Roman" w:cs="Times New Roman"/>
          <w:sz w:val="28"/>
        </w:rPr>
        <w:t xml:space="preserve"> Сертификаты EV обеспечивают обширную проверку посредством строгих проверок юридического, физического и операционного существования организации.</w:t>
      </w:r>
    </w:p>
    <w:p w:rsidR="00E051E3" w:rsidRDefault="00E051E3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br w:type="page"/>
      </w:r>
    </w:p>
    <w:p w:rsidR="00DF3BFC" w:rsidRPr="00196E8A" w:rsidRDefault="00AD72A2" w:rsidP="00196E8A">
      <w:pPr>
        <w:spacing w:after="0" w:line="480" w:lineRule="auto"/>
        <w:ind w:firstLine="709"/>
        <w:rPr>
          <w:rFonts w:ascii="Times New Roman" w:hAnsi="Times New Roman" w:cs="Times New Roman"/>
          <w:sz w:val="32"/>
        </w:rPr>
      </w:pPr>
      <w:r w:rsidRPr="006F395B">
        <w:rPr>
          <w:rFonts w:ascii="Times New Roman" w:hAnsi="Times New Roman" w:cs="Times New Roman"/>
          <w:sz w:val="32"/>
        </w:rPr>
        <w:lastRenderedPageBreak/>
        <w:t>Плюсы</w:t>
      </w:r>
      <w:r w:rsidR="00DF3BFC" w:rsidRPr="00DF3BFC">
        <w:rPr>
          <w:rFonts w:ascii="Times New Roman" w:hAnsi="Times New Roman" w:cs="Times New Roman"/>
          <w:sz w:val="32"/>
        </w:rPr>
        <w:t xml:space="preserve"> </w:t>
      </w:r>
      <w:r w:rsidR="00196E8A">
        <w:rPr>
          <w:rFonts w:ascii="Times New Roman" w:hAnsi="Times New Roman" w:cs="Times New Roman"/>
          <w:sz w:val="32"/>
          <w:lang w:val="en-US"/>
        </w:rPr>
        <w:t>SSL</w:t>
      </w:r>
      <w:r w:rsidR="00196E8A" w:rsidRPr="00196E8A">
        <w:rPr>
          <w:rFonts w:ascii="Times New Roman" w:hAnsi="Times New Roman" w:cs="Times New Roman"/>
          <w:sz w:val="32"/>
        </w:rPr>
        <w:t>/</w:t>
      </w:r>
      <w:r w:rsidR="00196E8A">
        <w:rPr>
          <w:rFonts w:ascii="Times New Roman" w:hAnsi="Times New Roman" w:cs="Times New Roman"/>
          <w:sz w:val="32"/>
          <w:lang w:val="en-US"/>
        </w:rPr>
        <w:t>TLS</w:t>
      </w:r>
    </w:p>
    <w:p w:rsidR="00196E8A" w:rsidRPr="00196E8A" w:rsidRDefault="00196E8A" w:rsidP="00196E8A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Безопасность данных</w:t>
      </w:r>
      <w:r w:rsidRPr="00196E8A">
        <w:rPr>
          <w:rFonts w:ascii="Times New Roman" w:hAnsi="Times New Roman" w:cs="Times New Roman"/>
          <w:sz w:val="28"/>
        </w:rPr>
        <w:t>: Шифрование данных защищает информацию от перехвата и несанкционированного доступа.</w:t>
      </w:r>
    </w:p>
    <w:p w:rsidR="00196E8A" w:rsidRPr="00196E8A" w:rsidRDefault="00196E8A" w:rsidP="00196E8A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Аутентификация</w:t>
      </w:r>
      <w:r w:rsidRPr="00196E8A">
        <w:rPr>
          <w:rFonts w:ascii="Times New Roman" w:hAnsi="Times New Roman" w:cs="Times New Roman"/>
          <w:sz w:val="28"/>
        </w:rPr>
        <w:t>: SSL/TLS позволяет проверить подлинность сервера, что помогает предотвратить а</w:t>
      </w:r>
      <w:r w:rsidR="00AB58F0">
        <w:rPr>
          <w:rFonts w:ascii="Times New Roman" w:hAnsi="Times New Roman" w:cs="Times New Roman"/>
          <w:sz w:val="28"/>
        </w:rPr>
        <w:t>таки.</w:t>
      </w:r>
    </w:p>
    <w:p w:rsidR="00196E8A" w:rsidRPr="00196E8A" w:rsidRDefault="00196E8A" w:rsidP="00196E8A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Целостность данных</w:t>
      </w:r>
      <w:r w:rsidRPr="00196E8A">
        <w:rPr>
          <w:rFonts w:ascii="Times New Roman" w:hAnsi="Times New Roman" w:cs="Times New Roman"/>
          <w:sz w:val="28"/>
        </w:rPr>
        <w:t>: Протоколы обеспечивают целостность передаваемых данных, что предотвращает их изменение во время передачи.</w:t>
      </w:r>
    </w:p>
    <w:p w:rsidR="00196E8A" w:rsidRPr="00196E8A" w:rsidRDefault="00196E8A" w:rsidP="00196E8A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Доверие пользователей</w:t>
      </w:r>
      <w:r w:rsidRPr="00196E8A">
        <w:rPr>
          <w:rFonts w:ascii="Times New Roman" w:hAnsi="Times New Roman" w:cs="Times New Roman"/>
          <w:sz w:val="28"/>
        </w:rPr>
        <w:t>: Наличие SSL/TLS-сертификата повышает доверие пользователей к сайту, что может увеличить конверсию и лояльность клиентов.</w:t>
      </w:r>
    </w:p>
    <w:p w:rsidR="00196E8A" w:rsidRPr="00196E8A" w:rsidRDefault="00196E8A" w:rsidP="00196E8A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SEO-позиции</w:t>
      </w:r>
      <w:r w:rsidRPr="00196E8A">
        <w:rPr>
          <w:rFonts w:ascii="Times New Roman" w:hAnsi="Times New Roman" w:cs="Times New Roman"/>
          <w:sz w:val="28"/>
        </w:rPr>
        <w:t>: Поисковые системы, такие как Google, отдают предпочтение сайтам с HTTPS, что может положительно сказаться на их ранжировании.</w:t>
      </w:r>
    </w:p>
    <w:p w:rsidR="00DF3BFC" w:rsidRPr="00196E8A" w:rsidRDefault="00196E8A" w:rsidP="00196E8A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Совместимость с современными стандартами</w:t>
      </w:r>
      <w:r w:rsidRPr="00196E8A">
        <w:rPr>
          <w:rFonts w:ascii="Times New Roman" w:hAnsi="Times New Roman" w:cs="Times New Roman"/>
          <w:sz w:val="28"/>
        </w:rPr>
        <w:t>: Многие современные веб-приложения и API требуют использования HTTPS для обеспечения безопасности.</w:t>
      </w:r>
    </w:p>
    <w:p w:rsidR="00196E8A" w:rsidRPr="00196E8A" w:rsidRDefault="00196E8A" w:rsidP="00196E8A">
      <w:pPr>
        <w:spacing w:after="0" w:line="360" w:lineRule="auto"/>
        <w:rPr>
          <w:rFonts w:ascii="Times New Roman" w:hAnsi="Times New Roman" w:cs="Times New Roman"/>
          <w:b/>
          <w:sz w:val="28"/>
        </w:rPr>
      </w:pPr>
    </w:p>
    <w:p w:rsidR="00196E8A" w:rsidRPr="00196E8A" w:rsidRDefault="00AD72A2" w:rsidP="00AB58F0">
      <w:pPr>
        <w:spacing w:after="0" w:line="480" w:lineRule="auto"/>
        <w:ind w:firstLine="709"/>
        <w:rPr>
          <w:rFonts w:ascii="Times New Roman" w:hAnsi="Times New Roman" w:cs="Times New Roman"/>
          <w:sz w:val="32"/>
        </w:rPr>
      </w:pPr>
      <w:r w:rsidRPr="00DF3BFC">
        <w:rPr>
          <w:rFonts w:ascii="Times New Roman" w:hAnsi="Times New Roman" w:cs="Times New Roman"/>
          <w:sz w:val="32"/>
        </w:rPr>
        <w:t>Минусы</w:t>
      </w:r>
      <w:r w:rsidR="00DF3BFC" w:rsidRPr="00DF3BFC">
        <w:rPr>
          <w:rFonts w:ascii="Times New Roman" w:hAnsi="Times New Roman" w:cs="Times New Roman"/>
          <w:sz w:val="32"/>
        </w:rPr>
        <w:t xml:space="preserve"> </w:t>
      </w:r>
      <w:r w:rsidR="00196E8A">
        <w:rPr>
          <w:rFonts w:ascii="Times New Roman" w:hAnsi="Times New Roman" w:cs="Times New Roman"/>
          <w:sz w:val="32"/>
          <w:lang w:val="en-US"/>
        </w:rPr>
        <w:t>SSL</w:t>
      </w:r>
      <w:r w:rsidR="00196E8A" w:rsidRPr="00196E8A">
        <w:rPr>
          <w:rFonts w:ascii="Times New Roman" w:hAnsi="Times New Roman" w:cs="Times New Roman"/>
          <w:sz w:val="32"/>
        </w:rPr>
        <w:t>/</w:t>
      </w:r>
      <w:r w:rsidR="00196E8A">
        <w:rPr>
          <w:rFonts w:ascii="Times New Roman" w:hAnsi="Times New Roman" w:cs="Times New Roman"/>
          <w:sz w:val="32"/>
          <w:lang w:val="en-US"/>
        </w:rPr>
        <w:t>TLS</w:t>
      </w:r>
    </w:p>
    <w:p w:rsidR="00AB58F0" w:rsidRPr="00AB58F0" w:rsidRDefault="00AB58F0" w:rsidP="00AB58F0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Сложность настройки</w:t>
      </w:r>
      <w:r w:rsidRPr="00AB58F0">
        <w:rPr>
          <w:rFonts w:ascii="Times New Roman" w:hAnsi="Times New Roman" w:cs="Times New Roman"/>
          <w:sz w:val="28"/>
        </w:rPr>
        <w:t>: Установка и настройка сертификатов могут быть сложными для неопытных пользователей.</w:t>
      </w:r>
    </w:p>
    <w:p w:rsidR="00AB58F0" w:rsidRPr="00AB58F0" w:rsidRDefault="00AB58F0" w:rsidP="007B5279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Стоимость сертификатов</w:t>
      </w:r>
      <w:r w:rsidRPr="00AB58F0">
        <w:rPr>
          <w:rFonts w:ascii="Times New Roman" w:hAnsi="Times New Roman" w:cs="Times New Roman"/>
          <w:sz w:val="28"/>
        </w:rPr>
        <w:t>: Хотя су</w:t>
      </w:r>
      <w:r>
        <w:rPr>
          <w:rFonts w:ascii="Times New Roman" w:hAnsi="Times New Roman" w:cs="Times New Roman"/>
          <w:sz w:val="28"/>
        </w:rPr>
        <w:t xml:space="preserve">ществуют бесплатные сертификаты, </w:t>
      </w:r>
      <w:r w:rsidRPr="00AB58F0">
        <w:rPr>
          <w:rFonts w:ascii="Times New Roman" w:hAnsi="Times New Roman" w:cs="Times New Roman"/>
          <w:sz w:val="28"/>
        </w:rPr>
        <w:t>платные сертификаты могут быть дорогими для некоторых организаций.</w:t>
      </w:r>
    </w:p>
    <w:p w:rsidR="00B873E3" w:rsidRDefault="00AB58F0" w:rsidP="00AB58F0">
      <w:pPr>
        <w:pStyle w:val="a7"/>
        <w:numPr>
          <w:ilvl w:val="0"/>
          <w:numId w:val="1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</w:rPr>
      </w:pPr>
      <w:r w:rsidRPr="00E051E3">
        <w:rPr>
          <w:rFonts w:ascii="Times New Roman" w:hAnsi="Times New Roman" w:cs="Times New Roman"/>
          <w:b/>
          <w:sz w:val="28"/>
        </w:rPr>
        <w:t>Обновление сертификатов</w:t>
      </w:r>
      <w:r w:rsidRPr="00AB58F0">
        <w:rPr>
          <w:rFonts w:ascii="Times New Roman" w:hAnsi="Times New Roman" w:cs="Times New Roman"/>
          <w:sz w:val="28"/>
        </w:rPr>
        <w:t xml:space="preserve">: Сертификаты имеют срок действия и </w:t>
      </w:r>
      <w:r>
        <w:rPr>
          <w:rFonts w:ascii="Times New Roman" w:hAnsi="Times New Roman" w:cs="Times New Roman"/>
          <w:sz w:val="28"/>
        </w:rPr>
        <w:t>требуют регулярного обновления.</w:t>
      </w:r>
    </w:p>
    <w:p w:rsidR="006B30D5" w:rsidRDefault="006B30D5" w:rsidP="006B30D5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B30D5" w:rsidRDefault="006B30D5" w:rsidP="006B30D5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B30D5" w:rsidRDefault="006B30D5" w:rsidP="006B30D5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B30D5" w:rsidRDefault="006B30D5" w:rsidP="006B30D5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B30D5" w:rsidRDefault="006B30D5" w:rsidP="006B30D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B30D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5967889" wp14:editId="12869623">
            <wp:extent cx="4886325" cy="5996853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3104" cy="60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D5" w:rsidRPr="006B30D5" w:rsidRDefault="006B30D5" w:rsidP="006B30D5">
      <w:pPr>
        <w:spacing w:after="0" w:line="360" w:lineRule="auto"/>
        <w:rPr>
          <w:rFonts w:ascii="Times New Roman" w:hAnsi="Times New Roman" w:cs="Times New Roman"/>
          <w:sz w:val="28"/>
        </w:rPr>
      </w:pPr>
      <w:r w:rsidRPr="006B30D5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7999504" wp14:editId="57A04502">
            <wp:extent cx="4829175" cy="59654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5015" cy="59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30D5" w:rsidRPr="006B30D5" w:rsidSect="00292E5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7C7B" w:rsidRDefault="00837C7B" w:rsidP="00DC69AE">
      <w:pPr>
        <w:spacing w:after="0" w:line="240" w:lineRule="auto"/>
      </w:pPr>
      <w:r>
        <w:separator/>
      </w:r>
    </w:p>
  </w:endnote>
  <w:endnote w:type="continuationSeparator" w:id="0">
    <w:p w:rsidR="00837C7B" w:rsidRDefault="00837C7B" w:rsidP="00DC6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7C7B" w:rsidRDefault="00837C7B" w:rsidP="00DC69AE">
      <w:pPr>
        <w:spacing w:after="0" w:line="240" w:lineRule="auto"/>
      </w:pPr>
      <w:r>
        <w:separator/>
      </w:r>
    </w:p>
  </w:footnote>
  <w:footnote w:type="continuationSeparator" w:id="0">
    <w:p w:rsidR="00837C7B" w:rsidRDefault="00837C7B" w:rsidP="00DC69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4E27"/>
    <w:multiLevelType w:val="hybridMultilevel"/>
    <w:tmpl w:val="E3DAC67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40F48"/>
    <w:multiLevelType w:val="hybridMultilevel"/>
    <w:tmpl w:val="00B0C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8D76D6"/>
    <w:multiLevelType w:val="hybridMultilevel"/>
    <w:tmpl w:val="7018DB1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21EED"/>
    <w:multiLevelType w:val="hybridMultilevel"/>
    <w:tmpl w:val="42D2F58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6F90"/>
    <w:multiLevelType w:val="hybridMultilevel"/>
    <w:tmpl w:val="646C08A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11C8A"/>
    <w:multiLevelType w:val="hybridMultilevel"/>
    <w:tmpl w:val="1ECE22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5069A"/>
    <w:multiLevelType w:val="hybridMultilevel"/>
    <w:tmpl w:val="EDF80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4B7EDE"/>
    <w:multiLevelType w:val="hybridMultilevel"/>
    <w:tmpl w:val="9EFEFA1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BB62FD"/>
    <w:multiLevelType w:val="hybridMultilevel"/>
    <w:tmpl w:val="49A4985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8566FF"/>
    <w:multiLevelType w:val="hybridMultilevel"/>
    <w:tmpl w:val="478A0A9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B610B6"/>
    <w:multiLevelType w:val="hybridMultilevel"/>
    <w:tmpl w:val="9BD232C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A81563"/>
    <w:multiLevelType w:val="hybridMultilevel"/>
    <w:tmpl w:val="3DF67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3"/>
  </w:num>
  <w:num w:numId="5">
    <w:abstractNumId w:val="9"/>
  </w:num>
  <w:num w:numId="6">
    <w:abstractNumId w:val="6"/>
  </w:num>
  <w:num w:numId="7">
    <w:abstractNumId w:val="10"/>
  </w:num>
  <w:num w:numId="8">
    <w:abstractNumId w:val="2"/>
  </w:num>
  <w:num w:numId="9">
    <w:abstractNumId w:val="7"/>
  </w:num>
  <w:num w:numId="10">
    <w:abstractNumId w:val="5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CB6"/>
    <w:rsid w:val="000C4FF1"/>
    <w:rsid w:val="001441FC"/>
    <w:rsid w:val="00196E8A"/>
    <w:rsid w:val="001E059D"/>
    <w:rsid w:val="00292E55"/>
    <w:rsid w:val="00302E11"/>
    <w:rsid w:val="00314ECA"/>
    <w:rsid w:val="003A1CB6"/>
    <w:rsid w:val="006B30D5"/>
    <w:rsid w:val="006F395B"/>
    <w:rsid w:val="00785B43"/>
    <w:rsid w:val="007B5279"/>
    <w:rsid w:val="007B5A3E"/>
    <w:rsid w:val="00816963"/>
    <w:rsid w:val="00837C7B"/>
    <w:rsid w:val="008A6447"/>
    <w:rsid w:val="008E460A"/>
    <w:rsid w:val="00A07027"/>
    <w:rsid w:val="00A96540"/>
    <w:rsid w:val="00AB58F0"/>
    <w:rsid w:val="00AD72A2"/>
    <w:rsid w:val="00AE09B5"/>
    <w:rsid w:val="00B02D9C"/>
    <w:rsid w:val="00B873E3"/>
    <w:rsid w:val="00C46E67"/>
    <w:rsid w:val="00CC2E0D"/>
    <w:rsid w:val="00D4638F"/>
    <w:rsid w:val="00DC69AE"/>
    <w:rsid w:val="00DF3BFC"/>
    <w:rsid w:val="00E051E3"/>
    <w:rsid w:val="00EB03D1"/>
    <w:rsid w:val="00F2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C8BE7"/>
  <w15:chartTrackingRefBased/>
  <w15:docId w15:val="{795C6751-A351-4578-A662-B5D35550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9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27B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E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E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DC69AE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DC69AE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DC69AE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AE0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AE09B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E09B5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E09B5"/>
    <w:pPr>
      <w:spacing w:after="100"/>
    </w:pPr>
    <w:rPr>
      <w:rFonts w:ascii="Times New Roman" w:eastAsiaTheme="minorEastAsia" w:hAnsi="Times New Roman" w:cs="Times New Roman"/>
      <w:bCs/>
      <w:sz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AE09B5"/>
    <w:pPr>
      <w:spacing w:after="100"/>
      <w:ind w:left="440"/>
    </w:pPr>
    <w:rPr>
      <w:rFonts w:eastAsiaTheme="minorEastAsia" w:cs="Times New Roman"/>
      <w:lang w:eastAsia="ru-RU"/>
    </w:rPr>
  </w:style>
  <w:style w:type="paragraph" w:styleId="a7">
    <w:name w:val="List Paragraph"/>
    <w:basedOn w:val="a"/>
    <w:uiPriority w:val="34"/>
    <w:qFormat/>
    <w:rsid w:val="000C4FF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46E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46E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Заголовок 2 Знак"/>
    <w:basedOn w:val="a0"/>
    <w:link w:val="2"/>
    <w:uiPriority w:val="9"/>
    <w:rsid w:val="00F27B7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8">
    <w:name w:val="Strong"/>
    <w:basedOn w:val="a0"/>
    <w:uiPriority w:val="22"/>
    <w:qFormat/>
    <w:rsid w:val="00F27B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D9C4-DEF7-4652-9E7F-34F36F407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diamond</dc:creator>
  <cp:keywords/>
  <dc:description/>
  <cp:lastModifiedBy>diamond</cp:lastModifiedBy>
  <cp:revision>24</cp:revision>
  <dcterms:created xsi:type="dcterms:W3CDTF">2025-02-07T12:18:00Z</dcterms:created>
  <dcterms:modified xsi:type="dcterms:W3CDTF">2025-04-03T17:19:00Z</dcterms:modified>
</cp:coreProperties>
</file>