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0CCB" w14:textId="77777777" w:rsidR="003E222C" w:rsidRPr="003E222C" w:rsidRDefault="003E222C" w:rsidP="003E222C">
      <w:pPr>
        <w:spacing w:after="240"/>
        <w:rPr>
          <w:rFonts w:ascii="Times New Roman" w:eastAsia="Times New Roman" w:hAnsi="Times New Roman" w:cs="Times New Roman"/>
        </w:rPr>
      </w:pP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p>
    <w:p w14:paraId="6935C732" w14:textId="77777777" w:rsidR="003E222C" w:rsidRPr="003E222C" w:rsidRDefault="003E222C" w:rsidP="003E222C">
      <w:pPr>
        <w:spacing w:line="480" w:lineRule="auto"/>
        <w:jc w:val="center"/>
        <w:rPr>
          <w:rFonts w:ascii="Times New Roman" w:eastAsia="Times New Roman" w:hAnsi="Times New Roman" w:cs="Times New Roman"/>
        </w:rPr>
      </w:pPr>
      <w:r w:rsidRPr="003E222C">
        <w:rPr>
          <w:rFonts w:ascii="Times New Roman" w:eastAsia="Times New Roman" w:hAnsi="Times New Roman" w:cs="Times New Roman"/>
          <w:b/>
          <w:bCs/>
          <w:color w:val="000000"/>
          <w:u w:val="single"/>
        </w:rPr>
        <w:t>Protection of sensitive data with zero trust model and machine learning</w:t>
      </w:r>
    </w:p>
    <w:p w14:paraId="4F27C851" w14:textId="77777777" w:rsidR="003E222C" w:rsidRPr="003E222C" w:rsidRDefault="003E222C" w:rsidP="003E222C">
      <w:pPr>
        <w:rPr>
          <w:rFonts w:ascii="Times New Roman" w:eastAsia="Times New Roman" w:hAnsi="Times New Roman" w:cs="Times New Roman"/>
        </w:rPr>
      </w:pPr>
    </w:p>
    <w:p w14:paraId="443CAEA2" w14:textId="77777777" w:rsidR="003E222C" w:rsidRPr="003E222C" w:rsidRDefault="003E222C" w:rsidP="003E222C">
      <w:pPr>
        <w:spacing w:line="480" w:lineRule="auto"/>
        <w:jc w:val="center"/>
        <w:rPr>
          <w:rFonts w:ascii="Times New Roman" w:eastAsia="Times New Roman" w:hAnsi="Times New Roman" w:cs="Times New Roman"/>
        </w:rPr>
      </w:pPr>
      <w:r w:rsidRPr="003E222C">
        <w:rPr>
          <w:rFonts w:ascii="Times New Roman" w:eastAsia="Times New Roman" w:hAnsi="Times New Roman" w:cs="Times New Roman"/>
          <w:b/>
          <w:bCs/>
          <w:color w:val="000000"/>
        </w:rPr>
        <w:t>Project 2</w:t>
      </w:r>
    </w:p>
    <w:p w14:paraId="67044335" w14:textId="77777777" w:rsidR="003E222C" w:rsidRPr="003E222C" w:rsidRDefault="003E222C" w:rsidP="003E222C">
      <w:pPr>
        <w:spacing w:line="480" w:lineRule="auto"/>
        <w:jc w:val="center"/>
        <w:rPr>
          <w:rFonts w:ascii="Times New Roman" w:eastAsia="Times New Roman" w:hAnsi="Times New Roman" w:cs="Times New Roman"/>
        </w:rPr>
      </w:pPr>
      <w:r w:rsidRPr="003E222C">
        <w:rPr>
          <w:rFonts w:ascii="Times New Roman" w:eastAsia="Times New Roman" w:hAnsi="Times New Roman" w:cs="Times New Roman"/>
          <w:b/>
          <w:bCs/>
          <w:color w:val="000000"/>
        </w:rPr>
        <w:t>Justin Zavala &amp; Marcus Jackson</w:t>
      </w:r>
    </w:p>
    <w:p w14:paraId="29933799" w14:textId="77777777" w:rsidR="003E222C" w:rsidRPr="003E222C" w:rsidRDefault="003E222C" w:rsidP="003E222C">
      <w:pPr>
        <w:spacing w:line="480" w:lineRule="auto"/>
        <w:jc w:val="center"/>
        <w:rPr>
          <w:rFonts w:ascii="Times New Roman" w:eastAsia="Times New Roman" w:hAnsi="Times New Roman" w:cs="Times New Roman"/>
        </w:rPr>
      </w:pPr>
      <w:r w:rsidRPr="003E222C">
        <w:rPr>
          <w:rFonts w:ascii="Times New Roman" w:eastAsia="Times New Roman" w:hAnsi="Times New Roman" w:cs="Times New Roman"/>
          <w:b/>
          <w:bCs/>
          <w:color w:val="000000"/>
        </w:rPr>
        <w:t>CTEC 402-101</w:t>
      </w:r>
    </w:p>
    <w:p w14:paraId="0FC8BF47" w14:textId="77777777" w:rsidR="003E222C" w:rsidRPr="003E222C" w:rsidRDefault="003E222C" w:rsidP="003E222C">
      <w:pPr>
        <w:spacing w:line="480" w:lineRule="auto"/>
        <w:jc w:val="center"/>
        <w:rPr>
          <w:rFonts w:ascii="Times New Roman" w:eastAsia="Times New Roman" w:hAnsi="Times New Roman" w:cs="Times New Roman"/>
        </w:rPr>
      </w:pPr>
      <w:r w:rsidRPr="003E222C">
        <w:rPr>
          <w:rFonts w:ascii="Times New Roman" w:eastAsia="Times New Roman" w:hAnsi="Times New Roman" w:cs="Times New Roman"/>
          <w:b/>
          <w:bCs/>
          <w:color w:val="000000"/>
        </w:rPr>
        <w:t>11/06/2024</w:t>
      </w:r>
    </w:p>
    <w:p w14:paraId="235EC057" w14:textId="77777777" w:rsidR="003E222C" w:rsidRPr="003E222C" w:rsidRDefault="003E222C" w:rsidP="003E222C">
      <w:pPr>
        <w:spacing w:after="240"/>
        <w:rPr>
          <w:rFonts w:ascii="Times New Roman" w:eastAsia="Times New Roman" w:hAnsi="Times New Roman" w:cs="Times New Roman"/>
        </w:rPr>
      </w:pP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p>
    <w:p w14:paraId="05059044" w14:textId="77777777" w:rsidR="003E222C" w:rsidRPr="003E222C" w:rsidRDefault="003E222C" w:rsidP="003E222C">
      <w:pPr>
        <w:spacing w:line="480" w:lineRule="auto"/>
        <w:rPr>
          <w:rFonts w:ascii="Times New Roman" w:eastAsia="Times New Roman" w:hAnsi="Times New Roman" w:cs="Times New Roman"/>
        </w:rPr>
      </w:pPr>
      <w:r w:rsidRPr="003E222C">
        <w:rPr>
          <w:rFonts w:ascii="Times New Roman" w:eastAsia="Times New Roman" w:hAnsi="Times New Roman" w:cs="Times New Roman"/>
          <w:b/>
          <w:bCs/>
          <w:color w:val="000000"/>
          <w:u w:val="single"/>
        </w:rPr>
        <w:t>Abstract</w:t>
      </w:r>
    </w:p>
    <w:p w14:paraId="417C3F32" w14:textId="77777777" w:rsidR="003E222C" w:rsidRPr="003E222C" w:rsidRDefault="003E222C" w:rsidP="003E222C">
      <w:pPr>
        <w:ind w:firstLine="720"/>
        <w:rPr>
          <w:rFonts w:ascii="Times New Roman" w:eastAsia="Times New Roman" w:hAnsi="Times New Roman" w:cs="Times New Roman"/>
        </w:rPr>
      </w:pPr>
      <w:r w:rsidRPr="003E222C">
        <w:rPr>
          <w:rFonts w:ascii="Times New Roman" w:eastAsia="Times New Roman" w:hAnsi="Times New Roman" w:cs="Times New Roman"/>
          <w:color w:val="000000"/>
        </w:rPr>
        <w:t>The authors examine the evolving digital threat landscape and the need for Zero Trust Architecture (ZTA), a security model based on “Never Trust, Always Verify.” They argue that artificial intelligence (AI), particularly machine learning (ML), can enhance ZTA by automating threat detection and enabling real-time responses.</w:t>
      </w:r>
    </w:p>
    <w:p w14:paraId="5691275F" w14:textId="77777777" w:rsidR="003E222C" w:rsidRPr="003E222C" w:rsidRDefault="003E222C" w:rsidP="003E222C">
      <w:pPr>
        <w:rPr>
          <w:rFonts w:ascii="Times New Roman" w:eastAsia="Times New Roman" w:hAnsi="Times New Roman" w:cs="Times New Roman"/>
        </w:rPr>
      </w:pPr>
    </w:p>
    <w:p w14:paraId="19A048EC" w14:textId="77777777" w:rsidR="003E222C" w:rsidRPr="003E222C" w:rsidRDefault="003E222C" w:rsidP="003E222C">
      <w:pPr>
        <w:ind w:firstLine="720"/>
        <w:rPr>
          <w:rFonts w:ascii="Times New Roman" w:eastAsia="Times New Roman" w:hAnsi="Times New Roman" w:cs="Times New Roman"/>
        </w:rPr>
      </w:pPr>
      <w:r w:rsidRPr="003E222C">
        <w:rPr>
          <w:rFonts w:ascii="Times New Roman" w:eastAsia="Times New Roman" w:hAnsi="Times New Roman" w:cs="Times New Roman"/>
          <w:color w:val="000000"/>
        </w:rPr>
        <w:t>Focusing on ML for real-time anomaly detection, the authors outline the limitations of traditional security models and emphasize ZTA principles like least privilege access and continuous verification. They explore AI’s role in cybersecurity, detailing applications like anomaly detection, user behavior analytics, and network traffic analysis. The study highlights how ML models, trained on historical data, can monitor user behavior and network activity to identify potential threats.</w:t>
      </w:r>
    </w:p>
    <w:p w14:paraId="351A3E4E" w14:textId="77777777" w:rsidR="003E222C" w:rsidRPr="003E222C" w:rsidRDefault="003E222C" w:rsidP="003E222C">
      <w:pPr>
        <w:rPr>
          <w:rFonts w:ascii="Times New Roman" w:eastAsia="Times New Roman" w:hAnsi="Times New Roman" w:cs="Times New Roman"/>
        </w:rPr>
      </w:pPr>
    </w:p>
    <w:p w14:paraId="4AD5157F" w14:textId="30E46EF0" w:rsidR="003E222C" w:rsidRPr="003E222C" w:rsidRDefault="003E222C" w:rsidP="0017135A">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The authors discuss AI-driven mitigation strategies, such as automated incident response within ZTA, which may include actions like account lockouts and device isolation. They also examine proactive threat hunting and consider challenges, such as the need for high-quality data, bias </w:t>
      </w:r>
      <w:r w:rsidRPr="003E222C">
        <w:rPr>
          <w:rFonts w:ascii="Times New Roman" w:eastAsia="Times New Roman" w:hAnsi="Times New Roman" w:cs="Times New Roman"/>
          <w:color w:val="000000"/>
        </w:rPr>
        <w:lastRenderedPageBreak/>
        <w:t>risks, and the computational demands of real-time AI within ZTA. The paper concludes by suggesting future research on collaborative threat intelligence and dynamic threat response.</w:t>
      </w:r>
      <w:r w:rsidR="0017135A">
        <w:rPr>
          <w:rFonts w:ascii="Times New Roman" w:eastAsia="Times New Roman" w:hAnsi="Times New Roman" w:cs="Times New Roman"/>
          <w:color w:val="000000"/>
        </w:rPr>
        <w:br/>
      </w:r>
      <w:r w:rsidR="0017135A">
        <w:rPr>
          <w:rFonts w:ascii="Times New Roman" w:eastAsia="Times New Roman" w:hAnsi="Times New Roman" w:cs="Times New Roman"/>
          <w:color w:val="000000"/>
        </w:rPr>
        <w:br/>
      </w:r>
      <w:r w:rsidR="0017135A" w:rsidRPr="0017135A">
        <w:rPr>
          <w:rFonts w:ascii="Times New Roman" w:eastAsia="Times New Roman" w:hAnsi="Times New Roman" w:cs="Times New Roman"/>
        </w:rPr>
        <w:t>ZTA, a Zero Trust Architecture, is a comprehensive solution for protecting containerized systems. It ensures rigorous authentication and authorization of all access requests, reducing risks of illegal access and data breaches. Integrating ZTA with container orchestration systems can provide a robust security framework.</w:t>
      </w:r>
    </w:p>
    <w:p w14:paraId="6BA676D6" w14:textId="77777777" w:rsidR="003E222C" w:rsidRPr="003E222C" w:rsidRDefault="003E222C" w:rsidP="003E222C">
      <w:pPr>
        <w:rPr>
          <w:rFonts w:ascii="Times New Roman" w:eastAsia="Times New Roman" w:hAnsi="Times New Roman" w:cs="Times New Roman"/>
        </w:rPr>
      </w:pPr>
    </w:p>
    <w:p w14:paraId="6C29D77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sz w:val="22"/>
          <w:szCs w:val="22"/>
        </w:rPr>
        <w:t>Keywords:</w:t>
      </w:r>
    </w:p>
    <w:p w14:paraId="1C3AF2E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z w:val="22"/>
          <w:szCs w:val="22"/>
        </w:rPr>
        <w:t> </w:t>
      </w:r>
    </w:p>
    <w:p w14:paraId="1C8459B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Artificial Intelligence (AI), Machine Learning (ML), Threat Detection, Real-time Response, Anomaly Detection, Traditional Security Models, Least Privilege Access, Continuous Verification, Cybersecurity, User Behavior Analytics (UBA)</w:t>
      </w:r>
    </w:p>
    <w:p w14:paraId="1C7268E5" w14:textId="77777777" w:rsidR="003E222C" w:rsidRPr="003E222C" w:rsidRDefault="003E222C" w:rsidP="003E222C">
      <w:pPr>
        <w:rPr>
          <w:rFonts w:ascii="Times New Roman" w:eastAsia="Times New Roman" w:hAnsi="Times New Roman" w:cs="Times New Roman"/>
        </w:rPr>
      </w:pPr>
    </w:p>
    <w:p w14:paraId="6C2EE17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Cited Article </w:t>
      </w:r>
    </w:p>
    <w:p w14:paraId="5D8DA9D7" w14:textId="77777777" w:rsidR="003E222C" w:rsidRPr="003E222C" w:rsidRDefault="003E222C" w:rsidP="003E222C">
      <w:pPr>
        <w:rPr>
          <w:rFonts w:ascii="Times New Roman" w:eastAsia="Times New Roman" w:hAnsi="Times New Roman" w:cs="Times New Roman"/>
        </w:rPr>
      </w:pPr>
    </w:p>
    <w:p w14:paraId="1EB97BBE" w14:textId="77777777" w:rsidR="003E222C" w:rsidRPr="003E222C" w:rsidRDefault="003E222C" w:rsidP="003E222C">
      <w:pPr>
        <w:rPr>
          <w:rFonts w:ascii="Times New Roman" w:eastAsia="Times New Roman" w:hAnsi="Times New Roman" w:cs="Times New Roman"/>
        </w:rPr>
      </w:pPr>
      <w:proofErr w:type="spellStart"/>
      <w:r w:rsidRPr="003E222C">
        <w:rPr>
          <w:rFonts w:ascii="Times New Roman" w:eastAsia="Times New Roman" w:hAnsi="Times New Roman" w:cs="Times New Roman"/>
          <w:color w:val="000000"/>
          <w:shd w:val="clear" w:color="auto" w:fill="FFFFFF"/>
        </w:rPr>
        <w:t>Gudala</w:t>
      </w:r>
      <w:proofErr w:type="spellEnd"/>
      <w:r w:rsidRPr="003E222C">
        <w:rPr>
          <w:rFonts w:ascii="Times New Roman" w:eastAsia="Times New Roman" w:hAnsi="Times New Roman" w:cs="Times New Roman"/>
          <w:color w:val="000000"/>
          <w:shd w:val="clear" w:color="auto" w:fill="FFFFFF"/>
        </w:rPr>
        <w:t xml:space="preserve">, Leeladhar, Mahammad Shaik, and Srinivasan Venkataramanan. "Leveraging machine learning for enhanced threat detection and response in zero trust security frameworks: An Exploration of Real-Time Anomaly Identification and Adaptive Mitigation Strategies." </w:t>
      </w:r>
      <w:r w:rsidRPr="003E222C">
        <w:rPr>
          <w:rFonts w:ascii="Times New Roman" w:eastAsia="Times New Roman" w:hAnsi="Times New Roman" w:cs="Times New Roman"/>
          <w:i/>
          <w:iCs/>
          <w:color w:val="000000"/>
        </w:rPr>
        <w:t>Journal of Artificial Intelligence Research</w:t>
      </w:r>
      <w:r w:rsidRPr="003E222C">
        <w:rPr>
          <w:rFonts w:ascii="Times New Roman" w:eastAsia="Times New Roman" w:hAnsi="Times New Roman" w:cs="Times New Roman"/>
          <w:color w:val="000000"/>
          <w:shd w:val="clear" w:color="auto" w:fill="FFFFFF"/>
        </w:rPr>
        <w:t xml:space="preserve"> 1.2 (2021)</w:t>
      </w:r>
    </w:p>
    <w:p w14:paraId="4CCCEB4F" w14:textId="77777777" w:rsidR="003E222C" w:rsidRPr="003E222C" w:rsidRDefault="003E222C" w:rsidP="003E222C">
      <w:pPr>
        <w:rPr>
          <w:rFonts w:ascii="Times New Roman" w:eastAsia="Times New Roman" w:hAnsi="Times New Roman" w:cs="Times New Roman"/>
        </w:rPr>
      </w:pPr>
      <w:hyperlink r:id="rId5" w:history="1">
        <w:r w:rsidRPr="003E222C">
          <w:rPr>
            <w:rFonts w:ascii="Times New Roman" w:eastAsia="Times New Roman" w:hAnsi="Times New Roman" w:cs="Times New Roman"/>
            <w:color w:val="000000"/>
            <w:u w:val="single"/>
            <w:shd w:val="clear" w:color="auto" w:fill="FFFFFF"/>
          </w:rPr>
          <w:t>https://thesciencebrigade.com/JAIR/article/view/222</w:t>
        </w:r>
      </w:hyperlink>
    </w:p>
    <w:p w14:paraId="6C6C13E2" w14:textId="77777777" w:rsidR="003E222C" w:rsidRPr="003E222C" w:rsidRDefault="003E222C" w:rsidP="003E222C">
      <w:pPr>
        <w:rPr>
          <w:rFonts w:ascii="Times New Roman" w:eastAsia="Times New Roman" w:hAnsi="Times New Roman" w:cs="Times New Roman"/>
        </w:rPr>
      </w:pPr>
    </w:p>
    <w:p w14:paraId="0943AB4F" w14:textId="77777777" w:rsidR="003E222C" w:rsidRPr="003E222C" w:rsidRDefault="00000000" w:rsidP="003E222C">
      <w:pPr>
        <w:rPr>
          <w:rFonts w:ascii="Times New Roman" w:eastAsia="Times New Roman" w:hAnsi="Times New Roman" w:cs="Times New Roman"/>
        </w:rPr>
      </w:pPr>
      <w:r>
        <w:rPr>
          <w:rFonts w:ascii="Times New Roman" w:eastAsia="Times New Roman" w:hAnsi="Times New Roman" w:cs="Times New Roman"/>
          <w:noProof/>
        </w:rPr>
        <w:pict w14:anchorId="235B8481">
          <v:rect id="_x0000_i1025" alt="" style="width:468pt;height:.05pt;mso-width-percent:0;mso-height-percent:0;mso-width-percent:0;mso-height-percent:0" o:hralign="center" o:hrstd="t" o:hr="t" fillcolor="#a0a0a0" stroked="f"/>
        </w:pict>
      </w:r>
    </w:p>
    <w:p w14:paraId="040F9FE3" w14:textId="77777777" w:rsidR="003E222C" w:rsidRPr="003E222C" w:rsidRDefault="003E222C" w:rsidP="003E222C">
      <w:pPr>
        <w:rPr>
          <w:rFonts w:ascii="Times New Roman" w:eastAsia="Times New Roman" w:hAnsi="Times New Roman" w:cs="Times New Roman"/>
        </w:rPr>
      </w:pPr>
    </w:p>
    <w:p w14:paraId="6675850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shd w:val="clear" w:color="auto" w:fill="FFFFFF"/>
        </w:rPr>
        <w:t>Broader Impacts</w:t>
      </w:r>
    </w:p>
    <w:p w14:paraId="457E4FC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222222"/>
          <w:shd w:val="clear" w:color="auto" w:fill="FFFFFF"/>
        </w:rPr>
        <w:tab/>
      </w:r>
    </w:p>
    <w:p w14:paraId="19C6D85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Combining Zero Trust Architecture (ZTA) with machine learning (ML) in cybersecurity brings has impactful benefits to society. It helps protect sensitive data, reducing the chances of identity theft and fraud, especially in important areas like healthcare, finance, and government. This approach also strengthens national security by better protecting vital services like energy grids and transportation systems from cyberattacks. As a result, it helps keep critical infrastructure running smoothly and securely.</w:t>
      </w:r>
    </w:p>
    <w:p w14:paraId="7C6635AD" w14:textId="77777777" w:rsidR="003E222C" w:rsidRPr="003E222C" w:rsidRDefault="003E222C" w:rsidP="003E222C">
      <w:pPr>
        <w:rPr>
          <w:rFonts w:ascii="Times New Roman" w:eastAsia="Times New Roman" w:hAnsi="Times New Roman" w:cs="Times New Roman"/>
        </w:rPr>
      </w:pPr>
    </w:p>
    <w:p w14:paraId="7826374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By improving security, ZTA and ML build trust in online systems, making it safer for people and businesses to engage in activities like online banking, shopping, and working remotely. This contributes to a healthier digital economy. On an economic level, automating security processes reduces the need for manual monitoring, saving businesses from expensive security breaches and downtime. The ability to share threat information between organizations also improves overall defense against cyber threats.</w:t>
      </w:r>
    </w:p>
    <w:p w14:paraId="6D230AA3" w14:textId="77777777" w:rsidR="003E222C" w:rsidRPr="003E222C" w:rsidRDefault="003E222C" w:rsidP="003E222C">
      <w:pPr>
        <w:rPr>
          <w:rFonts w:ascii="Times New Roman" w:eastAsia="Times New Roman" w:hAnsi="Times New Roman" w:cs="Times New Roman"/>
        </w:rPr>
      </w:pPr>
    </w:p>
    <w:p w14:paraId="745BEE7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This research encourages the ethical use of AI, ensuring that machine learning models in cybersecurity are fair, transparent, and accountable. It also helps address the shortage of skilled workers in the cybersecurity field by promoting education and training in these advanced technologies. In the end, the integration of ZTA and ML not only improves security but also drives innovation, supports economic growth, and strengthens national safety.</w:t>
      </w:r>
    </w:p>
    <w:p w14:paraId="05D78686" w14:textId="77777777" w:rsidR="003E222C" w:rsidRPr="003E222C" w:rsidRDefault="003E222C" w:rsidP="003E222C">
      <w:pPr>
        <w:rPr>
          <w:rFonts w:ascii="Times New Roman" w:eastAsia="Times New Roman" w:hAnsi="Times New Roman" w:cs="Times New Roman"/>
        </w:rPr>
      </w:pPr>
    </w:p>
    <w:p w14:paraId="385086F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shd w:val="clear" w:color="auto" w:fill="FFFFFF"/>
        </w:rPr>
        <w:t>Introduction</w:t>
      </w:r>
    </w:p>
    <w:p w14:paraId="0455913D" w14:textId="77777777" w:rsidR="003E222C" w:rsidRPr="003E222C" w:rsidRDefault="003E222C" w:rsidP="003E222C">
      <w:pPr>
        <w:rPr>
          <w:rFonts w:ascii="Times New Roman" w:eastAsia="Times New Roman" w:hAnsi="Times New Roman" w:cs="Times New Roman"/>
        </w:rPr>
      </w:pPr>
    </w:p>
    <w:p w14:paraId="61B181C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Keeping our personal and professional information safe is more important than ever. With so much of our daily lives and work happening online, cybersecurity has become a top priority. As technology advances, so do the tactics used by cybercriminals. Attacks like phishing, ransomware, and data breaches are becoming increasingly sophisticated, and security measures are having issues keeping up. It’s clear that we need a better way to protect sensitive data against modern threats.</w:t>
      </w:r>
    </w:p>
    <w:p w14:paraId="71CCF7CC" w14:textId="77777777" w:rsidR="003E222C" w:rsidRPr="003E222C" w:rsidRDefault="003E222C" w:rsidP="003E222C">
      <w:pPr>
        <w:rPr>
          <w:rFonts w:ascii="Times New Roman" w:eastAsia="Times New Roman" w:hAnsi="Times New Roman" w:cs="Times New Roman"/>
        </w:rPr>
      </w:pPr>
    </w:p>
    <w:p w14:paraId="5F4B500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 xml:space="preserve">One approach </w:t>
      </w:r>
      <w:proofErr w:type="gramStart"/>
      <w:r w:rsidRPr="003E222C">
        <w:rPr>
          <w:rFonts w:ascii="Times New Roman" w:eastAsia="Times New Roman" w:hAnsi="Times New Roman" w:cs="Times New Roman"/>
          <w:color w:val="000000"/>
          <w:shd w:val="clear" w:color="auto" w:fill="FFFFFF"/>
        </w:rPr>
        <w:t>gaining</w:t>
      </w:r>
      <w:proofErr w:type="gramEnd"/>
      <w:r w:rsidRPr="003E222C">
        <w:rPr>
          <w:rFonts w:ascii="Times New Roman" w:eastAsia="Times New Roman" w:hAnsi="Times New Roman" w:cs="Times New Roman"/>
          <w:color w:val="000000"/>
          <w:shd w:val="clear" w:color="auto" w:fill="FFFFFF"/>
        </w:rPr>
        <w:t xml:space="preserve"> traction is Zero Trust Architecture (ZTA). The concept behind ZTA is simple yet powerful: "Never Trust, Always Verify." Unlike older security systems that automatically trust people or devices once they’re inside the network, ZTA treats everyone and everything as a potential threat. It requires continuous checks to confirm the identity of each user or device before granting access to resources. This approach helps address the weaknesses in traditional security models, which often fall short against today’s more advanced cyberattacks.</w:t>
      </w:r>
    </w:p>
    <w:p w14:paraId="67494327" w14:textId="77777777" w:rsidR="003E222C" w:rsidRPr="003E222C" w:rsidRDefault="003E222C" w:rsidP="003E222C">
      <w:pPr>
        <w:rPr>
          <w:rFonts w:ascii="Times New Roman" w:eastAsia="Times New Roman" w:hAnsi="Times New Roman" w:cs="Times New Roman"/>
        </w:rPr>
      </w:pPr>
    </w:p>
    <w:p w14:paraId="00A214A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shd w:val="clear" w:color="auto" w:fill="FFFFFF"/>
        </w:rPr>
        <w:t xml:space="preserve">To further strengthen ZTA, experts are turning to artificial intelligence (AI) and machine learning (ML). These technologies are exceptional at quickly analyzing large amounts of data, which can help detect threats in real-time. Machine learning, for instance, can spot unusual patterns in user activity or network traffic that may signal suspicious activity. AI can even </w:t>
      </w:r>
      <w:proofErr w:type="gramStart"/>
      <w:r w:rsidRPr="003E222C">
        <w:rPr>
          <w:rFonts w:ascii="Times New Roman" w:eastAsia="Times New Roman" w:hAnsi="Times New Roman" w:cs="Times New Roman"/>
          <w:color w:val="000000"/>
          <w:shd w:val="clear" w:color="auto" w:fill="FFFFFF"/>
        </w:rPr>
        <w:t>take action</w:t>
      </w:r>
      <w:proofErr w:type="gramEnd"/>
      <w:r w:rsidRPr="003E222C">
        <w:rPr>
          <w:rFonts w:ascii="Times New Roman" w:eastAsia="Times New Roman" w:hAnsi="Times New Roman" w:cs="Times New Roman"/>
          <w:color w:val="000000"/>
          <w:shd w:val="clear" w:color="auto" w:fill="FFFFFF"/>
        </w:rPr>
        <w:t xml:space="preserve"> by automatically blocking a hacker or isolating a compromised device to prevent damage. By combining ZTA with AI and ML, organizations can build a more dynamic and responsive security system that adapts to changing threats, protecting individuals and businesses alike. These advancements offer a promising way to keep our information safe in the digital age.</w:t>
      </w:r>
    </w:p>
    <w:p w14:paraId="64FDEF5A" w14:textId="77777777" w:rsidR="003E222C" w:rsidRPr="003E222C" w:rsidRDefault="003E222C" w:rsidP="003E222C">
      <w:pPr>
        <w:rPr>
          <w:rFonts w:ascii="Times New Roman" w:eastAsia="Times New Roman" w:hAnsi="Times New Roman" w:cs="Times New Roman"/>
        </w:rPr>
      </w:pPr>
    </w:p>
    <w:p w14:paraId="7CD4367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Problem</w:t>
      </w:r>
    </w:p>
    <w:p w14:paraId="743B9387" w14:textId="77777777" w:rsidR="003E222C" w:rsidRPr="003E222C" w:rsidRDefault="003E222C" w:rsidP="003E222C">
      <w:pPr>
        <w:rPr>
          <w:rFonts w:ascii="Times New Roman" w:eastAsia="Times New Roman" w:hAnsi="Times New Roman" w:cs="Times New Roman"/>
        </w:rPr>
      </w:pPr>
    </w:p>
    <w:p w14:paraId="2C97A9B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Today’s businesses face an increasing number of cyber threats that traditional security systems struggle to keep up with. With the rise of remote work and cloud-based services, companies are more exposed to dangers like data breaches, hacking, and ransomware. Many older security approaches automatically trust users and devices once they’re inside the network, but this no longer works in a world where cybercriminals are constantly finding new ways to bypass these defenses. Companies need more reliable ways to ensure that sensitive information stays protected.</w:t>
      </w:r>
    </w:p>
    <w:p w14:paraId="51578FB3" w14:textId="77777777" w:rsidR="003E222C" w:rsidRPr="003E222C" w:rsidRDefault="003E222C" w:rsidP="003E222C">
      <w:pPr>
        <w:rPr>
          <w:rFonts w:ascii="Times New Roman" w:eastAsia="Times New Roman" w:hAnsi="Times New Roman" w:cs="Times New Roman"/>
        </w:rPr>
      </w:pPr>
    </w:p>
    <w:p w14:paraId="2730B04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This is where Zero Trust Architecture (ZTA) and machine learning (ML) can help. ZTA works by making sure that every user and device is checked each time they access data, reducing the chance of unauthorized access. Meanwhile, machine learning can spot unusual activity in real-time, helping businesses detect and respond to threats faster and more effectively. Unlike older, reactive security models, ZTA combined with AI and ML offers a more proactive and efficient way to protect data. Together, these technologies allow businesses to keep pace with modern cyber threats and keep their information secure.</w:t>
      </w:r>
    </w:p>
    <w:p w14:paraId="11E75D00" w14:textId="77777777" w:rsidR="003E222C" w:rsidRPr="003E222C" w:rsidRDefault="003E222C" w:rsidP="003E222C">
      <w:pPr>
        <w:rPr>
          <w:rFonts w:ascii="Times New Roman" w:eastAsia="Times New Roman" w:hAnsi="Times New Roman" w:cs="Times New Roman"/>
        </w:rPr>
      </w:pPr>
    </w:p>
    <w:p w14:paraId="73E78E3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This table provided </w:t>
      </w:r>
      <w:proofErr w:type="gramStart"/>
      <w:r w:rsidRPr="003E222C">
        <w:rPr>
          <w:rFonts w:ascii="Times New Roman" w:eastAsia="Times New Roman" w:hAnsi="Times New Roman" w:cs="Times New Roman"/>
          <w:color w:val="000000"/>
        </w:rPr>
        <w:t>my</w:t>
      </w:r>
      <w:proofErr w:type="gramEnd"/>
      <w:r w:rsidRPr="003E222C">
        <w:rPr>
          <w:rFonts w:ascii="Times New Roman" w:eastAsia="Times New Roman" w:hAnsi="Times New Roman" w:cs="Times New Roman"/>
          <w:color w:val="000000"/>
        </w:rPr>
        <w:t xml:space="preserve"> Microsoft discusses the different roles of </w:t>
      </w:r>
      <w:proofErr w:type="gramStart"/>
      <w:r w:rsidRPr="003E222C">
        <w:rPr>
          <w:rFonts w:ascii="Times New Roman" w:eastAsia="Times New Roman" w:hAnsi="Times New Roman" w:cs="Times New Roman"/>
          <w:color w:val="000000"/>
        </w:rPr>
        <w:t>each individual</w:t>
      </w:r>
      <w:proofErr w:type="gramEnd"/>
      <w:r w:rsidRPr="003E222C">
        <w:rPr>
          <w:rFonts w:ascii="Times New Roman" w:eastAsia="Times New Roman" w:hAnsi="Times New Roman" w:cs="Times New Roman"/>
          <w:color w:val="000000"/>
        </w:rPr>
        <w:t xml:space="preserve"> and why protecting sensitive data is important</w:t>
      </w:r>
    </w:p>
    <w:tbl>
      <w:tblPr>
        <w:tblW w:w="0" w:type="auto"/>
        <w:tblCellMar>
          <w:top w:w="15" w:type="dxa"/>
          <w:left w:w="15" w:type="dxa"/>
          <w:bottom w:w="15" w:type="dxa"/>
          <w:right w:w="15" w:type="dxa"/>
        </w:tblCellMar>
        <w:tblLook w:val="04A0" w:firstRow="1" w:lastRow="0" w:firstColumn="1" w:lastColumn="0" w:noHBand="0" w:noVBand="1"/>
      </w:tblPr>
      <w:tblGrid>
        <w:gridCol w:w="1925"/>
        <w:gridCol w:w="7419"/>
      </w:tblGrid>
      <w:tr w:rsidR="003E222C" w:rsidRPr="003E222C" w14:paraId="512919E9"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48675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Chief Executive Officer (CEO)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162D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Intellectual property is the backbone of many organizations’ business models. Preventing it from leaking while allowing seamless collaboration with authorized parties is essential to the business. In organizations dealing with customers’ personally identifiable information (PII), the risk of leakage can result not only in financial penalties but also damage the company's reputation. Finally, sensitive business conversations (like mergers and acquisitions, business restructuring, strategy, and legal matters) can seriously damage an organization if leaked.</w:t>
            </w:r>
          </w:p>
        </w:tc>
      </w:tr>
      <w:tr w:rsidR="003E222C" w:rsidRPr="003E222C" w14:paraId="6ECA0C22" w14:textId="77777777" w:rsidTr="003E222C">
        <w:trPr>
          <w:trHeight w:val="17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D3D0A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Marketing Officer (CMO)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F80AF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Product planning, messaging, branding, and upcoming product announcements must be released at the right time and in the right way to maximize impact. Untimely leakage can reduce investment returns and tip off competitors to upcoming plans.</w:t>
            </w:r>
          </w:p>
        </w:tc>
      </w:tr>
      <w:tr w:rsidR="003E222C" w:rsidRPr="003E222C" w14:paraId="145E4596"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40631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Information Officer (CIO)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267B8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While traditional approaches for protecting information relied on limiting access to it, protecting sensitive data adequately by using modern technologies enables more flexible collaboration with external parties, as needed, without increasing risk. Your IT departments can fulfill their mandate to ensure productivity while minimizing risk.</w:t>
            </w:r>
          </w:p>
        </w:tc>
      </w:tr>
      <w:tr w:rsidR="003E222C" w:rsidRPr="003E222C" w14:paraId="5552EE00" w14:textId="77777777" w:rsidTr="003E222C">
        <w:trPr>
          <w:trHeight w:val="20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A046E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Information Security Officer (CISO)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D340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As the primary function of this role, securing sensitive business data is an integral part of information security. This outcome directly affects the organization’s larger cybersecurity strategy. Advanced security technology and tools provide the ability to monitor data and prevent leakage and loss.</w:t>
            </w:r>
          </w:p>
        </w:tc>
      </w:tr>
      <w:tr w:rsidR="003E222C" w:rsidRPr="003E222C" w14:paraId="71DC14AE"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816BE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Technology Officer (CTO)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16AC4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Intellectual property can differentiate a successful business from a failing one. Protecting this data from oversharing, unauthorized access, and theft is key to ensure future growth of the organization.</w:t>
            </w:r>
          </w:p>
        </w:tc>
      </w:tr>
      <w:tr w:rsidR="003E222C" w:rsidRPr="003E222C" w14:paraId="69A5A4D5" w14:textId="77777777" w:rsidTr="003E222C">
        <w:trPr>
          <w:trHeight w:val="17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23ED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Operations Officer (COO)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0179A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Operations data, procedures, and production plans are a key strategic advantage to an organization. These plans can also reveal strategic vulnerabilities that can be exploited by competitors. Protecting this data from theft, oversharing, and misuse is critical to the continued success of the business.</w:t>
            </w:r>
          </w:p>
        </w:tc>
      </w:tr>
      <w:tr w:rsidR="003E222C" w:rsidRPr="003E222C" w14:paraId="652FD831"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B1680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Chief Financial Officer (CFO)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F1B16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Publicly traded companies have a duty to protect specific financial data before it's made public. Other financial data can reveal plans and strategic strengths or weaknesses. This data must all be protected to both ensure compliance with existing regulations and maintain strategic advantages.</w:t>
            </w:r>
          </w:p>
        </w:tc>
      </w:tr>
      <w:tr w:rsidR="003E222C" w:rsidRPr="003E222C" w14:paraId="44386D66"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85C1D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Compliance Officer (CCO)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6A407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Regulations across the world mandate protection of PII of customers or employees and other sensitive data. The CCO is responsible for ensuring the organization abides by such regulations. A comprehensive information protection strategy is key to achieving that goal.</w:t>
            </w:r>
          </w:p>
        </w:tc>
      </w:tr>
      <w:tr w:rsidR="003E222C" w:rsidRPr="003E222C" w14:paraId="7A792CD0" w14:textId="77777777" w:rsidTr="003E222C">
        <w:trPr>
          <w:trHeight w:val="13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C9BD2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Chief Privacy Officer (CPO)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6AEFA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A CPO is typically responsible for ensuring protection of personal data. In organizations that deal with large amounts of customer personal data and organizations operating in regions with strict privacy regulations, failure to protect sensitive data can result in steep fines. These organizations also risk losing customer trust </w:t>
            </w:r>
            <w:proofErr w:type="gramStart"/>
            <w:r w:rsidRPr="003E222C">
              <w:rPr>
                <w:rFonts w:ascii="Times New Roman" w:eastAsia="Times New Roman" w:hAnsi="Times New Roman" w:cs="Times New Roman"/>
                <w:color w:val="000000"/>
              </w:rPr>
              <w:t>as a consequence</w:t>
            </w:r>
            <w:proofErr w:type="gramEnd"/>
            <w:r w:rsidRPr="003E222C">
              <w:rPr>
                <w:rFonts w:ascii="Times New Roman" w:eastAsia="Times New Roman" w:hAnsi="Times New Roman" w:cs="Times New Roman"/>
                <w:color w:val="000000"/>
              </w:rPr>
              <w:t>. CPOs must also prevent personal data from being misused in ways that violate customer agreements or laws, which can include improper sharing of the data within the organization and with partners.</w:t>
            </w:r>
          </w:p>
        </w:tc>
      </w:tr>
    </w:tbl>
    <w:p w14:paraId="15B92286" w14:textId="77777777" w:rsidR="003E222C" w:rsidRPr="003E222C" w:rsidRDefault="003E222C" w:rsidP="003E222C">
      <w:pPr>
        <w:spacing w:after="240"/>
        <w:rPr>
          <w:rFonts w:ascii="Times New Roman" w:eastAsia="Times New Roman" w:hAnsi="Times New Roman" w:cs="Times New Roman"/>
        </w:rPr>
      </w:pPr>
      <w:r w:rsidRPr="003E222C">
        <w:rPr>
          <w:rFonts w:ascii="Times New Roman" w:eastAsia="Times New Roman" w:hAnsi="Times New Roman" w:cs="Times New Roman"/>
        </w:rPr>
        <w:br/>
      </w:r>
    </w:p>
    <w:p w14:paraId="7A6E250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Purpose</w:t>
      </w:r>
    </w:p>
    <w:p w14:paraId="6E8E654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 </w:t>
      </w:r>
    </w:p>
    <w:p w14:paraId="67D09E20" w14:textId="77777777" w:rsidR="003E222C" w:rsidRPr="003E222C" w:rsidRDefault="003E222C" w:rsidP="003E222C">
      <w:pPr>
        <w:ind w:firstLine="720"/>
        <w:rPr>
          <w:rFonts w:ascii="Times New Roman" w:eastAsia="Times New Roman" w:hAnsi="Times New Roman" w:cs="Times New Roman"/>
        </w:rPr>
      </w:pPr>
      <w:r w:rsidRPr="003E222C">
        <w:rPr>
          <w:rFonts w:ascii="Times New Roman" w:eastAsia="Times New Roman" w:hAnsi="Times New Roman" w:cs="Times New Roman"/>
          <w:color w:val="000000"/>
        </w:rPr>
        <w:t>The purpose of this research is to show how combining Zero Trust Architecture (ZTA) with machine learning (ML) can create a stronger and more adaptable way to protect sensitive data from evolving cyber threats. Traditional security methods aren’t enough to keep up with today’s complex attacks, so this study will look at how ML can enhance ZTA by automating threat detection and identifying unusual behavior in real time. By exploring this combination, the research aims to offer a proactive security solution that constantly verifies users and devices, helping businesses stay ahead of potential threats and keep their data safe. This study could provide valuable insights into building better cybersecurity systems that adapt to the fast-changing digital world, guiding companies toward more effective protection strategies.</w:t>
      </w:r>
    </w:p>
    <w:p w14:paraId="494F0E29" w14:textId="77777777" w:rsidR="003E222C" w:rsidRPr="003E222C" w:rsidRDefault="003E222C" w:rsidP="003E222C">
      <w:pPr>
        <w:rPr>
          <w:rFonts w:ascii="Times New Roman" w:eastAsia="Times New Roman" w:hAnsi="Times New Roman" w:cs="Times New Roman"/>
        </w:rPr>
      </w:pPr>
    </w:p>
    <w:p w14:paraId="78DF213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Case Study</w:t>
      </w:r>
    </w:p>
    <w:p w14:paraId="230B4C60" w14:textId="77777777" w:rsidR="003E222C" w:rsidRPr="003E222C" w:rsidRDefault="003E222C" w:rsidP="003E222C">
      <w:pPr>
        <w:rPr>
          <w:rFonts w:ascii="Times New Roman" w:eastAsia="Times New Roman" w:hAnsi="Times New Roman" w:cs="Times New Roman"/>
        </w:rPr>
      </w:pPr>
    </w:p>
    <w:p w14:paraId="037DB44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Breach</w:t>
      </w:r>
    </w:p>
    <w:p w14:paraId="087AB50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In 2019, MGM Resorts International, a well-known company in the worldwide gambling sector, had a serious data breach. The issue exposed millions of guests' personal information, including names, addresses, Social Security numbers, and credit card information. The vulnerability was detected in late 2019, however it is probable that the attack happened earlier that year. The corporation quickly initiated an investigation and contacted all affected parties.</w:t>
      </w:r>
    </w:p>
    <w:p w14:paraId="667EC8B1" w14:textId="77777777" w:rsidR="003E222C" w:rsidRPr="003E222C" w:rsidRDefault="003E222C" w:rsidP="003E222C">
      <w:pPr>
        <w:rPr>
          <w:rFonts w:ascii="Times New Roman" w:eastAsia="Times New Roman" w:hAnsi="Times New Roman" w:cs="Times New Roman"/>
        </w:rPr>
      </w:pPr>
    </w:p>
    <w:p w14:paraId="28E62CA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Impact</w:t>
      </w:r>
    </w:p>
    <w:p w14:paraId="214AFFC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The hack has far-reaching implications for MGM Resorts International. It harmed the company's brand, damaged client trust, and caused substantial financial losses. The attack also highlighted flaws in the company's cybersecurity architecture, emphasizing the need for more robust security measures.</w:t>
      </w:r>
    </w:p>
    <w:p w14:paraId="5542F5E4" w14:textId="77777777" w:rsidR="003E222C" w:rsidRPr="003E222C" w:rsidRDefault="003E222C" w:rsidP="003E222C">
      <w:pPr>
        <w:rPr>
          <w:rFonts w:ascii="Times New Roman" w:eastAsia="Times New Roman" w:hAnsi="Times New Roman" w:cs="Times New Roman"/>
        </w:rPr>
      </w:pPr>
    </w:p>
    <w:p w14:paraId="04E0170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Financial Impact: The hack resulted in higher cybersecurity expenses, legal </w:t>
      </w:r>
      <w:proofErr w:type="gramStart"/>
      <w:r w:rsidRPr="003E222C">
        <w:rPr>
          <w:rFonts w:ascii="Times New Roman" w:eastAsia="Times New Roman" w:hAnsi="Times New Roman" w:cs="Times New Roman"/>
          <w:color w:val="000000"/>
        </w:rPr>
        <w:t>expenditures</w:t>
      </w:r>
      <w:proofErr w:type="gramEnd"/>
      <w:r w:rsidRPr="003E222C">
        <w:rPr>
          <w:rFonts w:ascii="Times New Roman" w:eastAsia="Times New Roman" w:hAnsi="Times New Roman" w:cs="Times New Roman"/>
          <w:color w:val="000000"/>
        </w:rPr>
        <w:t>, and possible regulatory fines.</w:t>
      </w:r>
    </w:p>
    <w:p w14:paraId="23E124C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Reputational Damage: The event harmed MGM Resorts International's reputation, affecting consumer loyalty and brand impression.</w:t>
      </w:r>
    </w:p>
    <w:p w14:paraId="0F4D35C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Legal ramifications: The corporation received multiple lawsuits from impacted individuals demanding compensation for their losses.</w:t>
      </w:r>
    </w:p>
    <w:p w14:paraId="20149EFC" w14:textId="77777777" w:rsidR="003E222C" w:rsidRPr="003E222C" w:rsidRDefault="003E222C" w:rsidP="003E222C">
      <w:pPr>
        <w:rPr>
          <w:rFonts w:ascii="Times New Roman" w:eastAsia="Times New Roman" w:hAnsi="Times New Roman" w:cs="Times New Roman"/>
        </w:rPr>
      </w:pPr>
    </w:p>
    <w:p w14:paraId="5223E9E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Lesson Learned and Future Implications</w:t>
      </w:r>
    </w:p>
    <w:p w14:paraId="46D16A9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MGM Resorts International data breach is a harsh warning of the growing threat of cyberattacks against organizations of all kinds. The event emphasizes the significance of strong cybersecurity measures, which include:</w:t>
      </w:r>
    </w:p>
    <w:p w14:paraId="6AF3A9C7" w14:textId="77777777" w:rsidR="003E222C" w:rsidRPr="003E222C" w:rsidRDefault="003E222C" w:rsidP="003E222C">
      <w:pPr>
        <w:rPr>
          <w:rFonts w:ascii="Times New Roman" w:eastAsia="Times New Roman" w:hAnsi="Times New Roman" w:cs="Times New Roman"/>
        </w:rPr>
      </w:pPr>
    </w:p>
    <w:p w14:paraId="20C51F9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Strong Password Policies: Require strong, unique passwords for all accounts. Regular security audits are conducted to discover and remedy issues.</w:t>
      </w:r>
    </w:p>
    <w:p w14:paraId="4559DE10" w14:textId="77777777" w:rsidR="003E222C" w:rsidRPr="003E222C" w:rsidRDefault="003E222C" w:rsidP="003E222C">
      <w:pPr>
        <w:rPr>
          <w:rFonts w:ascii="Times New Roman" w:eastAsia="Times New Roman" w:hAnsi="Times New Roman" w:cs="Times New Roman"/>
        </w:rPr>
      </w:pPr>
    </w:p>
    <w:p w14:paraId="23A8EF7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Employee Training: Educating staff on cybersecurity best practices, such as identifying phishing efforts and avoiding suspicious links. Having a well-</w:t>
      </w:r>
      <w:proofErr w:type="gramStart"/>
      <w:r w:rsidRPr="003E222C">
        <w:rPr>
          <w:rFonts w:ascii="Times New Roman" w:eastAsia="Times New Roman" w:hAnsi="Times New Roman" w:cs="Times New Roman"/>
          <w:color w:val="000000"/>
        </w:rPr>
        <w:t>defined incident</w:t>
      </w:r>
      <w:proofErr w:type="gramEnd"/>
      <w:r w:rsidRPr="003E222C">
        <w:rPr>
          <w:rFonts w:ascii="Times New Roman" w:eastAsia="Times New Roman" w:hAnsi="Times New Roman" w:cs="Times New Roman"/>
          <w:color w:val="000000"/>
        </w:rPr>
        <w:t xml:space="preserve"> response strategy can help to mitigate the effects of a breach. Data Encryption: Encrypting sensitive data to prevent unwanted access. Learning from the errors of others allows firms to </w:t>
      </w:r>
      <w:proofErr w:type="gramStart"/>
      <w:r w:rsidRPr="003E222C">
        <w:rPr>
          <w:rFonts w:ascii="Times New Roman" w:eastAsia="Times New Roman" w:hAnsi="Times New Roman" w:cs="Times New Roman"/>
          <w:color w:val="000000"/>
        </w:rPr>
        <w:t>take</w:t>
      </w:r>
      <w:proofErr w:type="gramEnd"/>
      <w:r w:rsidRPr="003E222C">
        <w:rPr>
          <w:rFonts w:ascii="Times New Roman" w:eastAsia="Times New Roman" w:hAnsi="Times New Roman" w:cs="Times New Roman"/>
          <w:color w:val="000000"/>
        </w:rPr>
        <w:t xml:space="preserve"> proactive efforts to protect their networks and consumer data. The MGM Resorts International incident highlights the importance of ongoing awareness and investment in cybersecurity. </w:t>
      </w:r>
    </w:p>
    <w:p w14:paraId="22F79866" w14:textId="77777777" w:rsidR="003E222C" w:rsidRPr="003E222C" w:rsidRDefault="003E222C" w:rsidP="003E222C">
      <w:pPr>
        <w:rPr>
          <w:rFonts w:ascii="Times New Roman" w:eastAsia="Times New Roman" w:hAnsi="Times New Roman" w:cs="Times New Roman"/>
        </w:rPr>
      </w:pPr>
    </w:p>
    <w:p w14:paraId="0F9E57A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Following the attack, MGM Resorts International has adopted additional security measures to avoid future breaches. However, the attack's long-term ramifications may </w:t>
      </w:r>
      <w:proofErr w:type="gramStart"/>
      <w:r w:rsidRPr="003E222C">
        <w:rPr>
          <w:rFonts w:ascii="Times New Roman" w:eastAsia="Times New Roman" w:hAnsi="Times New Roman" w:cs="Times New Roman"/>
          <w:color w:val="000000"/>
        </w:rPr>
        <w:t>have</w:t>
      </w:r>
      <w:proofErr w:type="gramEnd"/>
      <w:r w:rsidRPr="003E222C">
        <w:rPr>
          <w:rFonts w:ascii="Times New Roman" w:eastAsia="Times New Roman" w:hAnsi="Times New Roman" w:cs="Times New Roman"/>
          <w:color w:val="000000"/>
        </w:rPr>
        <w:t xml:space="preserve"> an influence on the organization for many years.</w:t>
      </w:r>
    </w:p>
    <w:p w14:paraId="48963A6D" w14:textId="77777777" w:rsidR="003E222C" w:rsidRPr="003E222C" w:rsidRDefault="003E222C" w:rsidP="003E222C">
      <w:pPr>
        <w:rPr>
          <w:rFonts w:ascii="Times New Roman" w:eastAsia="Times New Roman" w:hAnsi="Times New Roman" w:cs="Times New Roman"/>
        </w:rPr>
      </w:pPr>
    </w:p>
    <w:p w14:paraId="464C326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bdr w:val="none" w:sz="0" w:space="0" w:color="auto" w:frame="1"/>
        </w:rPr>
        <w:lastRenderedPageBreak/>
        <w:fldChar w:fldCharType="begin"/>
      </w:r>
      <w:r w:rsidRPr="003E222C">
        <w:rPr>
          <w:rFonts w:ascii="Times New Roman" w:eastAsia="Times New Roman" w:hAnsi="Times New Roman" w:cs="Times New Roman"/>
          <w:color w:val="000000"/>
          <w:bdr w:val="none" w:sz="0" w:space="0" w:color="auto" w:frame="1"/>
        </w:rPr>
        <w:instrText xml:space="preserve"> INCLUDEPICTURE "https://lh7-rt.googleusercontent.com/docsz/AD_4nXcpQe5zhtgRNeBHHx4NjZQ-svFRDnKFoQoxqR9F1MElt9_sCQOp297wPWuyhwy3-pbShbvrTGsBWyCEa2-EtNxEJLdzJzLoTnvnOjoxPIKTufoeyLFbz9rXKvTLgjdrLzqNVTUUpp6pf4bFPg85GPKG90s?key=x14K_FCdrVPSoLb8UW7_Yfr6" \* MERGEFORMATINET </w:instrText>
      </w:r>
      <w:r w:rsidRPr="003E222C">
        <w:rPr>
          <w:rFonts w:ascii="Times New Roman" w:eastAsia="Times New Roman" w:hAnsi="Times New Roman" w:cs="Times New Roman"/>
          <w:color w:val="000000"/>
          <w:bdr w:val="none" w:sz="0" w:space="0" w:color="auto" w:frame="1"/>
        </w:rPr>
        <w:fldChar w:fldCharType="separate"/>
      </w:r>
      <w:r w:rsidRPr="003E222C">
        <w:rPr>
          <w:rFonts w:ascii="Times New Roman" w:eastAsia="Times New Roman" w:hAnsi="Times New Roman" w:cs="Times New Roman"/>
          <w:noProof/>
          <w:color w:val="000000"/>
          <w:bdr w:val="none" w:sz="0" w:space="0" w:color="auto" w:frame="1"/>
        </w:rPr>
        <w:drawing>
          <wp:inline distT="0" distB="0" distL="0" distR="0" wp14:anchorId="08F7027D" wp14:editId="07271CAD">
            <wp:extent cx="5943600" cy="3886200"/>
            <wp:effectExtent l="0" t="0" r="0" b="0"/>
            <wp:docPr id="1" name="Picture 1" descr="A close-up of a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r w:rsidRPr="003E222C">
        <w:rPr>
          <w:rFonts w:ascii="Times New Roman" w:eastAsia="Times New Roman" w:hAnsi="Times New Roman" w:cs="Times New Roman"/>
          <w:color w:val="000000"/>
          <w:bdr w:val="none" w:sz="0" w:space="0" w:color="auto" w:frame="1"/>
        </w:rPr>
        <w:fldChar w:fldCharType="end"/>
      </w:r>
    </w:p>
    <w:p w14:paraId="7435715A" w14:textId="77777777" w:rsidR="003E222C" w:rsidRPr="003E222C" w:rsidRDefault="003E222C" w:rsidP="003E222C">
      <w:pPr>
        <w:rPr>
          <w:rFonts w:ascii="Times New Roman" w:eastAsia="Times New Roman" w:hAnsi="Times New Roman" w:cs="Times New Roman"/>
        </w:rPr>
      </w:pPr>
    </w:p>
    <w:p w14:paraId="414A79C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Methods</w:t>
      </w:r>
    </w:p>
    <w:p w14:paraId="612F0A08" w14:textId="77777777" w:rsidR="003E222C" w:rsidRPr="003E222C" w:rsidRDefault="003E222C" w:rsidP="003E222C">
      <w:pPr>
        <w:spacing w:after="240"/>
        <w:rPr>
          <w:rFonts w:ascii="Times New Roman" w:eastAsia="Times New Roman" w:hAnsi="Times New Roman" w:cs="Times New Roman"/>
        </w:rPr>
      </w:pP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lastRenderedPageBreak/>
        <w:br/>
      </w:r>
    </w:p>
    <w:p w14:paraId="64A0B1F7" w14:textId="77777777" w:rsidR="003E222C" w:rsidRPr="003E222C" w:rsidRDefault="003E222C" w:rsidP="003E222C">
      <w:pPr>
        <w:jc w:val="center"/>
        <w:rPr>
          <w:rFonts w:ascii="Times New Roman" w:eastAsia="Times New Roman" w:hAnsi="Times New Roman" w:cs="Times New Roman"/>
        </w:rPr>
      </w:pPr>
      <w:r w:rsidRPr="003E222C">
        <w:rPr>
          <w:rFonts w:ascii="Times New Roman" w:eastAsia="Times New Roman" w:hAnsi="Times New Roman" w:cs="Times New Roman"/>
          <w:i/>
          <w:iCs/>
          <w:color w:val="000000"/>
          <w:sz w:val="28"/>
          <w:szCs w:val="28"/>
        </w:rPr>
        <w:t>Key Technologies Driving the AI Revolution</w:t>
      </w:r>
    </w:p>
    <w:p w14:paraId="03D84180" w14:textId="77777777" w:rsidR="003E222C" w:rsidRPr="003E222C" w:rsidRDefault="003E222C" w:rsidP="003E222C">
      <w:pPr>
        <w:rPr>
          <w:rFonts w:ascii="Times New Roman" w:eastAsia="Times New Roman" w:hAnsi="Times New Roman" w:cs="Times New Roman"/>
        </w:rPr>
      </w:pPr>
    </w:p>
    <w:p w14:paraId="1A558D2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In today’s fast-paced digital world, businesses are constantly looking for innovative ways to improve customer </w:t>
      </w:r>
      <w:proofErr w:type="gramStart"/>
      <w:r w:rsidRPr="003E222C">
        <w:rPr>
          <w:rFonts w:ascii="Times New Roman" w:eastAsia="Times New Roman" w:hAnsi="Times New Roman" w:cs="Times New Roman"/>
          <w:color w:val="000000"/>
        </w:rPr>
        <w:t>experiences</w:t>
      </w:r>
      <w:proofErr w:type="gramEnd"/>
      <w:r w:rsidRPr="003E222C">
        <w:rPr>
          <w:rFonts w:ascii="Times New Roman" w:eastAsia="Times New Roman" w:hAnsi="Times New Roman" w:cs="Times New Roman"/>
          <w:color w:val="000000"/>
        </w:rPr>
        <w:t xml:space="preserve"> and make their operations more efficient. One of the biggest advancements in this area is the rise of AI-powered chatbots. These virtual assistants use technologies like natural language processing (NLP) and machine learning to offer quick and personalized customer support around the clock. AI, which has evolved from a theoretical concept to a real-world tool, is now deeply integrated into both businesses and everyday life. This article looks at the main technologies driving the AI revolution, focusing on their potential benefits and challenges.</w:t>
      </w:r>
    </w:p>
    <w:p w14:paraId="5F14560C" w14:textId="77777777" w:rsidR="003E222C" w:rsidRPr="003E222C" w:rsidRDefault="003E222C" w:rsidP="003E222C">
      <w:pPr>
        <w:rPr>
          <w:rFonts w:ascii="Times New Roman" w:eastAsia="Times New Roman" w:hAnsi="Times New Roman" w:cs="Times New Roman"/>
        </w:rPr>
      </w:pPr>
    </w:p>
    <w:p w14:paraId="2A35FE8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Machine learning (ML) allows computers to learn from data and make predictions without needing to be explicitly programmed. There are different types of machine learning:</w:t>
      </w:r>
    </w:p>
    <w:p w14:paraId="74713CCE" w14:textId="77777777" w:rsidR="003E222C" w:rsidRPr="003E222C" w:rsidRDefault="003E222C" w:rsidP="003E222C">
      <w:pPr>
        <w:numPr>
          <w:ilvl w:val="0"/>
          <w:numId w:val="1"/>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Supervised Learning: The model is trained using labeled data (where the correct answer is provided)</w:t>
      </w:r>
    </w:p>
    <w:p w14:paraId="37368F8A" w14:textId="77777777" w:rsidR="003E222C" w:rsidRPr="003E222C" w:rsidRDefault="003E222C" w:rsidP="003E222C">
      <w:pPr>
        <w:numPr>
          <w:ilvl w:val="0"/>
          <w:numId w:val="1"/>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Unsupervised Learning: The model identifies patterns in data that doesn’t have labeled answers</w:t>
      </w:r>
    </w:p>
    <w:p w14:paraId="432D7FC4" w14:textId="77777777" w:rsidR="003E222C" w:rsidRPr="003E222C" w:rsidRDefault="003E222C" w:rsidP="003E222C">
      <w:pPr>
        <w:numPr>
          <w:ilvl w:val="0"/>
          <w:numId w:val="1"/>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Reinforcement Learning: Agents learn by trial and error, earning rewards or penalties based on their actions.</w:t>
      </w:r>
    </w:p>
    <w:p w14:paraId="438B6BDA" w14:textId="77777777" w:rsidR="003E222C" w:rsidRPr="003E222C" w:rsidRDefault="003E222C" w:rsidP="003E222C">
      <w:pPr>
        <w:rPr>
          <w:rFonts w:ascii="Times New Roman" w:eastAsia="Times New Roman" w:hAnsi="Times New Roman" w:cs="Times New Roman"/>
        </w:rPr>
      </w:pPr>
    </w:p>
    <w:p w14:paraId="56B5686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Deep learning is a special type of machine learning that uses multiple layers of artificial neural networks to analyze complex data. It’s used for tasks such as:</w:t>
      </w:r>
    </w:p>
    <w:p w14:paraId="08723772" w14:textId="77777777" w:rsidR="003E222C" w:rsidRPr="003E222C" w:rsidRDefault="003E222C" w:rsidP="003E222C">
      <w:pPr>
        <w:numPr>
          <w:ilvl w:val="0"/>
          <w:numId w:val="2"/>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Image and speech recognition</w:t>
      </w:r>
    </w:p>
    <w:p w14:paraId="20C5BA9A" w14:textId="77777777" w:rsidR="003E222C" w:rsidRPr="003E222C" w:rsidRDefault="003E222C" w:rsidP="003E222C">
      <w:pPr>
        <w:numPr>
          <w:ilvl w:val="0"/>
          <w:numId w:val="2"/>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Natural Language Processing (NLP)</w:t>
      </w:r>
    </w:p>
    <w:p w14:paraId="5C946389" w14:textId="77777777" w:rsidR="003E222C" w:rsidRPr="003E222C" w:rsidRDefault="003E222C" w:rsidP="003E222C">
      <w:pPr>
        <w:numPr>
          <w:ilvl w:val="0"/>
          <w:numId w:val="2"/>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Self-driving cars</w:t>
      </w:r>
    </w:p>
    <w:p w14:paraId="43BB6473" w14:textId="77777777" w:rsidR="003E222C" w:rsidRPr="003E222C" w:rsidRDefault="003E222C" w:rsidP="003E222C">
      <w:pPr>
        <w:rPr>
          <w:rFonts w:ascii="Times New Roman" w:eastAsia="Times New Roman" w:hAnsi="Times New Roman" w:cs="Times New Roman"/>
        </w:rPr>
      </w:pPr>
    </w:p>
    <w:p w14:paraId="070955E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Natural language processing (NLP) is the technology that enables computers to understand and process human language. It’s what makes chatbots and virtual assistants so effective. Applications of NLP include:</w:t>
      </w:r>
    </w:p>
    <w:p w14:paraId="0C31A61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Chatbots and virtual assistants</w:t>
      </w:r>
    </w:p>
    <w:p w14:paraId="67BD56A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Sentiment analysis (understanding emotions in text)</w:t>
      </w:r>
    </w:p>
    <w:p w14:paraId="65B3565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Machine </w:t>
      </w:r>
      <w:proofErr w:type="gramStart"/>
      <w:r w:rsidRPr="003E222C">
        <w:rPr>
          <w:rFonts w:ascii="Times New Roman" w:eastAsia="Times New Roman" w:hAnsi="Times New Roman" w:cs="Times New Roman"/>
          <w:color w:val="000000"/>
        </w:rPr>
        <w:t>translation  (</w:t>
      </w:r>
      <w:proofErr w:type="gramEnd"/>
      <w:r w:rsidRPr="003E222C">
        <w:rPr>
          <w:rFonts w:ascii="Times New Roman" w:eastAsia="Times New Roman" w:hAnsi="Times New Roman" w:cs="Times New Roman"/>
          <w:color w:val="000000"/>
        </w:rPr>
        <w:t>like Google Translate)</w:t>
      </w:r>
    </w:p>
    <w:p w14:paraId="2C04D8A5" w14:textId="77777777" w:rsidR="003E222C" w:rsidRPr="003E222C" w:rsidRDefault="003E222C" w:rsidP="003E222C">
      <w:pPr>
        <w:rPr>
          <w:rFonts w:ascii="Times New Roman" w:eastAsia="Times New Roman" w:hAnsi="Times New Roman" w:cs="Times New Roman"/>
        </w:rPr>
      </w:pPr>
    </w:p>
    <w:p w14:paraId="50F807E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Computer vision allows computers to interpret and understand visual information from the world around them. It’s used for:</w:t>
      </w:r>
    </w:p>
    <w:p w14:paraId="5653500D" w14:textId="77777777" w:rsidR="003E222C" w:rsidRPr="003E222C" w:rsidRDefault="003E222C" w:rsidP="003E222C">
      <w:pPr>
        <w:numPr>
          <w:ilvl w:val="0"/>
          <w:numId w:val="3"/>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Image and video analysis</w:t>
      </w:r>
    </w:p>
    <w:p w14:paraId="5532F297" w14:textId="77777777" w:rsidR="003E222C" w:rsidRPr="003E222C" w:rsidRDefault="003E222C" w:rsidP="003E222C">
      <w:pPr>
        <w:numPr>
          <w:ilvl w:val="0"/>
          <w:numId w:val="3"/>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Object detection and recognition</w:t>
      </w:r>
    </w:p>
    <w:p w14:paraId="1E916BF7" w14:textId="77777777" w:rsidR="003E222C" w:rsidRPr="003E222C" w:rsidRDefault="003E222C" w:rsidP="003E222C">
      <w:pPr>
        <w:numPr>
          <w:ilvl w:val="0"/>
          <w:numId w:val="3"/>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Face recognition</w:t>
      </w:r>
    </w:p>
    <w:p w14:paraId="4BE7A5CA" w14:textId="77777777" w:rsidR="003E222C" w:rsidRPr="003E222C" w:rsidRDefault="003E222C" w:rsidP="003E222C">
      <w:pPr>
        <w:ind w:left="360"/>
        <w:rPr>
          <w:rFonts w:ascii="Times New Roman" w:eastAsia="Times New Roman" w:hAnsi="Times New Roman" w:cs="Times New Roman"/>
        </w:rPr>
      </w:pPr>
    </w:p>
    <w:p w14:paraId="10D0260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AI is transforming several industries:</w:t>
      </w:r>
    </w:p>
    <w:p w14:paraId="1C4FA6BF" w14:textId="77777777" w:rsidR="003E222C" w:rsidRPr="003E222C" w:rsidRDefault="003E222C" w:rsidP="003E222C">
      <w:pPr>
        <w:numPr>
          <w:ilvl w:val="0"/>
          <w:numId w:val="4"/>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Healthcare: AI is being used to help with medical diagnoses, drug discovery, and creating personalized treatment plans.</w:t>
      </w:r>
    </w:p>
    <w:p w14:paraId="36BCBCD0" w14:textId="77777777" w:rsidR="003E222C" w:rsidRPr="003E222C" w:rsidRDefault="003E222C" w:rsidP="003E222C">
      <w:pPr>
        <w:numPr>
          <w:ilvl w:val="0"/>
          <w:numId w:val="4"/>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Finance: AI helps with fraud detection, risk analysis, and even algorithmic trading.</w:t>
      </w:r>
    </w:p>
    <w:p w14:paraId="01A43FB9" w14:textId="77777777" w:rsidR="003E222C" w:rsidRPr="003E222C" w:rsidRDefault="003E222C" w:rsidP="003E222C">
      <w:pPr>
        <w:numPr>
          <w:ilvl w:val="0"/>
          <w:numId w:val="4"/>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lastRenderedPageBreak/>
        <w:t>Automotive: Self-driving cars, powered by AI, are improving safety and efficiency on the roads.</w:t>
      </w:r>
    </w:p>
    <w:p w14:paraId="152D4C9D" w14:textId="77777777" w:rsidR="003E222C" w:rsidRPr="003E222C" w:rsidRDefault="003E222C" w:rsidP="003E222C">
      <w:pPr>
        <w:numPr>
          <w:ilvl w:val="0"/>
          <w:numId w:val="4"/>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Retail: AI is changing the way businesses market products, with recommendation systems and personalized ads.</w:t>
      </w:r>
    </w:p>
    <w:p w14:paraId="05E0E38E" w14:textId="77777777" w:rsidR="003E222C" w:rsidRPr="003E222C" w:rsidRDefault="003E222C" w:rsidP="003E222C">
      <w:pPr>
        <w:rPr>
          <w:rFonts w:ascii="Times New Roman" w:eastAsia="Times New Roman" w:hAnsi="Times New Roman" w:cs="Times New Roman"/>
        </w:rPr>
      </w:pPr>
    </w:p>
    <w:p w14:paraId="1F86664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AI Chatbots</w:t>
      </w:r>
    </w:p>
    <w:p w14:paraId="020DE5D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AI chatbots are designed to understand and respond to customer questions in a natural way. They’re trained </w:t>
      </w:r>
      <w:proofErr w:type="gramStart"/>
      <w:r w:rsidRPr="003E222C">
        <w:rPr>
          <w:rFonts w:ascii="Times New Roman" w:eastAsia="Times New Roman" w:hAnsi="Times New Roman" w:cs="Times New Roman"/>
          <w:color w:val="000000"/>
        </w:rPr>
        <w:t>on</w:t>
      </w:r>
      <w:proofErr w:type="gramEnd"/>
      <w:r w:rsidRPr="003E222C">
        <w:rPr>
          <w:rFonts w:ascii="Times New Roman" w:eastAsia="Times New Roman" w:hAnsi="Times New Roman" w:cs="Times New Roman"/>
          <w:color w:val="000000"/>
        </w:rPr>
        <w:t xml:space="preserve"> vast amounts of data, allowing them to give accurate and relevant answers to a wide range of queries. By integrating with websites, mobile apps, and social media, AI chatbots can reach a global audience and provide continuous customer support, helping businesses improve customer satisfaction and streamline operations.</w:t>
      </w:r>
    </w:p>
    <w:p w14:paraId="0C125B71" w14:textId="7C1BDF6E" w:rsidR="009342C0" w:rsidRDefault="009342C0" w:rsidP="003E222C">
      <w:pPr>
        <w:spacing w:after="240"/>
        <w:rPr>
          <w:rFonts w:ascii="Times New Roman" w:eastAsia="Times New Roman" w:hAnsi="Times New Roman" w:cs="Times New Roman"/>
        </w:rPr>
      </w:pPr>
    </w:p>
    <w:p w14:paraId="545787DB" w14:textId="3D03B101" w:rsidR="009342C0" w:rsidRDefault="009342C0" w:rsidP="003E222C">
      <w:pPr>
        <w:spacing w:after="240"/>
        <w:rPr>
          <w:rFonts w:ascii="Times New Roman" w:eastAsia="Times New Roman" w:hAnsi="Times New Roman" w:cs="Times New Roman"/>
        </w:rPr>
      </w:pPr>
    </w:p>
    <w:p w14:paraId="51AA420A" w14:textId="5548A105" w:rsidR="009342C0" w:rsidRDefault="00356284" w:rsidP="009342C0">
      <w:pPr>
        <w:spacing w:after="240"/>
        <w:jc w:val="center"/>
        <w:rPr>
          <w:rFonts w:ascii="Times New Roman" w:eastAsia="Times New Roman" w:hAnsi="Times New Roman" w:cs="Times New Roman"/>
          <w:u w:val="single"/>
        </w:rPr>
      </w:pPr>
      <w:r w:rsidRPr="00356284">
        <w:rPr>
          <w:rFonts w:ascii="Times New Roman" w:eastAsia="Times New Roman" w:hAnsi="Times New Roman" w:cs="Times New Roman"/>
          <w:u w:val="single"/>
        </w:rPr>
        <w:t>Containerization</w:t>
      </w:r>
    </w:p>
    <w:p w14:paraId="30FF212C" w14:textId="77777777" w:rsidR="00356284" w:rsidRPr="00356284" w:rsidRDefault="00356284" w:rsidP="00356284">
      <w:pPr>
        <w:rPr>
          <w:rFonts w:ascii="Times New Roman" w:eastAsia="Times New Roman" w:hAnsi="Times New Roman" w:cs="Times New Roman"/>
        </w:rPr>
      </w:pPr>
      <w:r w:rsidRPr="00356284">
        <w:rPr>
          <w:rFonts w:ascii="Times New Roman" w:eastAsia="Times New Roman" w:hAnsi="Times New Roman" w:cs="Times New Roman"/>
        </w:rPr>
        <w:t xml:space="preserve">Containerization has transformed how applications are deployed and maintained. However, the transition to containerized systems has created new security issues. Traditional perimeter-based security solutions are no longer enough to secure these complex and linked systems. Zero Trust Architecture (ZTA) provides a more complete way </w:t>
      </w:r>
      <w:proofErr w:type="gramStart"/>
      <w:r w:rsidRPr="00356284">
        <w:rPr>
          <w:rFonts w:ascii="Times New Roman" w:eastAsia="Times New Roman" w:hAnsi="Times New Roman" w:cs="Times New Roman"/>
        </w:rPr>
        <w:t>to</w:t>
      </w:r>
      <w:proofErr w:type="gramEnd"/>
      <w:r w:rsidRPr="00356284">
        <w:rPr>
          <w:rFonts w:ascii="Times New Roman" w:eastAsia="Times New Roman" w:hAnsi="Times New Roman" w:cs="Times New Roman"/>
        </w:rPr>
        <w:t xml:space="preserve"> protecting containerized systems. By following the "never trust, always verify" concept, ZTA guarantees that all access requests, regardless of origin, are subject to rigorous authentication and authorization. This reduces the risks connected with illegal access, data breaches, and other cyber threats. Integrating ZTA with container orchestration systems may provide a strong security framework for protecting sensitive data and ensuring the integrity of containerized applications.</w:t>
      </w:r>
    </w:p>
    <w:p w14:paraId="5E56275D" w14:textId="77777777" w:rsidR="00356284" w:rsidRPr="00356284" w:rsidRDefault="00356284" w:rsidP="00356284">
      <w:pPr>
        <w:spacing w:after="240"/>
        <w:rPr>
          <w:rFonts w:ascii="Times New Roman" w:eastAsia="Times New Roman" w:hAnsi="Times New Roman" w:cs="Times New Roman"/>
          <w:u w:val="single"/>
        </w:rPr>
      </w:pPr>
    </w:p>
    <w:p w14:paraId="78A69DFA" w14:textId="77777777" w:rsidR="003E222C" w:rsidRDefault="003E222C" w:rsidP="003E222C">
      <w:pPr>
        <w:spacing w:after="240"/>
        <w:rPr>
          <w:rFonts w:ascii="Times New Roman" w:eastAsia="Times New Roman" w:hAnsi="Times New Roman" w:cs="Times New Roman"/>
        </w:rPr>
      </w:pPr>
    </w:p>
    <w:p w14:paraId="2B07741C" w14:textId="77777777" w:rsidR="003E222C" w:rsidRDefault="003E222C" w:rsidP="003E222C">
      <w:pPr>
        <w:spacing w:after="240"/>
        <w:jc w:val="center"/>
        <w:rPr>
          <w:rFonts w:ascii="Times New Roman" w:eastAsia="Times New Roman" w:hAnsi="Times New Roman" w:cs="Times New Roman"/>
        </w:rPr>
      </w:pPr>
      <w:r>
        <w:rPr>
          <w:rFonts w:ascii="Times New Roman" w:eastAsia="Times New Roman" w:hAnsi="Times New Roman" w:cs="Times New Roman"/>
        </w:rPr>
        <w:t xml:space="preserve">ChatGPT Portion </w:t>
      </w:r>
    </w:p>
    <w:p w14:paraId="57FE2C6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Broader Impacts</w:t>
      </w:r>
    </w:p>
    <w:p w14:paraId="4CFABAF8" w14:textId="77777777" w:rsidR="003E222C" w:rsidRPr="003E222C" w:rsidRDefault="003E222C" w:rsidP="003E222C">
      <w:pPr>
        <w:rPr>
          <w:rFonts w:ascii="Times New Roman" w:eastAsia="Times New Roman" w:hAnsi="Times New Roman" w:cs="Times New Roman"/>
        </w:rPr>
      </w:pPr>
    </w:p>
    <w:p w14:paraId="49E39B7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integration of Zero Trust Architecture (ZTA) with artificial intelligence (AI) and machine learning (ML) for the protection of sensitive data has profound broader impacts, both in the context of cybersecurity and beyond. The following outlines the potential societal benefits and contributions:</w:t>
      </w:r>
    </w:p>
    <w:p w14:paraId="3BD079ED" w14:textId="77777777" w:rsidR="003E222C" w:rsidRPr="003E222C" w:rsidRDefault="003E222C" w:rsidP="003E222C">
      <w:pPr>
        <w:rPr>
          <w:rFonts w:ascii="Times New Roman" w:eastAsia="Times New Roman" w:hAnsi="Times New Roman" w:cs="Times New Roman"/>
        </w:rPr>
      </w:pPr>
    </w:p>
    <w:p w14:paraId="47E2546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1. **Enhancing Cybersecurity and Safeguarding Critical Infrastructure**</w:t>
      </w:r>
    </w:p>
    <w:p w14:paraId="50CE104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**Protection of Sensitive Data**: By continuously verifying trust and limiting access based on identity and context, ZTA reduces the risk of unauthorized access to sensitive personal, corporate, and governmental data. The adoption of AI-driven threat detection within ZTA frameworks, particularly through anomaly detection and machine learning, significantly enhances the ability to prevent and mitigate data breaches, cyberattacks, and identity theft, thus protecting individuals and organizations from financial loss and privacy violations.</w:t>
      </w:r>
    </w:p>
    <w:p w14:paraId="0C53212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   - **Securing Critical Infrastructure**: As governments and industries transition to more interconnected, digital infrastructures, ZTA’s continuous verification model combined with real-time AI-powered threat detection becomes essential to safeguard critical systems. For instance, protecting financial systems, healthcare data, energy grids, and government operations from cybercriminals and nation-state actors ensures the continuity of essential services and upholds national security.</w:t>
      </w:r>
    </w:p>
    <w:p w14:paraId="6C2A9E57" w14:textId="77777777" w:rsidR="003E222C" w:rsidRPr="003E222C" w:rsidRDefault="003E222C" w:rsidP="003E222C">
      <w:pPr>
        <w:rPr>
          <w:rFonts w:ascii="Times New Roman" w:eastAsia="Times New Roman" w:hAnsi="Times New Roman" w:cs="Times New Roman"/>
        </w:rPr>
      </w:pPr>
    </w:p>
    <w:p w14:paraId="3A09680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2. **Advancing Innovation in Cybersecurity Technologies**</w:t>
      </w:r>
    </w:p>
    <w:p w14:paraId="15E8376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**AI and ML Innovation**: The convergence of AI and ML within cybersecurity frameworks like ZTA fosters advancements in machine learning models, particularly in real-time threat analysis, anomaly detection, and automated response strategies. These innovations are likely to drive further research into explainable AI (XAI), ensuring transparency in decision-making processes and enhancing trust in AI-based security systems.</w:t>
      </w:r>
    </w:p>
    <w:p w14:paraId="08A204A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**Automation and Efficiency**: The automation of threat detection and incident response reduces the dependency on human intervention, alleviating the cybersecurity skills gap by augmenting the capabilities of existing security teams. This increased efficiency will lead to faster responses to emerging threats, mitigating the potential damage from cyberattacks and minimizing downtime for businesses and governments.</w:t>
      </w:r>
    </w:p>
    <w:p w14:paraId="4A98F772" w14:textId="77777777" w:rsidR="003E222C" w:rsidRPr="003E222C" w:rsidRDefault="003E222C" w:rsidP="003E222C">
      <w:pPr>
        <w:rPr>
          <w:rFonts w:ascii="Times New Roman" w:eastAsia="Times New Roman" w:hAnsi="Times New Roman" w:cs="Times New Roman"/>
        </w:rPr>
      </w:pPr>
    </w:p>
    <w:p w14:paraId="6959B18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3. **Shaping Future Privacy and Ethical Standards**</w:t>
      </w:r>
    </w:p>
    <w:p w14:paraId="30FC24B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**Privacy Preservation**: As organizations collect increasingly large amounts of personal and sensitive data, ensuring its protection becomes paramount. ZTA's implementation, particularly when paired with AI, allows for adaptive and fine-grained control over who has access to sensitive information, offering a robust approach to data privacy. It may contribute to setting new privacy standards in the era of big data and digital transformation.</w:t>
      </w:r>
    </w:p>
    <w:p w14:paraId="541A564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**Ethical AI Development**: The development of AI models in cybersecurity also raises critical questions around bias, fairness, and accountability. Integrating ethical AI practices, such as ensuring transparency, avoiding data bias, and promoting inclusivity in the development of these technologies, will play a significant role in maintaining public trust in automated systems. The need for explainable AI (XAI) within security systems ensures that decisions made by algorithms are understandable, fostering transparency in security actions.</w:t>
      </w:r>
    </w:p>
    <w:p w14:paraId="116DBA8B" w14:textId="77777777" w:rsidR="003E222C" w:rsidRPr="003E222C" w:rsidRDefault="003E222C" w:rsidP="003E222C">
      <w:pPr>
        <w:rPr>
          <w:rFonts w:ascii="Times New Roman" w:eastAsia="Times New Roman" w:hAnsi="Times New Roman" w:cs="Times New Roman"/>
        </w:rPr>
      </w:pPr>
    </w:p>
    <w:p w14:paraId="399A0F8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4. **Economic Impact and Job Creation**</w:t>
      </w:r>
    </w:p>
    <w:p w14:paraId="6653A91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**Cost Reduction and Efficiency**: With the increasing sophistication of cyber threats, organizations face mounting costs associated with data breaches, recovery, and compliance with cybersecurity regulations. By implementing ZTA alongside AI and ML models, organizations can reduce these risks, potentially saving billions of dollars globally in damage mitigation, compliance penalties, and recovery efforts.</w:t>
      </w:r>
    </w:p>
    <w:p w14:paraId="328B479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**Cybersecurity Workforce Development**: While the automation of threat detection and response will reduce certain job functions, it will also create demand for highly skilled cybersecurity professionals, particularly in areas such as AI, machine learning, and data science. Additionally, the integration of AI into ZTA will require expertise in ethical AI, machine learning model development, and system integration, leading to the growth of specialized careers in cybersecurity and AI research.</w:t>
      </w:r>
    </w:p>
    <w:p w14:paraId="2445B948" w14:textId="77777777" w:rsidR="003E222C" w:rsidRPr="003E222C" w:rsidRDefault="003E222C" w:rsidP="003E222C">
      <w:pPr>
        <w:rPr>
          <w:rFonts w:ascii="Times New Roman" w:eastAsia="Times New Roman" w:hAnsi="Times New Roman" w:cs="Times New Roman"/>
        </w:rPr>
      </w:pPr>
    </w:p>
    <w:p w14:paraId="21E1C1B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5. **Global Cybersecurity Collaboration**</w:t>
      </w:r>
    </w:p>
    <w:p w14:paraId="6CD0888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   - **Federated Learning for Collaborative Threat Intelligence**: As the global cybersecurity threat landscape becomes more interconnected, federated learning—a machine learning technique allowing for collaborative model training without sharing raw data—holds the potential to foster international cooperation in threat detection. This collaborative intelligence sharing can lead to more proactive responses to emerging threats, benefiting societies globally and enhancing collective security efforts.</w:t>
      </w:r>
    </w:p>
    <w:p w14:paraId="17128C1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**Standardization and Best Practices**: The integration of AI with ZTA in cybersecurity may contribute to the development of global standards and best practices for cybersecurity in digital ecosystems. This can lead to more cohesive policies and frameworks for data protection, privacy, and secure communications, ensuring that all actors, from small businesses to large multinational corporations, adhere to the highest security standards.</w:t>
      </w:r>
    </w:p>
    <w:p w14:paraId="3D9541AC" w14:textId="77777777" w:rsidR="003E222C" w:rsidRPr="003E222C" w:rsidRDefault="003E222C" w:rsidP="003E222C">
      <w:pPr>
        <w:rPr>
          <w:rFonts w:ascii="Times New Roman" w:eastAsia="Times New Roman" w:hAnsi="Times New Roman" w:cs="Times New Roman"/>
        </w:rPr>
      </w:pPr>
    </w:p>
    <w:p w14:paraId="22052BD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6. **Social and Environmental Impact**</w:t>
      </w:r>
    </w:p>
    <w:p w14:paraId="3B70A8F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**Digital Inclusion**: By ensuring the integrity and security of digital platforms, ZTA and AI-enhanced security systems can contribute to greater digital inclusion, allowing underrepresented communities and developing nations to safely access online services, financial systems, and e-commerce. Secure, accessible, and trustworthy digital environments are essential for fostering global economic growth and bridging the digital divide.</w:t>
      </w:r>
    </w:p>
    <w:p w14:paraId="6C0E998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**Environmental Benefits**: As organizations move towards more sustainable digital infrastructures, the adoption of efficient, AI-driven cybersecurity systems will minimize the need for extensive manual oversight, leading to lower energy consumption associated with maintaining traditional security systems. Additionally, AI’s role in streamlining security operations can reduce the environmental impact of potential data breaches, which often involve costly and resource-intensive recovery efforts.</w:t>
      </w:r>
    </w:p>
    <w:p w14:paraId="072446FB" w14:textId="77777777" w:rsidR="003E222C" w:rsidRPr="003E222C" w:rsidRDefault="003E222C" w:rsidP="003E222C">
      <w:pPr>
        <w:rPr>
          <w:rFonts w:ascii="Times New Roman" w:eastAsia="Times New Roman" w:hAnsi="Times New Roman" w:cs="Times New Roman"/>
        </w:rPr>
      </w:pPr>
    </w:p>
    <w:p w14:paraId="15C3BF9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Conclusion</w:t>
      </w:r>
    </w:p>
    <w:p w14:paraId="1198A98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integration of AI and ML within ZTA frameworks offers transformative potential not only for enhancing cybersecurity but also for advancing innovation, ensuring privacy, and contributing to broader societal and economic well-being. By addressing emerging challenges in data security, privacy, and ethical AI, this research could lay the groundwork for more secure, resilient, and inclusive digital ecosystems that benefit individuals, organizations, and nations alike.</w:t>
      </w:r>
    </w:p>
    <w:p w14:paraId="28ABFB41" w14:textId="77777777" w:rsidR="003E222C" w:rsidRPr="003E222C" w:rsidRDefault="003E222C" w:rsidP="003E222C">
      <w:pPr>
        <w:rPr>
          <w:rFonts w:ascii="Times New Roman" w:eastAsia="Times New Roman" w:hAnsi="Times New Roman" w:cs="Times New Roman"/>
        </w:rPr>
      </w:pPr>
    </w:p>
    <w:p w14:paraId="68D2BF5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Introduction</w:t>
      </w:r>
    </w:p>
    <w:p w14:paraId="78030E18" w14:textId="77777777" w:rsidR="003E222C" w:rsidRPr="003E222C" w:rsidRDefault="003E222C" w:rsidP="003E222C">
      <w:pPr>
        <w:rPr>
          <w:rFonts w:ascii="Times New Roman" w:eastAsia="Times New Roman" w:hAnsi="Times New Roman" w:cs="Times New Roman"/>
        </w:rPr>
      </w:pPr>
    </w:p>
    <w:p w14:paraId="2840B65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In an era marked by rapid digital transformation and an increasingly interconnected global landscape, the protection of sensitive data has become one of the most pressing concerns for organizations, governments, and individuals alike. Cyber threats are evolving at an unprecedented pace, with sophisticated attacks targeting vulnerable systems, stealing confidential information, and causing massive disruptions across industries. Traditional perimeter-based security models, which assume that threats primarily originate from outside the network, are increasingly insufficient in the face of modern attack vectors, such as insider threats, advanced persistent threats (APTs), and social engineering tactics.</w:t>
      </w:r>
    </w:p>
    <w:p w14:paraId="559FF8C0" w14:textId="77777777" w:rsidR="003E222C" w:rsidRPr="003E222C" w:rsidRDefault="003E222C" w:rsidP="003E222C">
      <w:pPr>
        <w:rPr>
          <w:rFonts w:ascii="Times New Roman" w:eastAsia="Times New Roman" w:hAnsi="Times New Roman" w:cs="Times New Roman"/>
        </w:rPr>
      </w:pPr>
    </w:p>
    <w:p w14:paraId="7516D31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To address these challenges, the concept of **Zero Trust Architecture (ZTA)** has emerged as a forward-thinking and robust security framework. The core principle of Zero Trust is </w:t>
      </w:r>
      <w:r w:rsidRPr="003E222C">
        <w:rPr>
          <w:rFonts w:ascii="Times New Roman" w:eastAsia="Times New Roman" w:hAnsi="Times New Roman" w:cs="Times New Roman"/>
          <w:color w:val="000000"/>
        </w:rPr>
        <w:lastRenderedPageBreak/>
        <w:t xml:space="preserve">straightforward yet powerful: **"Never Trust, Always Verify."** This model requires that all users, devices, and </w:t>
      </w:r>
      <w:proofErr w:type="gramStart"/>
      <w:r w:rsidRPr="003E222C">
        <w:rPr>
          <w:rFonts w:ascii="Times New Roman" w:eastAsia="Times New Roman" w:hAnsi="Times New Roman" w:cs="Times New Roman"/>
          <w:color w:val="000000"/>
        </w:rPr>
        <w:t>systems—</w:t>
      </w:r>
      <w:proofErr w:type="gramEnd"/>
      <w:r w:rsidRPr="003E222C">
        <w:rPr>
          <w:rFonts w:ascii="Times New Roman" w:eastAsia="Times New Roman" w:hAnsi="Times New Roman" w:cs="Times New Roman"/>
          <w:color w:val="000000"/>
        </w:rPr>
        <w:t>whether internal or external to the network—are continuously verified before granting access to sensitive resources. By adopting a "least privilege" approach, ZTA ensures that individuals and systems are only granted the minimum level of access necessary for their tasks, minimizing the potential attack surface and mitigating the risks posed by unauthorized access.</w:t>
      </w:r>
    </w:p>
    <w:p w14:paraId="07ACDE12" w14:textId="77777777" w:rsidR="003E222C" w:rsidRPr="003E222C" w:rsidRDefault="003E222C" w:rsidP="003E222C">
      <w:pPr>
        <w:rPr>
          <w:rFonts w:ascii="Times New Roman" w:eastAsia="Times New Roman" w:hAnsi="Times New Roman" w:cs="Times New Roman"/>
        </w:rPr>
      </w:pPr>
    </w:p>
    <w:p w14:paraId="0DCFFB6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However, while ZTA offers a solid foundation for modern cybersecurity, it alone is not sufficient to combat the growing complexity and volume of cyber threats. This is where **Artificial Intelligence (AI)** and, more specifically, **Machine Learning (ML)** come into play. The integration of AI-driven threat detection mechanisms within ZTA represents a powerful synergy, allowing for proactive, real-time identification of anomalies and threats within an organization’s network. AI, particularly ML, has the capability to process vast amounts of </w:t>
      </w:r>
      <w:proofErr w:type="gramStart"/>
      <w:r w:rsidRPr="003E222C">
        <w:rPr>
          <w:rFonts w:ascii="Times New Roman" w:eastAsia="Times New Roman" w:hAnsi="Times New Roman" w:cs="Times New Roman"/>
          <w:color w:val="000000"/>
        </w:rPr>
        <w:t>data at</w:t>
      </w:r>
      <w:proofErr w:type="gramEnd"/>
      <w:r w:rsidRPr="003E222C">
        <w:rPr>
          <w:rFonts w:ascii="Times New Roman" w:eastAsia="Times New Roman" w:hAnsi="Times New Roman" w:cs="Times New Roman"/>
          <w:color w:val="000000"/>
        </w:rPr>
        <w:t xml:space="preserve"> scale, learn from patterns of normal behavior, and quickly identify deviations indicative of malicious activity.</w:t>
      </w:r>
    </w:p>
    <w:p w14:paraId="7EEBA3D5" w14:textId="77777777" w:rsidR="003E222C" w:rsidRPr="003E222C" w:rsidRDefault="003E222C" w:rsidP="003E222C">
      <w:pPr>
        <w:rPr>
          <w:rFonts w:ascii="Times New Roman" w:eastAsia="Times New Roman" w:hAnsi="Times New Roman" w:cs="Times New Roman"/>
        </w:rPr>
      </w:pPr>
    </w:p>
    <w:p w14:paraId="30F91C4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This paper explores the intersection of Zero Trust Architecture and machine learning, focusing on how AI-driven technologies can enhance the effectiveness of ZTA frameworks in protecting sensitive data. Specifically, it examines the role of ML algorithms in automating threat detection, anomaly identification, and the real-time mitigation of risks. By utilizing AI to continuously monitor user behavior, network activity, and system interactions, organizations can not only detect potential security breaches more efficiently but also respond to threats in a manner that is both swift and adaptive.</w:t>
      </w:r>
    </w:p>
    <w:p w14:paraId="5FBF0ABD" w14:textId="77777777" w:rsidR="003E222C" w:rsidRPr="003E222C" w:rsidRDefault="003E222C" w:rsidP="003E222C">
      <w:pPr>
        <w:rPr>
          <w:rFonts w:ascii="Times New Roman" w:eastAsia="Times New Roman" w:hAnsi="Times New Roman" w:cs="Times New Roman"/>
        </w:rPr>
      </w:pPr>
    </w:p>
    <w:p w14:paraId="3F0BD5EB"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Through this exploration, the paper aims to contribute to the growing body of research on the practical integration of AI within cybersecurity frameworks and the potential for machine learning to redefine the security landscape in the age of digital transformation. Ultimately, this work highlights the crucial need for innovative, intelligent, and adaptive security solutions capable of responding to an increasingly complex and ever-evolving threat environment.</w:t>
      </w:r>
    </w:p>
    <w:p w14:paraId="441A695E" w14:textId="77777777" w:rsidR="003E222C" w:rsidRPr="003E222C" w:rsidRDefault="003E222C" w:rsidP="003E222C">
      <w:pPr>
        <w:rPr>
          <w:rFonts w:ascii="Times New Roman" w:eastAsia="Times New Roman" w:hAnsi="Times New Roman" w:cs="Times New Roman"/>
        </w:rPr>
      </w:pPr>
    </w:p>
    <w:p w14:paraId="4449228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Problem</w:t>
      </w:r>
    </w:p>
    <w:p w14:paraId="44BF482D" w14:textId="77777777" w:rsidR="003E222C" w:rsidRPr="003E222C" w:rsidRDefault="003E222C" w:rsidP="003E222C">
      <w:pPr>
        <w:rPr>
          <w:rFonts w:ascii="Times New Roman" w:eastAsia="Times New Roman" w:hAnsi="Times New Roman" w:cs="Times New Roman"/>
        </w:rPr>
      </w:pPr>
    </w:p>
    <w:p w14:paraId="7940AEB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The problem addressed by your </w:t>
      </w:r>
      <w:proofErr w:type="gramStart"/>
      <w:r w:rsidRPr="003E222C">
        <w:rPr>
          <w:rFonts w:ascii="Times New Roman" w:eastAsia="Times New Roman" w:hAnsi="Times New Roman" w:cs="Times New Roman"/>
          <w:color w:val="000000"/>
        </w:rPr>
        <w:t>topic—*</w:t>
      </w:r>
      <w:proofErr w:type="gramEnd"/>
      <w:r w:rsidRPr="003E222C">
        <w:rPr>
          <w:rFonts w:ascii="Times New Roman" w:eastAsia="Times New Roman" w:hAnsi="Times New Roman" w:cs="Times New Roman"/>
          <w:color w:val="000000"/>
        </w:rPr>
        <w:t>*"Protection of Sensitive Data with Zero Trust Model and Machine Learning"</w:t>
      </w:r>
      <w:proofErr w:type="gramStart"/>
      <w:r w:rsidRPr="003E222C">
        <w:rPr>
          <w:rFonts w:ascii="Times New Roman" w:eastAsia="Times New Roman" w:hAnsi="Times New Roman" w:cs="Times New Roman"/>
          <w:color w:val="000000"/>
        </w:rPr>
        <w:t>**—</w:t>
      </w:r>
      <w:proofErr w:type="gramEnd"/>
      <w:r w:rsidRPr="003E222C">
        <w:rPr>
          <w:rFonts w:ascii="Times New Roman" w:eastAsia="Times New Roman" w:hAnsi="Times New Roman" w:cs="Times New Roman"/>
          <w:color w:val="000000"/>
        </w:rPr>
        <w:t>lies in the increasing sophistication and frequency of cyber threats, coupled with the limitations of traditional security approaches. While Zero Trust Architecture (ZTA) offers a promising security framework, several challenges persist, particularly when applied in a fast-paced, real-time environment. Here are the key problems your topic tackles:</w:t>
      </w:r>
    </w:p>
    <w:p w14:paraId="417C013E" w14:textId="77777777" w:rsidR="003E222C" w:rsidRPr="003E222C" w:rsidRDefault="003E222C" w:rsidP="003E222C">
      <w:pPr>
        <w:rPr>
          <w:rFonts w:ascii="Times New Roman" w:eastAsia="Times New Roman" w:hAnsi="Times New Roman" w:cs="Times New Roman"/>
        </w:rPr>
      </w:pPr>
    </w:p>
    <w:p w14:paraId="4D48821C"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1. **Evolving Cyber Threats**</w:t>
      </w:r>
    </w:p>
    <w:p w14:paraId="71B45D2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**Complexity and Volume**: Cyberattacks are becoming more complex, with a wider range of attack vectors, including insider threats, zero-day vulnerabilities, and advanced persistent threats (APTs). Traditional perimeter-based security models are ill-equipped to address these challenges, as they often fail to identify threats that originate from within the network or are too sophisticated to be detected through basic signature-based methods.</w:t>
      </w:r>
    </w:p>
    <w:p w14:paraId="2F66EAC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   - **Lack of Real-Time Detection**: Existing security systems struggle to identify and respond to threats in real time. Delays in threat detection and response increase the potential for data breaches, system compromise, and significant financial or reputational damage.</w:t>
      </w:r>
    </w:p>
    <w:p w14:paraId="1A4A8C86" w14:textId="77777777" w:rsidR="003E222C" w:rsidRPr="003E222C" w:rsidRDefault="003E222C" w:rsidP="003E222C">
      <w:pPr>
        <w:rPr>
          <w:rFonts w:ascii="Times New Roman" w:eastAsia="Times New Roman" w:hAnsi="Times New Roman" w:cs="Times New Roman"/>
        </w:rPr>
      </w:pPr>
    </w:p>
    <w:p w14:paraId="38FDA02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2. **Limitations of Zero Trust Architecture**</w:t>
      </w:r>
    </w:p>
    <w:p w14:paraId="74F70B0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**Complex Implementation**: While the principles of Zero Trust—such as continuous verification and least privilege access—are effective, implementing these principles across large, dynamic systems is challenging. Many organizations find it difficult to enforce ZTA policies without disrupting business operations, particularly in environments with legacy systems or highly distributed architectures.</w:t>
      </w:r>
    </w:p>
    <w:p w14:paraId="44700C1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**Scalability Issues**: As organizations grow and adopt more complex digital infrastructures (e.g., cloud services, IoT devices, remote workforces), managing access controls and ensuring that ZTA principles are adhered to consistently becomes increasingly difficult. Ensuring that access decisions are accurate and made in real time requires significant computational resources and complex policy management.</w:t>
      </w:r>
    </w:p>
    <w:p w14:paraId="198C15A3" w14:textId="77777777" w:rsidR="003E222C" w:rsidRPr="003E222C" w:rsidRDefault="003E222C" w:rsidP="003E222C">
      <w:pPr>
        <w:rPr>
          <w:rFonts w:ascii="Times New Roman" w:eastAsia="Times New Roman" w:hAnsi="Times New Roman" w:cs="Times New Roman"/>
        </w:rPr>
      </w:pPr>
    </w:p>
    <w:p w14:paraId="2E26D4CC"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3. **Integration of AI and Machine Learning**</w:t>
      </w:r>
    </w:p>
    <w:p w14:paraId="22BE73F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**Data Overload**: The massive amount of data generated by users, devices, and systems within a ZTA environment can overwhelm traditional security tools. Analyzing this data manually or with traditional algorithms is impractical, leading to missed threats and inefficiencies in response times.</w:t>
      </w:r>
    </w:p>
    <w:p w14:paraId="7F74C7F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**Bias and Inaccuracy**: Machine learning models used in threat detection are highly dependent on the quality and diversity of the training data. If the data is biased or incomplete, the models may fail to identify certain threats or, worse, generate false positives. This could undermine trust in AI-driven security systems and lead to security breaches.</w:t>
      </w:r>
    </w:p>
    <w:p w14:paraId="3E282FC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**Explainability and Transparency**: Machine learning models, particularly deep learning, are often seen as "black boxes," meaning that their decision-making processes can be opaque. In cybersecurity, it is essential to understand why a particular action was taken (e.g., why access was denied or a threat was flagged). Lack of transparency can hinder both human decision-making and compliance with security standards.</w:t>
      </w:r>
    </w:p>
    <w:p w14:paraId="26BD2E5F" w14:textId="77777777" w:rsidR="003E222C" w:rsidRPr="003E222C" w:rsidRDefault="003E222C" w:rsidP="003E222C">
      <w:pPr>
        <w:rPr>
          <w:rFonts w:ascii="Times New Roman" w:eastAsia="Times New Roman" w:hAnsi="Times New Roman" w:cs="Times New Roman"/>
        </w:rPr>
      </w:pPr>
    </w:p>
    <w:p w14:paraId="42A8C6E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4. **Automating Threat Detection and Response**</w:t>
      </w:r>
    </w:p>
    <w:p w14:paraId="5FE293C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**Incident Response Complexity**: Automating incident response in a ZTA environment using AI and machine learning presents its own set of challenges. AI systems must be trained to recognize a wide range of potential threats and then trigger appropriate responses in real time. The challenge is ensuring that the AI system can act quickly and accurately without causing unnecessary disruptions or overlooking critical threats.</w:t>
      </w:r>
    </w:p>
    <w:p w14:paraId="124D3F8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**Adaptive Mitigation Strategies**: AI-driven mitigation strategies must adapt to the constantly changing nature of threats. For example, an attack might begin with a benign-looking request but evolve into a data exfiltration or ransomware attack. Ensuring that machine learning systems can respond to this dynamic and evolving threat landscape in a way that minimizes damage is a significant challenge.</w:t>
      </w:r>
    </w:p>
    <w:p w14:paraId="388AAA8F" w14:textId="77777777" w:rsidR="003E222C" w:rsidRPr="003E222C" w:rsidRDefault="003E222C" w:rsidP="003E222C">
      <w:pPr>
        <w:rPr>
          <w:rFonts w:ascii="Times New Roman" w:eastAsia="Times New Roman" w:hAnsi="Times New Roman" w:cs="Times New Roman"/>
        </w:rPr>
      </w:pPr>
    </w:p>
    <w:p w14:paraId="3ABDF03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5. **Resource Intensive Nature of AI and ZTA**</w:t>
      </w:r>
    </w:p>
    <w:p w14:paraId="23B6282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   - **High Computational Overhead**: Integrating AI into ZTA frameworks can be computationally intensive, particularly when processing large amounts of real-time data and </w:t>
      </w:r>
      <w:r w:rsidRPr="003E222C">
        <w:rPr>
          <w:rFonts w:ascii="Times New Roman" w:eastAsia="Times New Roman" w:hAnsi="Times New Roman" w:cs="Times New Roman"/>
          <w:color w:val="000000"/>
        </w:rPr>
        <w:lastRenderedPageBreak/>
        <w:t>running complex machine learning models. Organizations may face challenges in balancing the need for advanced security with the infrastructure costs required to support AI-driven systems.</w:t>
      </w:r>
    </w:p>
    <w:p w14:paraId="1E2F51C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**Training Data and Computational Resources**: For machine learning models to perform effectively, they require large, high-quality datasets, as well as significant computational resources to process and learn from that data. This can be difficult for smaller organizations with limited resources or those facing rapidly evolving threats that require continual model updates.</w:t>
      </w:r>
    </w:p>
    <w:p w14:paraId="18606768" w14:textId="77777777" w:rsidR="003E222C" w:rsidRPr="003E222C" w:rsidRDefault="003E222C" w:rsidP="003E222C">
      <w:pPr>
        <w:rPr>
          <w:rFonts w:ascii="Times New Roman" w:eastAsia="Times New Roman" w:hAnsi="Times New Roman" w:cs="Times New Roman"/>
        </w:rPr>
      </w:pPr>
    </w:p>
    <w:p w14:paraId="456BB1C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Conclusion</w:t>
      </w:r>
    </w:p>
    <w:p w14:paraId="4F903DE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primary problem your research addresses is how to enhance Zero Trust Architecture with machine learning to overcome these challenges—particularly the difficulties of real-time threat detection, scalable policy enforcement, and adaptive threat mitigation. The solution lies in effectively integrating AI-driven technologies that can automate and optimize the identification and response to cyber threats, while addressing issues like data overload, bias, and the need for transparency in decision-making.</w:t>
      </w:r>
    </w:p>
    <w:p w14:paraId="6BA4284D" w14:textId="77777777" w:rsidR="003E222C" w:rsidRPr="003E222C" w:rsidRDefault="003E222C" w:rsidP="003E222C">
      <w:pPr>
        <w:rPr>
          <w:rFonts w:ascii="Times New Roman" w:eastAsia="Times New Roman" w:hAnsi="Times New Roman" w:cs="Times New Roman"/>
        </w:rPr>
      </w:pPr>
    </w:p>
    <w:p w14:paraId="13AAFA3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Purpose</w:t>
      </w:r>
    </w:p>
    <w:p w14:paraId="214D437B" w14:textId="77777777" w:rsidR="003E222C" w:rsidRPr="003E222C" w:rsidRDefault="003E222C" w:rsidP="003E222C">
      <w:pPr>
        <w:rPr>
          <w:rFonts w:ascii="Times New Roman" w:eastAsia="Times New Roman" w:hAnsi="Times New Roman" w:cs="Times New Roman"/>
        </w:rPr>
      </w:pPr>
    </w:p>
    <w:p w14:paraId="2C228E1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purpose of your research on the **"Protection of Sensitive Data with Zero Trust Model and Machine Learning"** is to explore how the integration of **Zero Trust Architecture (ZTA)** and **Machine Learning (ML)** can enhance the security of sensitive data and provide robust protection against modern cyber threats. Specifically, your research aims to:</w:t>
      </w:r>
    </w:p>
    <w:p w14:paraId="44B0E77C" w14:textId="77777777" w:rsidR="003E222C" w:rsidRPr="003E222C" w:rsidRDefault="003E222C" w:rsidP="003E222C">
      <w:pPr>
        <w:rPr>
          <w:rFonts w:ascii="Times New Roman" w:eastAsia="Times New Roman" w:hAnsi="Times New Roman" w:cs="Times New Roman"/>
        </w:rPr>
      </w:pPr>
    </w:p>
    <w:p w14:paraId="51AD5A8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1. **Enhance Data Security Using ZTA and ML**</w:t>
      </w:r>
    </w:p>
    <w:p w14:paraId="027809F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**Integrate AI-driven Threat Detection**: The research seeks to demonstrate how machine learning can augment ZTA by automating the detection of anomalies and identifying potential threats in real-time. By analyzing large datasets of user behavior, network traffic, and system interactions, ML models can spot patterns indicative of malicious activities that traditional security measures might miss.</w:t>
      </w:r>
    </w:p>
    <w:p w14:paraId="5223701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**Improve Real-Time Response**: By leveraging machine learning to quickly identify and respond to security incidents, the research aims to improve the timeliness and effectiveness of responses to unauthorized access attempts, malware infections, data exfiltration, and other cyberattacks.</w:t>
      </w:r>
    </w:p>
    <w:p w14:paraId="349126DD" w14:textId="77777777" w:rsidR="003E222C" w:rsidRPr="003E222C" w:rsidRDefault="003E222C" w:rsidP="003E222C">
      <w:pPr>
        <w:rPr>
          <w:rFonts w:ascii="Times New Roman" w:eastAsia="Times New Roman" w:hAnsi="Times New Roman" w:cs="Times New Roman"/>
        </w:rPr>
      </w:pPr>
    </w:p>
    <w:p w14:paraId="3F8CAF5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2. **Address the Limitations of Traditional Security Models**</w:t>
      </w:r>
    </w:p>
    <w:p w14:paraId="132FB29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**Overcome Perimeter-Based Deficiencies**: The purpose is to highlight the shortcomings of traditional perimeter-based security models, which are no longer adequate in a world where threats can come from inside the network, through sophisticated social engineering, or via zero-day exploits. ZTA, combined with ML, offers a more adaptable and secure approach by continuously verifying users and devices.</w:t>
      </w:r>
    </w:p>
    <w:p w14:paraId="27E3FD3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**Provide Adaptive Mitigation Strategies**: By introducing machine learning models into ZTA, the research aims to develop adaptive mitigation strategies that can adjust to the evolving nature of cyber threats, automatically responding to anomalies without requiring manual intervention.</w:t>
      </w:r>
    </w:p>
    <w:p w14:paraId="7076DC95" w14:textId="77777777" w:rsidR="003E222C" w:rsidRPr="003E222C" w:rsidRDefault="003E222C" w:rsidP="003E222C">
      <w:pPr>
        <w:rPr>
          <w:rFonts w:ascii="Times New Roman" w:eastAsia="Times New Roman" w:hAnsi="Times New Roman" w:cs="Times New Roman"/>
        </w:rPr>
      </w:pPr>
    </w:p>
    <w:p w14:paraId="1AF92EA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3. **Propose Practical Solutions for AI Integration in Cybersecurity**</w:t>
      </w:r>
    </w:p>
    <w:p w14:paraId="647F6D2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lastRenderedPageBreak/>
        <w:t>   - **Explore AI Applications in Security**: The research will explore specific applications of AI and ML in cybersecurity, such as anomaly detection, user behavior analytics, and network traffic analysis, showing how these technologies can be incorporated into existing security frameworks to strengthen defenses.</w:t>
      </w:r>
    </w:p>
    <w:p w14:paraId="078B124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**Develop Actionable Insights for Organizations**: The goal is to provide organizations with practical guidance on how to integrate machine learning within ZTA frameworks, detailing how they can monitor user behavior, analyze system interactions, and detect threats with greater accuracy.</w:t>
      </w:r>
    </w:p>
    <w:p w14:paraId="7D495F4B" w14:textId="77777777" w:rsidR="003E222C" w:rsidRPr="003E222C" w:rsidRDefault="003E222C" w:rsidP="003E222C">
      <w:pPr>
        <w:rPr>
          <w:rFonts w:ascii="Times New Roman" w:eastAsia="Times New Roman" w:hAnsi="Times New Roman" w:cs="Times New Roman"/>
        </w:rPr>
      </w:pPr>
    </w:p>
    <w:p w14:paraId="02D9CC3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4. **Address Key Challenges in AI Implementation**</w:t>
      </w:r>
    </w:p>
    <w:p w14:paraId="787C192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**Improve Accuracy and Efficiency**: The research also aims to address challenges in training machine learning models effectively, ensuring they can detect new and evolving threats while minimizing false positives. It will explore how to ensure AI-driven systems are trained with high-quality, unbiased data and operate efficiently within real-time environments.</w:t>
      </w:r>
    </w:p>
    <w:p w14:paraId="4BDD7F0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**Promote Explainable AI (</w:t>
      </w:r>
      <w:proofErr w:type="gramStart"/>
      <w:r w:rsidRPr="003E222C">
        <w:rPr>
          <w:rFonts w:ascii="Times New Roman" w:eastAsia="Times New Roman" w:hAnsi="Times New Roman" w:cs="Times New Roman"/>
          <w:color w:val="000000"/>
        </w:rPr>
        <w:t>XAI)*</w:t>
      </w:r>
      <w:proofErr w:type="gramEnd"/>
      <w:r w:rsidRPr="003E222C">
        <w:rPr>
          <w:rFonts w:ascii="Times New Roman" w:eastAsia="Times New Roman" w:hAnsi="Times New Roman" w:cs="Times New Roman"/>
          <w:color w:val="000000"/>
        </w:rPr>
        <w:t>*: One of the research’s purposes is to focus on the importance of explainability and transparency in AI systems, ensuring that security professionals and stakeholders can understand and trust AI-driven decisions within the ZTA framework.</w:t>
      </w:r>
    </w:p>
    <w:p w14:paraId="0B5E1CC3" w14:textId="77777777" w:rsidR="003E222C" w:rsidRPr="003E222C" w:rsidRDefault="003E222C" w:rsidP="003E222C">
      <w:pPr>
        <w:rPr>
          <w:rFonts w:ascii="Times New Roman" w:eastAsia="Times New Roman" w:hAnsi="Times New Roman" w:cs="Times New Roman"/>
        </w:rPr>
      </w:pPr>
    </w:p>
    <w:p w14:paraId="34821EA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5. **Contribute to Future Cybersecurity Research and Practices**</w:t>
      </w:r>
    </w:p>
    <w:p w14:paraId="7EE0021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**Foster Collaborative Approaches**: The research will contribute to the broader discussion of collaborative threat intelligence through technologies like federated learning, where models are trained across multiple organizations without sharing sensitive data. This will encourage global cooperation in combating cyber threats and advancing ZTA and AI integration in cybersecurity.</w:t>
      </w:r>
    </w:p>
    <w:p w14:paraId="72BD9A2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**Drive Innovation in Cybersecurity Models**: By proposing new methodologies and solutions, your work aims to advance the field of cybersecurity, paving the way for more intelligent, proactive, and resilient security systems that can better protect sensitive data and critical infrastructure.</w:t>
      </w:r>
    </w:p>
    <w:p w14:paraId="6ED09E91" w14:textId="77777777" w:rsidR="003E222C" w:rsidRPr="003E222C" w:rsidRDefault="003E222C" w:rsidP="003E222C">
      <w:pPr>
        <w:rPr>
          <w:rFonts w:ascii="Times New Roman" w:eastAsia="Times New Roman" w:hAnsi="Times New Roman" w:cs="Times New Roman"/>
        </w:rPr>
      </w:pPr>
    </w:p>
    <w:p w14:paraId="5460020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Conclusion</w:t>
      </w:r>
    </w:p>
    <w:p w14:paraId="0239DEC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Ultimately, the purpose of this research is to provide a comprehensive understanding of how **Zero Trust Architecture** and **Machine Learning** can work together to solve pressing cybersecurity challenges. By integrating these advanced technologies, your research seeks to enhance the protection of sensitive data, improve real-time threat detection and response, and provide actionable frameworks for organizations to implement more secure, scalable, and adaptive security systems.</w:t>
      </w:r>
    </w:p>
    <w:p w14:paraId="0123EF7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Case Study</w:t>
      </w:r>
    </w:p>
    <w:p w14:paraId="5AA5FE59" w14:textId="77777777" w:rsidR="003E222C" w:rsidRPr="003E222C" w:rsidRDefault="003E222C" w:rsidP="003E222C">
      <w:pPr>
        <w:rPr>
          <w:rFonts w:ascii="Times New Roman" w:eastAsia="Times New Roman" w:hAnsi="Times New Roman" w:cs="Times New Roman"/>
        </w:rPr>
      </w:pPr>
    </w:p>
    <w:p w14:paraId="2D1B7890"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The Breach</w:t>
      </w:r>
    </w:p>
    <w:p w14:paraId="11ED0A0D" w14:textId="77777777" w:rsidR="003E222C" w:rsidRPr="003E222C" w:rsidRDefault="003E222C" w:rsidP="003E222C">
      <w:pPr>
        <w:rPr>
          <w:rFonts w:ascii="Times New Roman" w:eastAsia="Times New Roman" w:hAnsi="Times New Roman" w:cs="Times New Roman"/>
        </w:rPr>
      </w:pPr>
    </w:p>
    <w:p w14:paraId="4DA7511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In 2019, **MGM Resorts International**, a prominent player in the global hospitality and entertainment sector, experienced a significant data breach that compromised the personal information of millions of individuals. The breach exposed highly sensitive guest data, including full names, addresses, Social Security numbers, phone numbers, email addresses, and in some cases, credit card information. Although the breach was first detected in late 2019, it is believed that the attack occurred earlier that same year, possibly as early as the spring of 2019.</w:t>
      </w:r>
    </w:p>
    <w:p w14:paraId="26DFAED0" w14:textId="77777777" w:rsidR="003E222C" w:rsidRPr="003E222C" w:rsidRDefault="003E222C" w:rsidP="003E222C">
      <w:pPr>
        <w:rPr>
          <w:rFonts w:ascii="Times New Roman" w:eastAsia="Times New Roman" w:hAnsi="Times New Roman" w:cs="Times New Roman"/>
        </w:rPr>
      </w:pPr>
    </w:p>
    <w:p w14:paraId="6E421CE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breach was discovered when a cybersecurity researcher found a database of stolen data online, containing the personal details of MGM’s guests. This database was reportedly obtained through an insecure server that had been improperly configured, providing unauthorized access to cybercriminals. Despite MGM's swift response to the situation, including launching an internal investigation and notifying the affected parties, the breach exposed vulnerabilities in their cybersecurity infrastructure.</w:t>
      </w:r>
    </w:p>
    <w:p w14:paraId="795BC4B9" w14:textId="77777777" w:rsidR="003E222C" w:rsidRPr="003E222C" w:rsidRDefault="003E222C" w:rsidP="003E222C">
      <w:pPr>
        <w:rPr>
          <w:rFonts w:ascii="Times New Roman" w:eastAsia="Times New Roman" w:hAnsi="Times New Roman" w:cs="Times New Roman"/>
        </w:rPr>
      </w:pPr>
    </w:p>
    <w:p w14:paraId="5096E25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The Impact</w:t>
      </w:r>
    </w:p>
    <w:p w14:paraId="47753A08" w14:textId="77777777" w:rsidR="003E222C" w:rsidRPr="003E222C" w:rsidRDefault="003E222C" w:rsidP="003E222C">
      <w:pPr>
        <w:rPr>
          <w:rFonts w:ascii="Times New Roman" w:eastAsia="Times New Roman" w:hAnsi="Times New Roman" w:cs="Times New Roman"/>
        </w:rPr>
      </w:pPr>
    </w:p>
    <w:p w14:paraId="7740215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implications of the breach were profound and far-reaching, affecting multiple aspects of MGM Resorts International’s operations and reputation. </w:t>
      </w:r>
    </w:p>
    <w:p w14:paraId="724CF288" w14:textId="77777777" w:rsidR="003E222C" w:rsidRPr="003E222C" w:rsidRDefault="003E222C" w:rsidP="003E222C">
      <w:pPr>
        <w:rPr>
          <w:rFonts w:ascii="Times New Roman" w:eastAsia="Times New Roman" w:hAnsi="Times New Roman" w:cs="Times New Roman"/>
        </w:rPr>
      </w:pPr>
    </w:p>
    <w:p w14:paraId="0D012E1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**1. Financial </w:t>
      </w:r>
      <w:proofErr w:type="gramStart"/>
      <w:r w:rsidRPr="003E222C">
        <w:rPr>
          <w:rFonts w:ascii="Times New Roman" w:eastAsia="Times New Roman" w:hAnsi="Times New Roman" w:cs="Times New Roman"/>
          <w:color w:val="000000"/>
        </w:rPr>
        <w:t>Impact:*</w:t>
      </w:r>
      <w:proofErr w:type="gramEnd"/>
      <w:r w:rsidRPr="003E222C">
        <w:rPr>
          <w:rFonts w:ascii="Times New Roman" w:eastAsia="Times New Roman" w:hAnsi="Times New Roman" w:cs="Times New Roman"/>
          <w:color w:val="000000"/>
        </w:rPr>
        <w:t>*</w:t>
      </w:r>
    </w:p>
    <w:p w14:paraId="0151E46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The breach imposed substantial financial burdens on the company. MGM Resorts International faced increased costs related to **cybersecurity enhancements**, as well as **legal expenses** associated with defending lawsuits and managing the fallout from the incident. In addition, regulatory authorities from various jurisdictions were likely to impose **fines** or penalties for failing to adequately protect sensitive customer data.</w:t>
      </w:r>
    </w:p>
    <w:p w14:paraId="3DB2FD4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**Insurance claims** may have been filed to mitigate some of the costs, but the long-term financial impact was nonetheless significant. The breach potentially resulted in lost business due to **consumer distrust**, as well as costs for **public relations efforts** to repair the damage to the company's reputation.</w:t>
      </w:r>
    </w:p>
    <w:p w14:paraId="16AC8FA7" w14:textId="77777777" w:rsidR="003E222C" w:rsidRPr="003E222C" w:rsidRDefault="003E222C" w:rsidP="003E222C">
      <w:pPr>
        <w:rPr>
          <w:rFonts w:ascii="Times New Roman" w:eastAsia="Times New Roman" w:hAnsi="Times New Roman" w:cs="Times New Roman"/>
        </w:rPr>
      </w:pPr>
    </w:p>
    <w:p w14:paraId="750FB15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**2. Reputational </w:t>
      </w:r>
      <w:proofErr w:type="gramStart"/>
      <w:r w:rsidRPr="003E222C">
        <w:rPr>
          <w:rFonts w:ascii="Times New Roman" w:eastAsia="Times New Roman" w:hAnsi="Times New Roman" w:cs="Times New Roman"/>
          <w:color w:val="000000"/>
        </w:rPr>
        <w:t>Damage:*</w:t>
      </w:r>
      <w:proofErr w:type="gramEnd"/>
      <w:r w:rsidRPr="003E222C">
        <w:rPr>
          <w:rFonts w:ascii="Times New Roman" w:eastAsia="Times New Roman" w:hAnsi="Times New Roman" w:cs="Times New Roman"/>
          <w:color w:val="000000"/>
        </w:rPr>
        <w:t>*</w:t>
      </w:r>
    </w:p>
    <w:p w14:paraId="76132EDE"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   - The breach caused substantial damage to the brand image of MGM Resorts International. As a global hospitality brand, customer trust is essential, and the leak of sensitive personal information </w:t>
      </w:r>
      <w:proofErr w:type="gramStart"/>
      <w:r w:rsidRPr="003E222C">
        <w:rPr>
          <w:rFonts w:ascii="Times New Roman" w:eastAsia="Times New Roman" w:hAnsi="Times New Roman" w:cs="Times New Roman"/>
          <w:color w:val="000000"/>
        </w:rPr>
        <w:t>undermined</w:t>
      </w:r>
      <w:proofErr w:type="gramEnd"/>
      <w:r w:rsidRPr="003E222C">
        <w:rPr>
          <w:rFonts w:ascii="Times New Roman" w:eastAsia="Times New Roman" w:hAnsi="Times New Roman" w:cs="Times New Roman"/>
          <w:color w:val="000000"/>
        </w:rPr>
        <w:t xml:space="preserve"> that trust. Guests, particularly those affected by the breach, became wary of the company's ability to protect their data in the future. This loss of consumer loyalty could result in **decreased bookings** and a **reduced customer base**, impacting both short-term and long-term revenue streams.</w:t>
      </w:r>
    </w:p>
    <w:p w14:paraId="58F9F9F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The breach also harmed MGM’s relationship with business partners and potential investors. When a major cybersecurity incident like this occurs, it raises concerns about the stability and integrity of the company, which can have a ripple effect on business operations and future opportunities.</w:t>
      </w:r>
    </w:p>
    <w:p w14:paraId="08F6D07F" w14:textId="77777777" w:rsidR="003E222C" w:rsidRPr="003E222C" w:rsidRDefault="003E222C" w:rsidP="003E222C">
      <w:pPr>
        <w:rPr>
          <w:rFonts w:ascii="Times New Roman" w:eastAsia="Times New Roman" w:hAnsi="Times New Roman" w:cs="Times New Roman"/>
        </w:rPr>
      </w:pPr>
    </w:p>
    <w:p w14:paraId="7FA95D3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**3. Legal </w:t>
      </w:r>
      <w:proofErr w:type="gramStart"/>
      <w:r w:rsidRPr="003E222C">
        <w:rPr>
          <w:rFonts w:ascii="Times New Roman" w:eastAsia="Times New Roman" w:hAnsi="Times New Roman" w:cs="Times New Roman"/>
          <w:color w:val="000000"/>
        </w:rPr>
        <w:t>Ramifications:*</w:t>
      </w:r>
      <w:proofErr w:type="gramEnd"/>
      <w:r w:rsidRPr="003E222C">
        <w:rPr>
          <w:rFonts w:ascii="Times New Roman" w:eastAsia="Times New Roman" w:hAnsi="Times New Roman" w:cs="Times New Roman"/>
          <w:color w:val="000000"/>
        </w:rPr>
        <w:t>*</w:t>
      </w:r>
    </w:p>
    <w:p w14:paraId="1F6A1951"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**Lawsuits** were filed by affected individuals who sought compensation for the potential misuse of their personal data. These legal actions underscore the growing trend of data breach-related lawsuits, as consumers increasingly hold companies accountable for failing to adequately protect their personal information. The potential for class-action lawsuits was high, as millions of people were impacted by the breach.</w:t>
      </w:r>
    </w:p>
    <w:p w14:paraId="445A088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Additionally, the breach prompted investigations by regulatory bodies, including the **California Attorney General**, given the large number of affected individuals in California. This resulted in potential **fines** and scrutiny under laws such as the **California Consumer Privacy Act (CCPA)**.</w:t>
      </w:r>
    </w:p>
    <w:p w14:paraId="4D05DD30" w14:textId="77777777" w:rsidR="003E222C" w:rsidRPr="003E222C" w:rsidRDefault="003E222C" w:rsidP="003E222C">
      <w:pPr>
        <w:rPr>
          <w:rFonts w:ascii="Times New Roman" w:eastAsia="Times New Roman" w:hAnsi="Times New Roman" w:cs="Times New Roman"/>
        </w:rPr>
      </w:pPr>
    </w:p>
    <w:p w14:paraId="7503527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Lessons Learned and Future Implications</w:t>
      </w:r>
    </w:p>
    <w:p w14:paraId="1B7FFC92" w14:textId="77777777" w:rsidR="003E222C" w:rsidRPr="003E222C" w:rsidRDefault="003E222C" w:rsidP="003E222C">
      <w:pPr>
        <w:rPr>
          <w:rFonts w:ascii="Times New Roman" w:eastAsia="Times New Roman" w:hAnsi="Times New Roman" w:cs="Times New Roman"/>
        </w:rPr>
      </w:pPr>
    </w:p>
    <w:p w14:paraId="18093666"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MGM Resorts International data breach serves as a critical case study for organizations of all sizes, underscoring the need for a proactive and comprehensive approach to cybersecurity. The following lessons can be drawn from the incident, and they carry significant implications for future cybersecurity efforts across industries:</w:t>
      </w:r>
    </w:p>
    <w:p w14:paraId="347893DD" w14:textId="77777777" w:rsidR="003E222C" w:rsidRPr="003E222C" w:rsidRDefault="003E222C" w:rsidP="003E222C">
      <w:pPr>
        <w:rPr>
          <w:rFonts w:ascii="Times New Roman" w:eastAsia="Times New Roman" w:hAnsi="Times New Roman" w:cs="Times New Roman"/>
        </w:rPr>
      </w:pPr>
    </w:p>
    <w:p w14:paraId="10CD5097"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**1. Strong Password Policies and Access </w:t>
      </w:r>
      <w:proofErr w:type="gramStart"/>
      <w:r w:rsidRPr="003E222C">
        <w:rPr>
          <w:rFonts w:ascii="Times New Roman" w:eastAsia="Times New Roman" w:hAnsi="Times New Roman" w:cs="Times New Roman"/>
          <w:color w:val="000000"/>
        </w:rPr>
        <w:t>Controls:*</w:t>
      </w:r>
      <w:proofErr w:type="gramEnd"/>
      <w:r w:rsidRPr="003E222C">
        <w:rPr>
          <w:rFonts w:ascii="Times New Roman" w:eastAsia="Times New Roman" w:hAnsi="Times New Roman" w:cs="Times New Roman"/>
          <w:color w:val="000000"/>
        </w:rPr>
        <w:t>*</w:t>
      </w:r>
    </w:p>
    <w:p w14:paraId="2F997963"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One of the key weaknesses in the breach was likely the **inadequate password security** and improper configuration of systems, making it easier for attackers to gain access. Organizations must enforce **strong, unique passwords** and implement **multi-factor authentication (MFA)** across all accounts, especially for those with access to sensitive customer data. Regular security audits and penetration testing should be conducted to identify vulnerabilities before they are exploited.</w:t>
      </w:r>
    </w:p>
    <w:p w14:paraId="2DD29E36" w14:textId="77777777" w:rsidR="003E222C" w:rsidRPr="003E222C" w:rsidRDefault="003E222C" w:rsidP="003E222C">
      <w:pPr>
        <w:rPr>
          <w:rFonts w:ascii="Times New Roman" w:eastAsia="Times New Roman" w:hAnsi="Times New Roman" w:cs="Times New Roman"/>
        </w:rPr>
      </w:pPr>
    </w:p>
    <w:p w14:paraId="040C4FE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**2. Employee Training and </w:t>
      </w:r>
      <w:proofErr w:type="gramStart"/>
      <w:r w:rsidRPr="003E222C">
        <w:rPr>
          <w:rFonts w:ascii="Times New Roman" w:eastAsia="Times New Roman" w:hAnsi="Times New Roman" w:cs="Times New Roman"/>
          <w:color w:val="000000"/>
        </w:rPr>
        <w:t>Awareness:*</w:t>
      </w:r>
      <w:proofErr w:type="gramEnd"/>
      <w:r w:rsidRPr="003E222C">
        <w:rPr>
          <w:rFonts w:ascii="Times New Roman" w:eastAsia="Times New Roman" w:hAnsi="Times New Roman" w:cs="Times New Roman"/>
          <w:color w:val="000000"/>
        </w:rPr>
        <w:t>*</w:t>
      </w:r>
    </w:p>
    <w:p w14:paraId="6761A23C"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Many breaches result from **social engineering attacks**, such as phishing, which can be mitigated through **employee education**. MGM Resorts International, like many organizations, could have benefited from ongoing **cybersecurity training** for all employees, especially those who manage sensitive data. Staff must be able to identify phishing attempts, avoid clicking on suspicious links, and follow proper security protocols.</w:t>
      </w:r>
    </w:p>
    <w:p w14:paraId="2799D1C8"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**Incident response planning** is another crucial element. Having a well-documented, practiced plan for responding to breaches can reduce the impact and enable a faster recovery. This plan should include clear steps for internal reporting, external communication, legal obligations, and technical responses.</w:t>
      </w:r>
    </w:p>
    <w:p w14:paraId="5311B468" w14:textId="77777777" w:rsidR="003E222C" w:rsidRPr="003E222C" w:rsidRDefault="003E222C" w:rsidP="003E222C">
      <w:pPr>
        <w:rPr>
          <w:rFonts w:ascii="Times New Roman" w:eastAsia="Times New Roman" w:hAnsi="Times New Roman" w:cs="Times New Roman"/>
        </w:rPr>
      </w:pPr>
    </w:p>
    <w:p w14:paraId="6942CFF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**3. Data Encryption and Protection of Sensitive </w:t>
      </w:r>
      <w:proofErr w:type="gramStart"/>
      <w:r w:rsidRPr="003E222C">
        <w:rPr>
          <w:rFonts w:ascii="Times New Roman" w:eastAsia="Times New Roman" w:hAnsi="Times New Roman" w:cs="Times New Roman"/>
          <w:color w:val="000000"/>
        </w:rPr>
        <w:t>Data:*</w:t>
      </w:r>
      <w:proofErr w:type="gramEnd"/>
      <w:r w:rsidRPr="003E222C">
        <w:rPr>
          <w:rFonts w:ascii="Times New Roman" w:eastAsia="Times New Roman" w:hAnsi="Times New Roman" w:cs="Times New Roman"/>
          <w:color w:val="000000"/>
        </w:rPr>
        <w:t>*</w:t>
      </w:r>
    </w:p>
    <w:p w14:paraId="433072C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Data encryption is one of the most effective ways to protect sensitive information in the event of a breach. MGM Resorts should have ensured that **customer data</w:t>
      </w:r>
      <w:proofErr w:type="gramStart"/>
      <w:r w:rsidRPr="003E222C">
        <w:rPr>
          <w:rFonts w:ascii="Times New Roman" w:eastAsia="Times New Roman" w:hAnsi="Times New Roman" w:cs="Times New Roman"/>
          <w:color w:val="000000"/>
        </w:rPr>
        <w:t>**—</w:t>
      </w:r>
      <w:proofErr w:type="gramEnd"/>
      <w:r w:rsidRPr="003E222C">
        <w:rPr>
          <w:rFonts w:ascii="Times New Roman" w:eastAsia="Times New Roman" w:hAnsi="Times New Roman" w:cs="Times New Roman"/>
          <w:color w:val="000000"/>
        </w:rPr>
        <w:t>especially personally identifiable information (PII) and payment information—was encrypted both in transit and at rest. Encrypting sensitive data adds a layer of protection, making it more difficult for attackers to use stolen information.</w:t>
      </w:r>
    </w:p>
    <w:p w14:paraId="34AFD312"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Additionally, adopting a **data minimization** approach—only storing necessary data and purging obsolete or unused data—could have reduced the potential impact of the breach.</w:t>
      </w:r>
    </w:p>
    <w:p w14:paraId="58413BC5" w14:textId="77777777" w:rsidR="003E222C" w:rsidRPr="003E222C" w:rsidRDefault="003E222C" w:rsidP="003E222C">
      <w:pPr>
        <w:rPr>
          <w:rFonts w:ascii="Times New Roman" w:eastAsia="Times New Roman" w:hAnsi="Times New Roman" w:cs="Times New Roman"/>
        </w:rPr>
      </w:pPr>
    </w:p>
    <w:p w14:paraId="599ED36D"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**4. Investing in Advanced Security </w:t>
      </w:r>
      <w:proofErr w:type="gramStart"/>
      <w:r w:rsidRPr="003E222C">
        <w:rPr>
          <w:rFonts w:ascii="Times New Roman" w:eastAsia="Times New Roman" w:hAnsi="Times New Roman" w:cs="Times New Roman"/>
          <w:color w:val="000000"/>
        </w:rPr>
        <w:t>Infrastructure:*</w:t>
      </w:r>
      <w:proofErr w:type="gramEnd"/>
      <w:r w:rsidRPr="003E222C">
        <w:rPr>
          <w:rFonts w:ascii="Times New Roman" w:eastAsia="Times New Roman" w:hAnsi="Times New Roman" w:cs="Times New Roman"/>
          <w:color w:val="000000"/>
        </w:rPr>
        <w:t>*</w:t>
      </w:r>
    </w:p>
    <w:p w14:paraId="3D21D4CA"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One of the most important lessons from the breach is the need to **invest in robust security infrastructure**. This includes employing **advanced network monitoring systems**, **intrusion detection systems (IDS)**, and **firewalls** that can detect abnormal activity in real-time and alert cybersecurity teams to potential threats. Regular updates to software, firewalls, and systems should be enforced to reduce the risk of vulnerabilities being exploited.</w:t>
      </w:r>
    </w:p>
    <w:p w14:paraId="55ED1B34" w14:textId="77777777" w:rsidR="003E222C" w:rsidRPr="003E222C" w:rsidRDefault="003E222C" w:rsidP="003E222C">
      <w:pPr>
        <w:rPr>
          <w:rFonts w:ascii="Times New Roman" w:eastAsia="Times New Roman" w:hAnsi="Times New Roman" w:cs="Times New Roman"/>
        </w:rPr>
      </w:pPr>
    </w:p>
    <w:p w14:paraId="0439813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**5. Understanding Regulatory and Legal </w:t>
      </w:r>
      <w:proofErr w:type="gramStart"/>
      <w:r w:rsidRPr="003E222C">
        <w:rPr>
          <w:rFonts w:ascii="Times New Roman" w:eastAsia="Times New Roman" w:hAnsi="Times New Roman" w:cs="Times New Roman"/>
          <w:color w:val="000000"/>
        </w:rPr>
        <w:t>Obligations:*</w:t>
      </w:r>
      <w:proofErr w:type="gramEnd"/>
      <w:r w:rsidRPr="003E222C">
        <w:rPr>
          <w:rFonts w:ascii="Times New Roman" w:eastAsia="Times New Roman" w:hAnsi="Times New Roman" w:cs="Times New Roman"/>
          <w:color w:val="000000"/>
        </w:rPr>
        <w:t>*</w:t>
      </w:r>
    </w:p>
    <w:p w14:paraId="2D1F075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xml:space="preserve">   - Given the increasingly stringent regulations on data protection, it is imperative for organizations to stay compliant with relevant laws such as the **General Data Protection </w:t>
      </w:r>
      <w:r w:rsidRPr="003E222C">
        <w:rPr>
          <w:rFonts w:ascii="Times New Roman" w:eastAsia="Times New Roman" w:hAnsi="Times New Roman" w:cs="Times New Roman"/>
          <w:color w:val="000000"/>
        </w:rPr>
        <w:lastRenderedPageBreak/>
        <w:t>Regulation (GDPR)**, **California Consumer Privacy Act (CCPA)**, and other regional data privacy laws. MGM Resorts International’s breach highlights the importance of understanding and fulfilling data protection obligations to avoid legal consequences and regulatory scrutiny.</w:t>
      </w:r>
    </w:p>
    <w:p w14:paraId="1A68EE05"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 Legal teams should also prepare for the potential of **class-action lawsuits** and understand the scope of liability that may arise from a data breach.</w:t>
      </w:r>
    </w:p>
    <w:p w14:paraId="467FFAC0" w14:textId="77777777" w:rsidR="003E222C" w:rsidRPr="003E222C" w:rsidRDefault="003E222C" w:rsidP="003E222C">
      <w:pPr>
        <w:rPr>
          <w:rFonts w:ascii="Times New Roman" w:eastAsia="Times New Roman" w:hAnsi="Times New Roman" w:cs="Times New Roman"/>
        </w:rPr>
      </w:pPr>
    </w:p>
    <w:p w14:paraId="36C375C9"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 Conclusion</w:t>
      </w:r>
    </w:p>
    <w:p w14:paraId="038A784A" w14:textId="77777777" w:rsidR="003E222C" w:rsidRPr="003E222C" w:rsidRDefault="003E222C" w:rsidP="003E222C">
      <w:pPr>
        <w:rPr>
          <w:rFonts w:ascii="Times New Roman" w:eastAsia="Times New Roman" w:hAnsi="Times New Roman" w:cs="Times New Roman"/>
        </w:rPr>
      </w:pPr>
    </w:p>
    <w:p w14:paraId="7235614F"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color w:val="000000"/>
        </w:rPr>
        <w:t>The MGM Resorts International data breach is a stark reminder of the evolving and persistent nature of cybersecurity threats facing organizations worldwide. The breach revealed weaknesses in the company's infrastructure and exposed the critical importance of adopting a holistic approach to cybersecurity that encompasses strong access controls, regular employee training, encryption, and continuous investment in security technologies. By learning from the failures of others and taking proactive steps to protect sensitive data, organizations can reduce the likelihood of a breach and mitigate the impact when an incident occurs. The MGM case underscores the need for organizations to not only adopt comprehensive security measures but also to embrace a culture of ongoing awareness and preparedness.</w:t>
      </w:r>
    </w:p>
    <w:p w14:paraId="04E2F6E9" w14:textId="77777777" w:rsidR="003E222C" w:rsidRPr="003E222C" w:rsidRDefault="003E222C" w:rsidP="003E222C">
      <w:pPr>
        <w:rPr>
          <w:rFonts w:ascii="Times New Roman" w:eastAsia="Times New Roman" w:hAnsi="Times New Roman" w:cs="Times New Roman"/>
        </w:rPr>
      </w:pPr>
    </w:p>
    <w:p w14:paraId="1226E8A4" w14:textId="77777777" w:rsidR="003E222C" w:rsidRPr="003E222C" w:rsidRDefault="003E222C" w:rsidP="003E222C">
      <w:pPr>
        <w:rPr>
          <w:rFonts w:ascii="Times New Roman" w:eastAsia="Times New Roman" w:hAnsi="Times New Roman" w:cs="Times New Roman"/>
        </w:rPr>
      </w:pPr>
      <w:r w:rsidRPr="003E222C">
        <w:rPr>
          <w:rFonts w:ascii="Times New Roman" w:eastAsia="Times New Roman" w:hAnsi="Times New Roman" w:cs="Times New Roman"/>
          <w:b/>
          <w:bCs/>
          <w:color w:val="000000"/>
        </w:rPr>
        <w:t>Methods</w:t>
      </w:r>
    </w:p>
    <w:p w14:paraId="79B7A48E" w14:textId="77777777" w:rsidR="003E222C" w:rsidRPr="003E222C" w:rsidRDefault="003E222C" w:rsidP="003E222C">
      <w:pPr>
        <w:rPr>
          <w:rFonts w:ascii="Times New Roman" w:eastAsia="Times New Roman" w:hAnsi="Times New Roman" w:cs="Times New Roman"/>
        </w:rPr>
      </w:pPr>
    </w:p>
    <w:p w14:paraId="1530D8A5"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In today’s rapidly evolving digital ecosystem, businesses are increasingly seeking innovative solutions to enhance customer experiences, optimize operational efficiencies, and stay competitive in a technologically driven market. A key development in this landscape is the widespread adoption of AI-powered chatbots, which leverage cutting-edge technologies such as Natural Language Processing (NLP) and Machine Learning (ML) to facilitate real-time, personalized customer support. These intelligent systems are designed to simulate human-like interactions, offering scalable solutions for 24/7 customer assistance across various touchpoints. The advent of Artificial Intelligence (</w:t>
      </w:r>
      <w:proofErr w:type="gramStart"/>
      <w:r w:rsidRPr="003E222C">
        <w:rPr>
          <w:rFonts w:ascii="Times New Roman" w:eastAsia="Times New Roman" w:hAnsi="Times New Roman" w:cs="Times New Roman"/>
          <w:color w:val="000000"/>
        </w:rPr>
        <w:t>AI)—</w:t>
      </w:r>
      <w:proofErr w:type="gramEnd"/>
      <w:r w:rsidRPr="003E222C">
        <w:rPr>
          <w:rFonts w:ascii="Times New Roman" w:eastAsia="Times New Roman" w:hAnsi="Times New Roman" w:cs="Times New Roman"/>
          <w:color w:val="000000"/>
        </w:rPr>
        <w:t>once a theoretical construct—has transitioned into a transformative force in both business operations and everyday life, reshaping industries and redefining traditional processes. This paper delves into the foundational technologies propelling the AI revolution, outlining both their potential capabilities and the inherent challenges they present.</w:t>
      </w:r>
    </w:p>
    <w:p w14:paraId="0DF3EB91"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Machine Learning (ML): Adaptive Intelligence for Predictive Analytics</w:t>
      </w:r>
    </w:p>
    <w:p w14:paraId="61A0C0F0"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Machine Learning (ML) represents a subset of AI that enables systems to automatically learn from data patterns and make informed predictions or decisions without explicit programming. Rather than relying on pre-programmed rules, ML models are trained using data to recognize patterns and derive insights autonomously. The primary paradigms of ML are as follows:</w:t>
      </w:r>
    </w:p>
    <w:p w14:paraId="6F1697EB" w14:textId="77777777" w:rsidR="003E222C" w:rsidRPr="003E222C" w:rsidRDefault="003E222C" w:rsidP="003E222C">
      <w:pPr>
        <w:numPr>
          <w:ilvl w:val="0"/>
          <w:numId w:val="5"/>
        </w:numPr>
        <w:spacing w:before="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Supervised Learning: In this paradigm, ML models are trained using labeled datasets, where both the input and the desired output are provided. The model learns to map input data to correct outputs, allowing for applications such as classification, regression, and forecasting. Supervised learning is widely used in domains such as image recognition, spam detection, and sentiment analysis.</w:t>
      </w:r>
    </w:p>
    <w:p w14:paraId="50CEFF51" w14:textId="77777777" w:rsidR="003E222C" w:rsidRPr="003E222C" w:rsidRDefault="003E222C" w:rsidP="003E222C">
      <w:pPr>
        <w:numPr>
          <w:ilvl w:val="0"/>
          <w:numId w:val="5"/>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lastRenderedPageBreak/>
        <w:t xml:space="preserve">Unsupervised Learning: Unlike supervised learning, unsupervised learning algorithms work with unlabeled </w:t>
      </w:r>
      <w:proofErr w:type="spellStart"/>
      <w:proofErr w:type="gramStart"/>
      <w:r w:rsidRPr="003E222C">
        <w:rPr>
          <w:rFonts w:ascii="Times New Roman" w:eastAsia="Times New Roman" w:hAnsi="Times New Roman" w:cs="Times New Roman"/>
          <w:color w:val="000000"/>
        </w:rPr>
        <w:t>datato</w:t>
      </w:r>
      <w:proofErr w:type="spellEnd"/>
      <w:proofErr w:type="gramEnd"/>
      <w:r w:rsidRPr="003E222C">
        <w:rPr>
          <w:rFonts w:ascii="Times New Roman" w:eastAsia="Times New Roman" w:hAnsi="Times New Roman" w:cs="Times New Roman"/>
          <w:color w:val="000000"/>
        </w:rPr>
        <w:t xml:space="preserve"> uncover hidden patterns or structures within the data. Techniques such as clustering and dimensionality reduction allow the model to group data into clusters or identify associations between variables. This method is instrumental in </w:t>
      </w:r>
      <w:proofErr w:type="gramStart"/>
      <w:r w:rsidRPr="003E222C">
        <w:rPr>
          <w:rFonts w:ascii="Times New Roman" w:eastAsia="Times New Roman" w:hAnsi="Times New Roman" w:cs="Times New Roman"/>
          <w:color w:val="000000"/>
        </w:rPr>
        <w:t>exploratory</w:t>
      </w:r>
      <w:proofErr w:type="gramEnd"/>
      <w:r w:rsidRPr="003E222C">
        <w:rPr>
          <w:rFonts w:ascii="Times New Roman" w:eastAsia="Times New Roman" w:hAnsi="Times New Roman" w:cs="Times New Roman"/>
          <w:color w:val="000000"/>
        </w:rPr>
        <w:t xml:space="preserve"> data analysis and anomaly detection, among other applications.</w:t>
      </w:r>
    </w:p>
    <w:p w14:paraId="3025A476" w14:textId="77777777" w:rsidR="003E222C" w:rsidRPr="003E222C" w:rsidRDefault="003E222C" w:rsidP="003E222C">
      <w:pPr>
        <w:numPr>
          <w:ilvl w:val="0"/>
          <w:numId w:val="5"/>
        </w:numPr>
        <w:spacing w:after="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Reinforcement Learning: In this approach, an agent learns by interacting with an environment and receiving feedback through rewards or penalties. The agent’s goal is to maximize its cumulative reward over time by taking actions that optimize long-term outcomes. This learning technique is pivotal in applications such as autonomous systems, game playing, robotics, and decision-making under uncertainty.</w:t>
      </w:r>
    </w:p>
    <w:p w14:paraId="2F231B22"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Deep Learning: Advanced Neural Networks for Complex Data</w:t>
      </w:r>
    </w:p>
    <w:p w14:paraId="70D4C024"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A subfield of machine learning, Deep Learning (DL) leverages multi-layered artificial neural networks to model highly complex relationships within large datasets. Unlike traditional machine learning methods that rely on manually engineered features, deep learning algorithms automatically learn representations from raw data, making them ideal for high-dimensional, unstructured data such as images, audio, and text. Convolutional Neural Networks (CNNs) and Recurrent Neural Networks (RNNs) are two key architectures used for tasks such as:</w:t>
      </w:r>
    </w:p>
    <w:p w14:paraId="2CDC0849" w14:textId="77777777" w:rsidR="003E222C" w:rsidRPr="003E222C" w:rsidRDefault="003E222C" w:rsidP="003E222C">
      <w:pPr>
        <w:numPr>
          <w:ilvl w:val="0"/>
          <w:numId w:val="6"/>
        </w:numPr>
        <w:spacing w:before="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Image and Speech Recognition: Deep learning excels in image classification and object detection by automatically extracting hierarchical features from images, making it a dominant technology in visual recognition applications. In speech, RNNs and other sequence-based models are used for tasks like speech-to-text and natural language understanding.</w:t>
      </w:r>
    </w:p>
    <w:p w14:paraId="10369EE1" w14:textId="77777777" w:rsidR="003E222C" w:rsidRPr="003E222C" w:rsidRDefault="003E222C" w:rsidP="003E222C">
      <w:pPr>
        <w:numPr>
          <w:ilvl w:val="0"/>
          <w:numId w:val="6"/>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Natural Language Processing (NLP): NLP leverages deep learning techniques to enhance the interaction between computers and human language, allowing for nuanced text understanding and generation. Applications of NLP include machine translation, text summarization, and question answering systems.</w:t>
      </w:r>
    </w:p>
    <w:p w14:paraId="1A79E6B9" w14:textId="77777777" w:rsidR="003E222C" w:rsidRPr="003E222C" w:rsidRDefault="003E222C" w:rsidP="003E222C">
      <w:pPr>
        <w:numPr>
          <w:ilvl w:val="0"/>
          <w:numId w:val="6"/>
        </w:numPr>
        <w:spacing w:after="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Autonomous Vehicles: In the domain of autonomous systems, deep learning plays a central role in enabling self-driving cars to interpret sensor data, such as camera feeds and LIDAR, and make real-time decisions regarding navigation and obstacle avoidance.</w:t>
      </w:r>
    </w:p>
    <w:p w14:paraId="5194F789"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Natural Language Processing (NLP): Enabling Human-Computer Communication</w:t>
      </w:r>
    </w:p>
    <w:p w14:paraId="5AE922AD"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Natural Language Processing (NLP) is a branch of AI that focuses on the interaction between computers and human language. It combines computational linguistics, machine learning, and deep learning to process and understand large amounts of natural language data. NLP enables machines to perform tasks that traditionally required human linguistic abilities, such as interpreting, understanding, and generating human language in a contextually relevant manner. Common applications of NLP include:</w:t>
      </w:r>
    </w:p>
    <w:p w14:paraId="3CE433DE" w14:textId="77777777" w:rsidR="003E222C" w:rsidRPr="003E222C" w:rsidRDefault="003E222C" w:rsidP="003E222C">
      <w:pPr>
        <w:numPr>
          <w:ilvl w:val="0"/>
          <w:numId w:val="7"/>
        </w:numPr>
        <w:spacing w:before="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Chatbots and Virtual Assistants: NLP-powered chatbots can understand and generate human-like responses, significantly improving customer service operations by automating inquiries, solving problems, and offering recommendations. These chatbots are trained on vast datasets of conversational data to accurately capture the intent behind user queries and provide relevant, context-aware responses.</w:t>
      </w:r>
    </w:p>
    <w:p w14:paraId="19A6B081" w14:textId="77777777" w:rsidR="003E222C" w:rsidRPr="003E222C" w:rsidRDefault="003E222C" w:rsidP="003E222C">
      <w:pPr>
        <w:numPr>
          <w:ilvl w:val="0"/>
          <w:numId w:val="7"/>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lastRenderedPageBreak/>
        <w:t>Sentiment Analysis: NLP techniques are used to analyze text data—such as customer reviews, social media posts, or feedback surveys—to extract subjective information about sentiments, opinions, or emotions. This is invaluable for businesses seeking to understand customer perceptions and improve product offerings.</w:t>
      </w:r>
    </w:p>
    <w:p w14:paraId="2ACE0B13" w14:textId="77777777" w:rsidR="003E222C" w:rsidRPr="003E222C" w:rsidRDefault="003E222C" w:rsidP="003E222C">
      <w:pPr>
        <w:numPr>
          <w:ilvl w:val="0"/>
          <w:numId w:val="7"/>
        </w:numPr>
        <w:spacing w:after="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Machine Translation: NLP algorithms are also utilized in real-time translation services, such as Google Translate, where deep learning models enable cross-lingual communication by converting text from one language to another while retaining the context and meaning.</w:t>
      </w:r>
    </w:p>
    <w:p w14:paraId="3D8B92F2"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Computer Vision: Enhancing Visual Understanding</w:t>
      </w:r>
    </w:p>
    <w:p w14:paraId="2E912CD9"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Computer Vision (CV) refers to the field of AI that empowers machines to process and interpret visual information, mimicking human visual perception. Computer vision combines techniques from machine learning, image processing, and neural networks to understand and analyze visual data from cameras, sensors, or images. Key applications of computer vision include:</w:t>
      </w:r>
    </w:p>
    <w:p w14:paraId="12725FFE" w14:textId="77777777" w:rsidR="003E222C" w:rsidRPr="003E222C" w:rsidRDefault="003E222C" w:rsidP="003E222C">
      <w:pPr>
        <w:numPr>
          <w:ilvl w:val="0"/>
          <w:numId w:val="8"/>
        </w:numPr>
        <w:spacing w:before="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Image and Video Analysis: Using deep learning techniques such as CNNs, computer vision can classify and detect objects within images or video streams, making it essential for applications in security, healthcare imaging, and retail inventory management.</w:t>
      </w:r>
    </w:p>
    <w:p w14:paraId="48D960F9" w14:textId="77777777" w:rsidR="003E222C" w:rsidRPr="003E222C" w:rsidRDefault="003E222C" w:rsidP="003E222C">
      <w:pPr>
        <w:numPr>
          <w:ilvl w:val="0"/>
          <w:numId w:val="8"/>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Face Recognition: This technology uses facial features to verify identities, enabling secure authentication and surveillance systems. It has applications ranging from personal device security (e.g., facial recognition unlocking) to security monitoring in public spaces.</w:t>
      </w:r>
    </w:p>
    <w:p w14:paraId="566A1828" w14:textId="77777777" w:rsidR="003E222C" w:rsidRPr="003E222C" w:rsidRDefault="003E222C" w:rsidP="003E222C">
      <w:pPr>
        <w:numPr>
          <w:ilvl w:val="0"/>
          <w:numId w:val="8"/>
        </w:numPr>
        <w:spacing w:after="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Object Detection: Computer vision also aids in identifying and locating objects within images, such as detecting defective items on a production line or tracking objects in autonomous vehicle navigation.</w:t>
      </w:r>
    </w:p>
    <w:p w14:paraId="3F2D9F5B"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The Broader Impact of AI on Industries</w:t>
      </w:r>
    </w:p>
    <w:p w14:paraId="54474451"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AI is revolutionizing a wide range of industries, offering both efficiencies and transformative capabilities:</w:t>
      </w:r>
    </w:p>
    <w:p w14:paraId="4D14C499" w14:textId="77777777" w:rsidR="003E222C" w:rsidRPr="003E222C" w:rsidRDefault="003E222C" w:rsidP="003E222C">
      <w:pPr>
        <w:numPr>
          <w:ilvl w:val="0"/>
          <w:numId w:val="9"/>
        </w:numPr>
        <w:spacing w:before="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 xml:space="preserve">Healthcare: AI-driven diagnostic systems are helping clinicians to identify diseases more accurately and quickly by analyzing medical images, such as CT scans and MRIs. Additionally, AI is being applied to drug discovery and the creation of personalized treatment plans that </w:t>
      </w:r>
      <w:proofErr w:type="gramStart"/>
      <w:r w:rsidRPr="003E222C">
        <w:rPr>
          <w:rFonts w:ascii="Times New Roman" w:eastAsia="Times New Roman" w:hAnsi="Times New Roman" w:cs="Times New Roman"/>
          <w:color w:val="000000"/>
        </w:rPr>
        <w:t>take into account</w:t>
      </w:r>
      <w:proofErr w:type="gramEnd"/>
      <w:r w:rsidRPr="003E222C">
        <w:rPr>
          <w:rFonts w:ascii="Times New Roman" w:eastAsia="Times New Roman" w:hAnsi="Times New Roman" w:cs="Times New Roman"/>
          <w:color w:val="000000"/>
        </w:rPr>
        <w:t xml:space="preserve"> individual genetic data, thereby improving patient outcomes.</w:t>
      </w:r>
    </w:p>
    <w:p w14:paraId="30C6EE03" w14:textId="77777777" w:rsidR="003E222C" w:rsidRPr="003E222C" w:rsidRDefault="003E222C" w:rsidP="003E222C">
      <w:pPr>
        <w:numPr>
          <w:ilvl w:val="0"/>
          <w:numId w:val="9"/>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Finance: In the financial sector, AI algorithms are used to detect fraudulent transactions in real-time, providing enhanced security for consumers and institutions. Additionally, AI is applied to algorithmic trading and risk management, where it can identify patterns and predict market movements, improving decision-making processes.</w:t>
      </w:r>
    </w:p>
    <w:p w14:paraId="5AA5A70E" w14:textId="77777777" w:rsidR="003E222C" w:rsidRPr="003E222C" w:rsidRDefault="003E222C" w:rsidP="003E222C">
      <w:pPr>
        <w:numPr>
          <w:ilvl w:val="0"/>
          <w:numId w:val="9"/>
        </w:numPr>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Automotive: AI is central to the development of autonomous vehicles, enhancing safety by enabling cars to make decisions based on their environment and optimize driving conditions. AI algorithms process vast amounts of data from sensors to identify obstacles, predict road conditions, and navigate traffic.</w:t>
      </w:r>
    </w:p>
    <w:p w14:paraId="2006A63F" w14:textId="77777777" w:rsidR="003E222C" w:rsidRPr="003E222C" w:rsidRDefault="003E222C" w:rsidP="003E222C">
      <w:pPr>
        <w:numPr>
          <w:ilvl w:val="0"/>
          <w:numId w:val="9"/>
        </w:numPr>
        <w:spacing w:after="240"/>
        <w:textAlignment w:val="baseline"/>
        <w:rPr>
          <w:rFonts w:ascii="Times New Roman" w:eastAsia="Times New Roman" w:hAnsi="Times New Roman" w:cs="Times New Roman"/>
          <w:color w:val="000000"/>
        </w:rPr>
      </w:pPr>
      <w:r w:rsidRPr="003E222C">
        <w:rPr>
          <w:rFonts w:ascii="Times New Roman" w:eastAsia="Times New Roman" w:hAnsi="Times New Roman" w:cs="Times New Roman"/>
          <w:color w:val="000000"/>
        </w:rPr>
        <w:t xml:space="preserve">Retail: AI-powered recommendation systems in retail leverage customer data </w:t>
      </w:r>
      <w:proofErr w:type="gramStart"/>
      <w:r w:rsidRPr="003E222C">
        <w:rPr>
          <w:rFonts w:ascii="Times New Roman" w:eastAsia="Times New Roman" w:hAnsi="Times New Roman" w:cs="Times New Roman"/>
          <w:color w:val="000000"/>
        </w:rPr>
        <w:t>to provide</w:t>
      </w:r>
      <w:proofErr w:type="gramEnd"/>
      <w:r w:rsidRPr="003E222C">
        <w:rPr>
          <w:rFonts w:ascii="Times New Roman" w:eastAsia="Times New Roman" w:hAnsi="Times New Roman" w:cs="Times New Roman"/>
          <w:color w:val="000000"/>
        </w:rPr>
        <w:t xml:space="preserve"> personalized shopping experiences, leading to increased sales and customer satisfaction. </w:t>
      </w:r>
      <w:r w:rsidRPr="003E222C">
        <w:rPr>
          <w:rFonts w:ascii="Times New Roman" w:eastAsia="Times New Roman" w:hAnsi="Times New Roman" w:cs="Times New Roman"/>
          <w:color w:val="000000"/>
        </w:rPr>
        <w:lastRenderedPageBreak/>
        <w:t>AI also enables tailored marketing strategies that target customers with relevant promotions based on their browsing and purchasing history.</w:t>
      </w:r>
    </w:p>
    <w:p w14:paraId="3A24706A"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AI Chatbots: Automating Customer Interactions</w:t>
      </w:r>
    </w:p>
    <w:p w14:paraId="22F96ED2"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AI chatbots are sophisticated conversational agents that understand and respond to user inquiries in a human-like manner. These chatbots rely heavily on NLP to understand the intent behind user messages and generate appropriate responses. By being trained on extensive datasets, these systems can provide accurate, context-aware information, making them highly effective in customer service applications. The use of AI chatbots has a significant impact on improving customer satisfaction, reducing response times, and cutting costs for businesses by automating routine inquiries. Additionally, AI chatbots can seamlessly integrate across multiple digital channels, such as websites, mobile apps, and social media platforms, enabling businesses to engage with customers globally.</w:t>
      </w:r>
    </w:p>
    <w:p w14:paraId="561D3FBC" w14:textId="77777777" w:rsidR="003E222C" w:rsidRPr="003E222C" w:rsidRDefault="003E222C" w:rsidP="003E222C">
      <w:pPr>
        <w:spacing w:before="280" w:after="80"/>
        <w:outlineLvl w:val="2"/>
        <w:rPr>
          <w:rFonts w:ascii="Times New Roman" w:eastAsia="Times New Roman" w:hAnsi="Times New Roman" w:cs="Times New Roman"/>
          <w:b/>
          <w:bCs/>
          <w:sz w:val="27"/>
          <w:szCs w:val="27"/>
        </w:rPr>
      </w:pPr>
      <w:r w:rsidRPr="003E222C">
        <w:rPr>
          <w:rFonts w:ascii="Times New Roman" w:eastAsia="Times New Roman" w:hAnsi="Times New Roman" w:cs="Times New Roman"/>
          <w:color w:val="000000"/>
          <w:sz w:val="26"/>
          <w:szCs w:val="26"/>
        </w:rPr>
        <w:t>Conclusion</w:t>
      </w:r>
    </w:p>
    <w:p w14:paraId="3B22FA25" w14:textId="77777777" w:rsidR="003E222C" w:rsidRPr="003E222C" w:rsidRDefault="003E222C" w:rsidP="003E222C">
      <w:pPr>
        <w:spacing w:before="240" w:after="240"/>
        <w:rPr>
          <w:rFonts w:ascii="Times New Roman" w:eastAsia="Times New Roman" w:hAnsi="Times New Roman" w:cs="Times New Roman"/>
        </w:rPr>
      </w:pPr>
      <w:r w:rsidRPr="003E222C">
        <w:rPr>
          <w:rFonts w:ascii="Times New Roman" w:eastAsia="Times New Roman" w:hAnsi="Times New Roman" w:cs="Times New Roman"/>
          <w:color w:val="000000"/>
        </w:rPr>
        <w:t>The convergence of AI, ML, NLP, Deep Learning, and Computer Vision is not merely transforming how industries operate; it is fundamentally altering the way humans interact with technology. By leveraging these advanced technologies, businesses can offer more personalized, efficient, and scalable solutions to meet the demands of an increasingly digital world. However, these advances also come with challenges, particularly around data privacy, bias in algorithms, and the potential for job displacement. As AI continues to mature, it will play an increasingly integral role in shaping the future of business, healthcare, finance, and beyond</w:t>
      </w:r>
      <w:r w:rsidRPr="003E222C">
        <w:rPr>
          <w:rFonts w:ascii="Times New Roman" w:eastAsia="Times New Roman" w:hAnsi="Times New Roman" w:cs="Times New Roman"/>
          <w:b/>
          <w:bCs/>
          <w:color w:val="000000"/>
        </w:rPr>
        <w:t>.</w:t>
      </w:r>
    </w:p>
    <w:p w14:paraId="47E33808" w14:textId="77777777" w:rsidR="003E222C" w:rsidRPr="003E222C" w:rsidRDefault="003E222C" w:rsidP="003E222C">
      <w:pPr>
        <w:spacing w:after="240"/>
        <w:jc w:val="center"/>
        <w:rPr>
          <w:rFonts w:ascii="Times New Roman" w:eastAsia="Times New Roman" w:hAnsi="Times New Roman" w:cs="Times New Roman"/>
        </w:rPr>
      </w:pPr>
      <w:r w:rsidRPr="003E222C">
        <w:rPr>
          <w:rFonts w:ascii="Times New Roman" w:eastAsia="Times New Roman" w:hAnsi="Times New Roman" w:cs="Times New Roman"/>
        </w:rPr>
        <w:br/>
      </w:r>
      <w:r w:rsidRPr="003E222C">
        <w:rPr>
          <w:rFonts w:ascii="Times New Roman" w:eastAsia="Times New Roman" w:hAnsi="Times New Roman" w:cs="Times New Roman"/>
        </w:rPr>
        <w:br/>
      </w:r>
      <w:r w:rsidRPr="003E222C">
        <w:rPr>
          <w:rFonts w:ascii="Times New Roman" w:eastAsia="Times New Roman" w:hAnsi="Times New Roman" w:cs="Times New Roman"/>
        </w:rPr>
        <w:br/>
      </w:r>
      <w:r>
        <w:rPr>
          <w:rFonts w:ascii="Times New Roman" w:eastAsia="Times New Roman" w:hAnsi="Times New Roman" w:cs="Times New Roman"/>
        </w:rPr>
        <w:t>Cited Sources</w:t>
      </w:r>
      <w:r>
        <w:rPr>
          <w:rFonts w:ascii="Times New Roman" w:eastAsia="Times New Roman" w:hAnsi="Times New Roman" w:cs="Times New Roman"/>
        </w:rPr>
        <w:br/>
      </w:r>
    </w:p>
    <w:p w14:paraId="7C833F4F" w14:textId="77777777" w:rsidR="003E222C" w:rsidRPr="003E222C" w:rsidRDefault="003E222C" w:rsidP="003E222C">
      <w:pPr>
        <w:rPr>
          <w:rFonts w:ascii="Times New Roman" w:eastAsia="Times New Roman" w:hAnsi="Times New Roman" w:cs="Times New Roman"/>
        </w:rPr>
      </w:pPr>
    </w:p>
    <w:p w14:paraId="241935D2" w14:textId="77777777" w:rsidR="007942B0" w:rsidRDefault="007942B0" w:rsidP="007942B0">
      <w:pPr>
        <w:numPr>
          <w:ilvl w:val="0"/>
          <w:numId w:val="10"/>
        </w:numPr>
        <w:spacing w:before="100" w:beforeAutospacing="1" w:after="100" w:afterAutospacing="1"/>
      </w:pPr>
      <w:r>
        <w:t xml:space="preserve">Hale, B., et al. (2021). </w:t>
      </w:r>
      <w:r>
        <w:rPr>
          <w:rStyle w:val="citation-0"/>
        </w:rPr>
        <w:t>A zero-trust methodology for security of complex systems with machine learning components. In International Design Engineering Technical Conferences and Computers and Information in Engineering</w:t>
      </w:r>
      <w:r>
        <w:t xml:space="preserve"> Conference (Vol. 85376, pp. 1128398-1128407). American Society of Mechanical Engineers. </w:t>
      </w:r>
      <w:hyperlink r:id="rId7" w:tgtFrame="_blank" w:history="1">
        <w:proofErr w:type="spellStart"/>
        <w:r>
          <w:rPr>
            <w:rStyle w:val="Hyperlink"/>
          </w:rPr>
          <w:t>doi</w:t>
        </w:r>
        <w:proofErr w:type="spellEnd"/>
        <w:r>
          <w:rPr>
            <w:rStyle w:val="Hyperlink"/>
          </w:rPr>
          <w:t>: 10.1115/IDETC2021-85376</w:t>
        </w:r>
      </w:hyperlink>
      <w:r>
        <w:rPr>
          <w:rStyle w:val="button-container"/>
        </w:rPr>
        <w:t xml:space="preserve">   </w:t>
      </w:r>
    </w:p>
    <w:p w14:paraId="76326D83" w14:textId="77777777" w:rsidR="007942B0" w:rsidRDefault="007942B0" w:rsidP="007942B0">
      <w:pPr>
        <w:numPr>
          <w:ilvl w:val="0"/>
          <w:numId w:val="10"/>
        </w:numPr>
        <w:spacing w:before="100" w:beforeAutospacing="1" w:after="100" w:afterAutospacing="1"/>
      </w:pPr>
      <w:r>
        <w:t xml:space="preserve">Ramezanpour, K., &amp; </w:t>
      </w:r>
      <w:r>
        <w:rPr>
          <w:rStyle w:val="citation-1"/>
        </w:rPr>
        <w:t>Jagannath, J. (2022). Intelligent zero trust architecture for 5G/6G networks: Principles, challenges, and the role of machine learning in the</w:t>
      </w:r>
      <w:r>
        <w:t xml:space="preserve"> context of O-RAN. Computer Networks, 217, 109358. </w:t>
      </w:r>
      <w:hyperlink r:id="rId8" w:tgtFrame="_blank" w:history="1">
        <w:proofErr w:type="spellStart"/>
        <w:r>
          <w:rPr>
            <w:rStyle w:val="Hyperlink"/>
          </w:rPr>
          <w:t>doi</w:t>
        </w:r>
        <w:proofErr w:type="spellEnd"/>
        <w:r>
          <w:rPr>
            <w:rStyle w:val="Hyperlink"/>
          </w:rPr>
          <w:t>: 10.1016/j.comnet.2022.109358</w:t>
        </w:r>
      </w:hyperlink>
      <w:r>
        <w:rPr>
          <w:rStyle w:val="button-container"/>
        </w:rPr>
        <w:t xml:space="preserve">   </w:t>
      </w:r>
    </w:p>
    <w:p w14:paraId="07A02B96" w14:textId="77777777" w:rsidR="007942B0" w:rsidRDefault="007942B0" w:rsidP="007942B0">
      <w:pPr>
        <w:pStyle w:val="NormalWeb"/>
      </w:pPr>
      <w:r>
        <w:rPr>
          <w:rStyle w:val="Strong"/>
        </w:rPr>
        <w:t>Websites:</w:t>
      </w:r>
    </w:p>
    <w:p w14:paraId="26B4C9AC" w14:textId="77777777" w:rsidR="007942B0" w:rsidRDefault="007942B0" w:rsidP="007942B0">
      <w:pPr>
        <w:numPr>
          <w:ilvl w:val="0"/>
          <w:numId w:val="11"/>
        </w:numPr>
        <w:spacing w:before="100" w:beforeAutospacing="1" w:after="100" w:afterAutospacing="1"/>
      </w:pPr>
      <w:r>
        <w:t xml:space="preserve">Microsoft. (n.d.). Zero Trust. </w:t>
      </w:r>
      <w:hyperlink r:id="rId9" w:tgtFrame="_blank" w:history="1">
        <w:r>
          <w:rPr>
            <w:rStyle w:val="Hyperlink"/>
          </w:rPr>
          <w:t>https://www.microsoft.com/en-us/security/business/zero-trust</w:t>
        </w:r>
      </w:hyperlink>
    </w:p>
    <w:p w14:paraId="00A99D76" w14:textId="77777777" w:rsidR="007942B0" w:rsidRDefault="007942B0" w:rsidP="007942B0">
      <w:pPr>
        <w:numPr>
          <w:ilvl w:val="0"/>
          <w:numId w:val="11"/>
        </w:numPr>
        <w:spacing w:before="100" w:beforeAutospacing="1" w:after="100" w:afterAutospacing="1"/>
      </w:pPr>
      <w:proofErr w:type="spellStart"/>
      <w:r>
        <w:lastRenderedPageBreak/>
        <w:t>Pilotcore</w:t>
      </w:r>
      <w:proofErr w:type="spellEnd"/>
      <w:r>
        <w:t xml:space="preserve">. (n.d.). The Role of AI and Machine Learning in Zero Trust Security. </w:t>
      </w:r>
      <w:hyperlink r:id="rId10" w:tgtFrame="_blank" w:history="1">
        <w:r>
          <w:rPr>
            <w:rStyle w:val="Hyperlink"/>
          </w:rPr>
          <w:t>https://www.computer.org/csdl/magazine/co/2022/02/09714079/1AZLiSNNvIk</w:t>
        </w:r>
      </w:hyperlink>
    </w:p>
    <w:p w14:paraId="060A6068" w14:textId="77777777" w:rsidR="007942B0" w:rsidRDefault="007942B0" w:rsidP="007942B0">
      <w:pPr>
        <w:numPr>
          <w:ilvl w:val="0"/>
          <w:numId w:val="11"/>
        </w:numPr>
        <w:spacing w:before="100" w:beforeAutospacing="1" w:after="100" w:afterAutospacing="1"/>
      </w:pPr>
      <w:proofErr w:type="spellStart"/>
      <w:r>
        <w:t>SentinelOne</w:t>
      </w:r>
      <w:proofErr w:type="spellEnd"/>
      <w:r>
        <w:t xml:space="preserve">. (n.d.). Zero-trust Data Security. </w:t>
      </w:r>
      <w:hyperlink r:id="rId11" w:tgtFrame="_blank" w:history="1">
        <w:r>
          <w:rPr>
            <w:rStyle w:val="Hyperlink"/>
          </w:rPr>
          <w:t>https://www.sentinelone.com/platform/zero-trust/</w:t>
        </w:r>
      </w:hyperlink>
    </w:p>
    <w:p w14:paraId="57213386" w14:textId="77777777" w:rsidR="007942B0" w:rsidRDefault="007942B0" w:rsidP="007942B0">
      <w:pPr>
        <w:numPr>
          <w:ilvl w:val="0"/>
          <w:numId w:val="11"/>
        </w:numPr>
        <w:spacing w:before="100" w:beforeAutospacing="1" w:after="100" w:afterAutospacing="1"/>
      </w:pPr>
      <w:r>
        <w:t xml:space="preserve">ACM Digital Library. (n.d.). </w:t>
      </w:r>
      <w:hyperlink r:id="rId12" w:tgtFrame="_blank" w:history="1">
        <w:r>
          <w:rPr>
            <w:rStyle w:val="Hyperlink"/>
          </w:rPr>
          <w:t>https://dl.acm.org/</w:t>
        </w:r>
      </w:hyperlink>
    </w:p>
    <w:p w14:paraId="2FC2746E" w14:textId="77777777" w:rsidR="007942B0" w:rsidRDefault="007942B0" w:rsidP="007942B0">
      <w:pPr>
        <w:pStyle w:val="NormalWeb"/>
      </w:pPr>
      <w:r>
        <w:rPr>
          <w:rStyle w:val="Strong"/>
        </w:rPr>
        <w:t>News Articles:</w:t>
      </w:r>
    </w:p>
    <w:p w14:paraId="51F964E5" w14:textId="77777777" w:rsidR="007942B0" w:rsidRDefault="007942B0" w:rsidP="007942B0">
      <w:pPr>
        <w:numPr>
          <w:ilvl w:val="0"/>
          <w:numId w:val="12"/>
        </w:numPr>
        <w:spacing w:before="100" w:beforeAutospacing="1" w:after="100" w:afterAutospacing="1"/>
      </w:pPr>
      <w:r>
        <w:t xml:space="preserve">TechCrunch. (2024, November 1). ChatGPT: Everything to Know About the AI Chatbot. </w:t>
      </w:r>
      <w:hyperlink r:id="rId13" w:tgtFrame="_blank" w:history="1">
        <w:r>
          <w:rPr>
            <w:rStyle w:val="Hyperlink"/>
          </w:rPr>
          <w:t>https://techcrunch.com/2024/11/01/chatgpt-everything-to-know-about-the-ai-chatbot/</w:t>
        </w:r>
      </w:hyperlink>
    </w:p>
    <w:p w14:paraId="67A08339" w14:textId="77777777" w:rsidR="007942B0" w:rsidRDefault="007942B0" w:rsidP="007942B0">
      <w:pPr>
        <w:numPr>
          <w:ilvl w:val="0"/>
          <w:numId w:val="12"/>
        </w:numPr>
        <w:spacing w:before="100" w:beforeAutospacing="1" w:after="100" w:afterAutospacing="1"/>
      </w:pPr>
      <w:r>
        <w:t xml:space="preserve">The Verge. (n.d.). AI - Artificial Intelligence. </w:t>
      </w:r>
      <w:hyperlink r:id="rId14" w:tgtFrame="_blank" w:history="1">
        <w:r>
          <w:rPr>
            <w:rStyle w:val="Hyperlink"/>
          </w:rPr>
          <w:t>https://www.theverge.com/ai-artificial-intelligence</w:t>
        </w:r>
      </w:hyperlink>
    </w:p>
    <w:p w14:paraId="13D72057" w14:textId="77777777" w:rsidR="007942B0" w:rsidRDefault="007942B0" w:rsidP="007942B0">
      <w:pPr>
        <w:numPr>
          <w:ilvl w:val="0"/>
          <w:numId w:val="12"/>
        </w:numPr>
        <w:spacing w:before="100" w:beforeAutospacing="1" w:after="100" w:afterAutospacing="1"/>
      </w:pPr>
      <w:r>
        <w:t xml:space="preserve">VentureBeat. (2024, November 1). NOMA Arrives to Provide Security </w:t>
      </w:r>
      <w:proofErr w:type="gramStart"/>
      <w:r>
        <w:t>From</w:t>
      </w:r>
      <w:proofErr w:type="gramEnd"/>
      <w:r>
        <w:t xml:space="preserve"> Data Storage to Deployment for Enterprise AI Solutions. </w:t>
      </w:r>
      <w:hyperlink r:id="rId15" w:tgtFrame="_blank" w:history="1">
        <w:r>
          <w:rPr>
            <w:rStyle w:val="Hyperlink"/>
          </w:rPr>
          <w:t>https://venturebeat.com/category/ai/</w:t>
        </w:r>
      </w:hyperlink>
    </w:p>
    <w:p w14:paraId="3F005C08" w14:textId="77777777" w:rsidR="007942B0" w:rsidRDefault="007942B0" w:rsidP="007942B0">
      <w:pPr>
        <w:pStyle w:val="NormalWeb"/>
      </w:pPr>
      <w:r>
        <w:rPr>
          <w:rStyle w:val="Strong"/>
        </w:rPr>
        <w:t>Blog Post:</w:t>
      </w:r>
    </w:p>
    <w:p w14:paraId="0BD7821D" w14:textId="77777777" w:rsidR="007942B0" w:rsidRDefault="007942B0" w:rsidP="007942B0">
      <w:pPr>
        <w:numPr>
          <w:ilvl w:val="0"/>
          <w:numId w:val="13"/>
        </w:numPr>
        <w:spacing w:before="100" w:beforeAutospacing="1" w:after="100" w:afterAutospacing="1"/>
      </w:pPr>
      <w:proofErr w:type="spellStart"/>
      <w:r>
        <w:t>Inszone</w:t>
      </w:r>
      <w:proofErr w:type="spellEnd"/>
      <w:r>
        <w:t xml:space="preserve"> Insurance. (n.d.). MGM Resorts International: A Major Data Breach. </w:t>
      </w:r>
      <w:hyperlink r:id="rId16" w:tgtFrame="_blank" w:history="1">
        <w:r>
          <w:rPr>
            <w:rStyle w:val="Hyperlink"/>
          </w:rPr>
          <w:t>https://www.theinsurer.com/news/aig-beazley-among-carriers-on-breached-mgm-caesars-200mn-cyber-towers/</w:t>
        </w:r>
      </w:hyperlink>
    </w:p>
    <w:p w14:paraId="2B7C8116" w14:textId="77777777" w:rsidR="003E222C" w:rsidRPr="003E222C" w:rsidRDefault="003E222C" w:rsidP="003E222C">
      <w:pPr>
        <w:spacing w:after="240"/>
        <w:rPr>
          <w:rFonts w:ascii="Times New Roman" w:eastAsia="Times New Roman" w:hAnsi="Times New Roman" w:cs="Times New Roman"/>
        </w:rPr>
      </w:pPr>
      <w:r w:rsidRPr="003E222C">
        <w:rPr>
          <w:rFonts w:ascii="Times New Roman" w:eastAsia="Times New Roman" w:hAnsi="Times New Roman" w:cs="Times New Roman"/>
        </w:rPr>
        <w:br/>
      </w:r>
      <w:r w:rsidRPr="003E222C">
        <w:rPr>
          <w:rFonts w:ascii="Times New Roman" w:eastAsia="Times New Roman" w:hAnsi="Times New Roman" w:cs="Times New Roman"/>
        </w:rPr>
        <w:br/>
      </w:r>
    </w:p>
    <w:p w14:paraId="6270FB09" w14:textId="77777777" w:rsidR="00000000" w:rsidRDefault="00000000"/>
    <w:sectPr w:rsidR="00950922" w:rsidSect="00017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E0B"/>
    <w:multiLevelType w:val="multilevel"/>
    <w:tmpl w:val="CCF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27D"/>
    <w:multiLevelType w:val="multilevel"/>
    <w:tmpl w:val="3C3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24EC"/>
    <w:multiLevelType w:val="multilevel"/>
    <w:tmpl w:val="5BD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E30D4"/>
    <w:multiLevelType w:val="multilevel"/>
    <w:tmpl w:val="D7E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5C84"/>
    <w:multiLevelType w:val="multilevel"/>
    <w:tmpl w:val="0AC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5215"/>
    <w:multiLevelType w:val="multilevel"/>
    <w:tmpl w:val="7DF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837E3"/>
    <w:multiLevelType w:val="multilevel"/>
    <w:tmpl w:val="5F4A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7B12"/>
    <w:multiLevelType w:val="multilevel"/>
    <w:tmpl w:val="85E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07073"/>
    <w:multiLevelType w:val="multilevel"/>
    <w:tmpl w:val="8E4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05A2B"/>
    <w:multiLevelType w:val="multilevel"/>
    <w:tmpl w:val="BE8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62A8E"/>
    <w:multiLevelType w:val="multilevel"/>
    <w:tmpl w:val="80C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06981"/>
    <w:multiLevelType w:val="multilevel"/>
    <w:tmpl w:val="A74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A6043"/>
    <w:multiLevelType w:val="multilevel"/>
    <w:tmpl w:val="737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923478">
    <w:abstractNumId w:val="6"/>
  </w:num>
  <w:num w:numId="2" w16cid:durableId="1027758397">
    <w:abstractNumId w:val="10"/>
  </w:num>
  <w:num w:numId="3" w16cid:durableId="1771272428">
    <w:abstractNumId w:val="2"/>
  </w:num>
  <w:num w:numId="4" w16cid:durableId="1655865220">
    <w:abstractNumId w:val="7"/>
  </w:num>
  <w:num w:numId="5" w16cid:durableId="2097095497">
    <w:abstractNumId w:val="3"/>
  </w:num>
  <w:num w:numId="6" w16cid:durableId="1112823223">
    <w:abstractNumId w:val="4"/>
  </w:num>
  <w:num w:numId="7" w16cid:durableId="936056791">
    <w:abstractNumId w:val="1"/>
  </w:num>
  <w:num w:numId="8" w16cid:durableId="1082411013">
    <w:abstractNumId w:val="8"/>
  </w:num>
  <w:num w:numId="9" w16cid:durableId="1774325572">
    <w:abstractNumId w:val="9"/>
  </w:num>
  <w:num w:numId="10" w16cid:durableId="1396196155">
    <w:abstractNumId w:val="11"/>
  </w:num>
  <w:num w:numId="11" w16cid:durableId="710764613">
    <w:abstractNumId w:val="12"/>
  </w:num>
  <w:num w:numId="12" w16cid:durableId="960838000">
    <w:abstractNumId w:val="5"/>
  </w:num>
  <w:num w:numId="13" w16cid:durableId="41964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2C"/>
    <w:rsid w:val="0001704C"/>
    <w:rsid w:val="00043456"/>
    <w:rsid w:val="00071391"/>
    <w:rsid w:val="0017135A"/>
    <w:rsid w:val="0025544E"/>
    <w:rsid w:val="00356284"/>
    <w:rsid w:val="003E222C"/>
    <w:rsid w:val="007942B0"/>
    <w:rsid w:val="00810A75"/>
    <w:rsid w:val="009342C0"/>
    <w:rsid w:val="00A87BF0"/>
    <w:rsid w:val="00D551A6"/>
    <w:rsid w:val="00DB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7309"/>
  <w15:chartTrackingRefBased/>
  <w15:docId w15:val="{BB0961B1-22A4-1B41-8792-B94B0ACD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222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222C"/>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3E222C"/>
    <w:rPr>
      <w:color w:val="0000FF"/>
      <w:u w:val="single"/>
    </w:rPr>
  </w:style>
  <w:style w:type="character" w:customStyle="1" w:styleId="apple-tab-span">
    <w:name w:val="apple-tab-span"/>
    <w:basedOn w:val="DefaultParagraphFont"/>
    <w:rsid w:val="003E222C"/>
  </w:style>
  <w:style w:type="character" w:customStyle="1" w:styleId="Heading3Char">
    <w:name w:val="Heading 3 Char"/>
    <w:basedOn w:val="DefaultParagraphFont"/>
    <w:link w:val="Heading3"/>
    <w:uiPriority w:val="9"/>
    <w:rsid w:val="003E222C"/>
    <w:rPr>
      <w:rFonts w:ascii="Times New Roman" w:eastAsia="Times New Roman" w:hAnsi="Times New Roman" w:cs="Times New Roman"/>
      <w:b/>
      <w:bCs/>
      <w:sz w:val="27"/>
      <w:szCs w:val="27"/>
    </w:rPr>
  </w:style>
  <w:style w:type="character" w:customStyle="1" w:styleId="citation-0">
    <w:name w:val="citation-0"/>
    <w:basedOn w:val="DefaultParagraphFont"/>
    <w:rsid w:val="007942B0"/>
  </w:style>
  <w:style w:type="character" w:customStyle="1" w:styleId="button-container">
    <w:name w:val="button-container"/>
    <w:basedOn w:val="DefaultParagraphFont"/>
    <w:rsid w:val="007942B0"/>
  </w:style>
  <w:style w:type="character" w:customStyle="1" w:styleId="citation-1">
    <w:name w:val="citation-1"/>
    <w:basedOn w:val="DefaultParagraphFont"/>
    <w:rsid w:val="007942B0"/>
  </w:style>
  <w:style w:type="character" w:styleId="Strong">
    <w:name w:val="Strong"/>
    <w:basedOn w:val="DefaultParagraphFont"/>
    <w:uiPriority w:val="22"/>
    <w:qFormat/>
    <w:rsid w:val="00794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4416">
      <w:bodyDiv w:val="1"/>
      <w:marLeft w:val="0"/>
      <w:marRight w:val="0"/>
      <w:marTop w:val="0"/>
      <w:marBottom w:val="0"/>
      <w:divBdr>
        <w:top w:val="none" w:sz="0" w:space="0" w:color="auto"/>
        <w:left w:val="none" w:sz="0" w:space="0" w:color="auto"/>
        <w:bottom w:val="none" w:sz="0" w:space="0" w:color="auto"/>
        <w:right w:val="none" w:sz="0" w:space="0" w:color="auto"/>
      </w:divBdr>
    </w:div>
    <w:div w:id="58595838">
      <w:bodyDiv w:val="1"/>
      <w:marLeft w:val="0"/>
      <w:marRight w:val="0"/>
      <w:marTop w:val="0"/>
      <w:marBottom w:val="0"/>
      <w:divBdr>
        <w:top w:val="none" w:sz="0" w:space="0" w:color="auto"/>
        <w:left w:val="none" w:sz="0" w:space="0" w:color="auto"/>
        <w:bottom w:val="none" w:sz="0" w:space="0" w:color="auto"/>
        <w:right w:val="none" w:sz="0" w:space="0" w:color="auto"/>
      </w:divBdr>
    </w:div>
    <w:div w:id="356397521">
      <w:bodyDiv w:val="1"/>
      <w:marLeft w:val="0"/>
      <w:marRight w:val="0"/>
      <w:marTop w:val="0"/>
      <w:marBottom w:val="0"/>
      <w:divBdr>
        <w:top w:val="none" w:sz="0" w:space="0" w:color="auto"/>
        <w:left w:val="none" w:sz="0" w:space="0" w:color="auto"/>
        <w:bottom w:val="none" w:sz="0" w:space="0" w:color="auto"/>
        <w:right w:val="none" w:sz="0" w:space="0" w:color="auto"/>
      </w:divBdr>
    </w:div>
    <w:div w:id="1535145686">
      <w:bodyDiv w:val="1"/>
      <w:marLeft w:val="0"/>
      <w:marRight w:val="0"/>
      <w:marTop w:val="0"/>
      <w:marBottom w:val="0"/>
      <w:divBdr>
        <w:top w:val="none" w:sz="0" w:space="0" w:color="auto"/>
        <w:left w:val="none" w:sz="0" w:space="0" w:color="auto"/>
        <w:bottom w:val="none" w:sz="0" w:space="0" w:color="auto"/>
        <w:right w:val="none" w:sz="0" w:space="0" w:color="auto"/>
      </w:divBdr>
    </w:div>
    <w:div w:id="1599756464">
      <w:bodyDiv w:val="1"/>
      <w:marLeft w:val="0"/>
      <w:marRight w:val="0"/>
      <w:marTop w:val="0"/>
      <w:marBottom w:val="0"/>
      <w:divBdr>
        <w:top w:val="none" w:sz="0" w:space="0" w:color="auto"/>
        <w:left w:val="none" w:sz="0" w:space="0" w:color="auto"/>
        <w:bottom w:val="none" w:sz="0" w:space="0" w:color="auto"/>
        <w:right w:val="none" w:sz="0" w:space="0" w:color="auto"/>
      </w:divBdr>
    </w:div>
    <w:div w:id="186544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389128622003929" TargetMode="External"/><Relationship Id="rId13" Type="http://schemas.openxmlformats.org/officeDocument/2006/relationships/hyperlink" Target="https://techcrunch.com/2024/11/01/chatgpt-everything-to-know-about-the-ai-chatbo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medigitalcollection.asme.org/IDETC-CIE/proceedings-abstract/IDETC-CIE2021/85376/1128398" TargetMode="External"/><Relationship Id="rId12" Type="http://schemas.openxmlformats.org/officeDocument/2006/relationships/hyperlink" Target="https://dl.acm.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insurer.com/news/aig-beazley-among-carriers-on-breached-mgm-caesars-200mn-cyber-tower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entinelone.com/platform/zero-trust/" TargetMode="External"/><Relationship Id="rId5" Type="http://schemas.openxmlformats.org/officeDocument/2006/relationships/hyperlink" Target="https://thesciencebrigade.com/JAIR/article/view/222" TargetMode="External"/><Relationship Id="rId15" Type="http://schemas.openxmlformats.org/officeDocument/2006/relationships/hyperlink" Target="https://venturebeat.com/category/ai/" TargetMode="External"/><Relationship Id="rId10" Type="http://schemas.openxmlformats.org/officeDocument/2006/relationships/hyperlink" Target="https://www.computer.org/csdl/magazine/co/2022/02/09714079/1AZLiSNNvIk" TargetMode="External"/><Relationship Id="rId4" Type="http://schemas.openxmlformats.org/officeDocument/2006/relationships/webSettings" Target="webSettings.xml"/><Relationship Id="rId9" Type="http://schemas.openxmlformats.org/officeDocument/2006/relationships/hyperlink" Target="https://www.microsoft.com/en-us/security/business/zero-trust" TargetMode="External"/><Relationship Id="rId14" Type="http://schemas.openxmlformats.org/officeDocument/2006/relationships/hyperlink" Target="https://www.theverge.com/ai-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7715</Words>
  <Characters>48726</Characters>
  <Application>Microsoft Office Word</Application>
  <DocSecurity>0</DocSecurity>
  <Lines>907</Lines>
  <Paragraphs>233</Paragraphs>
  <ScaleCrop>false</ScaleCrop>
  <Company/>
  <LinksUpToDate>false</LinksUpToDate>
  <CharactersWithSpaces>56430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Brian Jacksonjr</dc:creator>
  <cp:keywords/>
  <dc:description/>
  <cp:lastModifiedBy>Marcus youngwavy</cp:lastModifiedBy>
  <cp:revision>8</cp:revision>
  <dcterms:created xsi:type="dcterms:W3CDTF">2024-11-06T23:30:00Z</dcterms:created>
  <dcterms:modified xsi:type="dcterms:W3CDTF">2025-11-26T23:03:00Z</dcterms:modified>
</cp:coreProperties>
</file>