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C7" w:rsidRDefault="000705C7" w:rsidP="000705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objetivo do sistema é poder fazer a gestão de RH dos profissionais da consultoria, acompanhando o desenvolvimento da sua carreira e a atuação nas alocações em projetos e clientes.</w:t>
      </w:r>
    </w:p>
    <w:p w:rsidR="000705C7" w:rsidRPr="000705C7" w:rsidRDefault="000705C7" w:rsidP="000705C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Requisitos funcionais</w:t>
      </w:r>
    </w:p>
    <w:p w:rsidR="000705C7" w:rsidRPr="000705C7" w:rsidRDefault="000705C7" w:rsidP="000705C7">
      <w:pPr>
        <w:spacing w:before="1"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Funcionalidades conforme tipo de usuário:</w:t>
      </w:r>
    </w:p>
    <w:p w:rsidR="000705C7" w:rsidRPr="000705C7" w:rsidRDefault="000705C7" w:rsidP="000705C7">
      <w:pPr>
        <w:numPr>
          <w:ilvl w:val="0"/>
          <w:numId w:val="1"/>
        </w:numPr>
        <w:spacing w:after="0" w:line="240" w:lineRule="auto"/>
        <w:ind w:left="8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Partner</w:t>
      </w:r>
      <w:proofErr w:type="spellEnd"/>
    </w:p>
    <w:p w:rsidR="000705C7" w:rsidRPr="000705C7" w:rsidRDefault="000705C7" w:rsidP="000705C7">
      <w:pPr>
        <w:numPr>
          <w:ilvl w:val="1"/>
          <w:numId w:val="2"/>
        </w:numPr>
        <w:spacing w:after="0" w:line="240" w:lineRule="auto"/>
        <w:ind w:left="119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Logout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0705C7" w:rsidRPr="000705C7" w:rsidRDefault="000705C7" w:rsidP="000705C7">
      <w:pPr>
        <w:numPr>
          <w:ilvl w:val="1"/>
          <w:numId w:val="2"/>
        </w:numPr>
        <w:spacing w:after="0" w:line="240" w:lineRule="auto"/>
        <w:ind w:left="119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Cadastrar/Ler  Profissional;</w:t>
      </w:r>
    </w:p>
    <w:p w:rsidR="000705C7" w:rsidRPr="000705C7" w:rsidRDefault="000705C7" w:rsidP="000705C7">
      <w:pPr>
        <w:numPr>
          <w:ilvl w:val="1"/>
          <w:numId w:val="2"/>
        </w:numPr>
        <w:spacing w:after="0" w:line="240" w:lineRule="auto"/>
        <w:ind w:left="119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Cadastrar/Ler Cliente;</w:t>
      </w:r>
    </w:p>
    <w:p w:rsidR="000705C7" w:rsidRPr="000705C7" w:rsidRDefault="000705C7" w:rsidP="000705C7">
      <w:pPr>
        <w:numPr>
          <w:ilvl w:val="1"/>
          <w:numId w:val="2"/>
        </w:numPr>
        <w:spacing w:after="0" w:line="240" w:lineRule="auto"/>
        <w:ind w:left="119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Alocar/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desalocar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profissional nos clientes.</w:t>
      </w:r>
    </w:p>
    <w:p w:rsidR="000705C7" w:rsidRPr="000705C7" w:rsidRDefault="000705C7" w:rsidP="00070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705C7" w:rsidRPr="000705C7" w:rsidRDefault="000705C7" w:rsidP="000705C7">
      <w:pPr>
        <w:numPr>
          <w:ilvl w:val="0"/>
          <w:numId w:val="3"/>
        </w:numPr>
        <w:spacing w:after="0" w:line="240" w:lineRule="auto"/>
        <w:ind w:left="8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Administrativo</w:t>
      </w:r>
    </w:p>
    <w:p w:rsidR="000705C7" w:rsidRPr="000705C7" w:rsidRDefault="000705C7" w:rsidP="000705C7">
      <w:pPr>
        <w:numPr>
          <w:ilvl w:val="1"/>
          <w:numId w:val="4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Logout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0705C7" w:rsidRPr="000705C7" w:rsidRDefault="000705C7" w:rsidP="000705C7">
      <w:pPr>
        <w:numPr>
          <w:ilvl w:val="1"/>
          <w:numId w:val="4"/>
        </w:numPr>
        <w:spacing w:after="0" w:line="240" w:lineRule="auto"/>
        <w:ind w:left="119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Ler 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infos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Profissional;</w:t>
      </w:r>
    </w:p>
    <w:p w:rsidR="000705C7" w:rsidRPr="000705C7" w:rsidRDefault="000705C7" w:rsidP="000705C7">
      <w:pPr>
        <w:numPr>
          <w:ilvl w:val="1"/>
          <w:numId w:val="4"/>
        </w:numPr>
        <w:spacing w:after="0" w:line="240" w:lineRule="auto"/>
        <w:ind w:left="119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Ler 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infos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Cliente;</w:t>
      </w:r>
    </w:p>
    <w:p w:rsidR="000705C7" w:rsidRPr="000705C7" w:rsidRDefault="000705C7" w:rsidP="00070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705C7" w:rsidRPr="000705C7" w:rsidRDefault="000705C7" w:rsidP="000705C7">
      <w:pPr>
        <w:numPr>
          <w:ilvl w:val="0"/>
          <w:numId w:val="5"/>
        </w:numPr>
        <w:spacing w:after="0" w:line="240" w:lineRule="auto"/>
        <w:ind w:left="8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Diretoria</w:t>
      </w:r>
    </w:p>
    <w:p w:rsidR="000705C7" w:rsidRPr="000705C7" w:rsidRDefault="000705C7" w:rsidP="000705C7">
      <w:pPr>
        <w:numPr>
          <w:ilvl w:val="1"/>
          <w:numId w:val="6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Logout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0705C7" w:rsidRPr="000705C7" w:rsidRDefault="000705C7" w:rsidP="000705C7">
      <w:pPr>
        <w:numPr>
          <w:ilvl w:val="1"/>
          <w:numId w:val="6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Todos</w:t>
      </w:r>
      <w:proofErr w:type="gram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privilégios de Business </w:t>
      </w:r>
      <w:proofErr w:type="spellStart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Partner</w:t>
      </w:r>
      <w:proofErr w:type="spellEnd"/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Administrativo</w:t>
      </w:r>
    </w:p>
    <w:p w:rsidR="000705C7" w:rsidRPr="000705C7" w:rsidRDefault="000705C7" w:rsidP="000705C7">
      <w:pPr>
        <w:numPr>
          <w:ilvl w:val="1"/>
          <w:numId w:val="6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705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Acesso aos dados financeiros de profissionais e clientes;</w:t>
      </w:r>
    </w:p>
    <w:p w:rsidR="000705C7" w:rsidRPr="000705C7" w:rsidRDefault="000705C7" w:rsidP="000705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05C7" w:rsidRPr="000705C7" w:rsidRDefault="000705C7" w:rsidP="000705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pt-BR"/>
        </w:rPr>
        <w:t xml:space="preserve"> Requisitos não funcionais</w:t>
      </w:r>
    </w:p>
    <w:p w:rsidR="000705C7" w:rsidRPr="000705C7" w:rsidRDefault="000705C7" w:rsidP="00070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Backend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 feito em Java e Spring Boot;</w:t>
      </w:r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705C7">
        <w:rPr>
          <w:rFonts w:ascii="Arial" w:eastAsia="Times New Roman" w:hAnsi="Arial" w:cs="Arial"/>
          <w:color w:val="000000"/>
          <w:lang w:val="en-US" w:eastAsia="pt-BR"/>
        </w:rPr>
        <w:t xml:space="preserve">BFF </w:t>
      </w:r>
      <w:proofErr w:type="spellStart"/>
      <w:r w:rsidRPr="000705C7">
        <w:rPr>
          <w:rFonts w:ascii="Arial" w:eastAsia="Times New Roman" w:hAnsi="Arial" w:cs="Arial"/>
          <w:color w:val="000000"/>
          <w:lang w:val="en-US" w:eastAsia="pt-BR"/>
        </w:rPr>
        <w:t>em</w:t>
      </w:r>
      <w:proofErr w:type="spellEnd"/>
      <w:r w:rsidRPr="000705C7">
        <w:rPr>
          <w:rFonts w:ascii="Arial" w:eastAsia="Times New Roman" w:hAnsi="Arial" w:cs="Arial"/>
          <w:color w:val="000000"/>
          <w:lang w:val="en-US" w:eastAsia="pt-BR"/>
        </w:rPr>
        <w:t xml:space="preserve"> Node;</w:t>
      </w:r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705C7">
        <w:rPr>
          <w:rFonts w:ascii="Arial" w:eastAsia="Times New Roman" w:hAnsi="Arial" w:cs="Arial"/>
          <w:color w:val="000000"/>
          <w:lang w:val="en-US" w:eastAsia="pt-BR"/>
        </w:rPr>
        <w:t xml:space="preserve">Front end </w:t>
      </w:r>
      <w:proofErr w:type="spellStart"/>
      <w:r w:rsidRPr="000705C7">
        <w:rPr>
          <w:rFonts w:ascii="Arial" w:eastAsia="Times New Roman" w:hAnsi="Arial" w:cs="Arial"/>
          <w:color w:val="000000"/>
          <w:lang w:val="en-US" w:eastAsia="pt-BR"/>
        </w:rPr>
        <w:t>em</w:t>
      </w:r>
      <w:proofErr w:type="spellEnd"/>
      <w:r w:rsidRPr="000705C7">
        <w:rPr>
          <w:rFonts w:ascii="Arial" w:eastAsia="Times New Roman" w:hAnsi="Arial" w:cs="Arial"/>
          <w:color w:val="000000"/>
          <w:lang w:val="en-US" w:eastAsia="pt-BR"/>
        </w:rPr>
        <w:t xml:space="preserve"> React;</w:t>
      </w:r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Arial" w:eastAsia="Times New Roman" w:hAnsi="Arial" w:cs="Arial"/>
          <w:color w:val="000000"/>
          <w:lang w:eastAsia="pt-BR"/>
        </w:rPr>
        <w:t xml:space="preserve">Escalabilidade: O sistema deverá ser hospedado em uma nuvem pública, como a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Amazon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 Web Services ou Microsoft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Azure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>, permitindo a escalabilidade vertical e horizontal.</w:t>
      </w:r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Arial" w:eastAsia="Times New Roman" w:hAnsi="Arial" w:cs="Arial"/>
          <w:color w:val="000000"/>
          <w:lang w:eastAsia="pt-BR"/>
        </w:rPr>
        <w:t xml:space="preserve">Banco de dados </w:t>
      </w:r>
      <w:proofErr w:type="spellStart"/>
      <w:proofErr w:type="gramStart"/>
      <w:r w:rsidRPr="000705C7">
        <w:rPr>
          <w:rFonts w:ascii="Arial" w:eastAsia="Times New Roman" w:hAnsi="Arial" w:cs="Arial"/>
          <w:color w:val="000000"/>
          <w:lang w:eastAsia="pt-BR"/>
        </w:rPr>
        <w:t>PostgreSQL</w:t>
      </w:r>
      <w:proofErr w:type="spellEnd"/>
      <w:proofErr w:type="gramEnd"/>
      <w:r w:rsidRPr="000705C7">
        <w:rPr>
          <w:rFonts w:ascii="Arial" w:eastAsia="Times New Roman" w:hAnsi="Arial" w:cs="Arial"/>
          <w:color w:val="000000"/>
          <w:lang w:eastAsia="pt-BR"/>
        </w:rPr>
        <w:t>.</w:t>
      </w:r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Arial" w:eastAsia="Times New Roman" w:hAnsi="Arial" w:cs="Arial"/>
          <w:color w:val="000000"/>
          <w:lang w:eastAsia="pt-BR"/>
        </w:rPr>
        <w:t xml:space="preserve">Confiabilidade: O sistema pode ser equipado com monitoramento proativo, alertando a equipe de desenvolvimento se houver algum problema, antes que ele se torne um problema crítico. Sistemas de backup automatizados, como o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Amazon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 S3 ou </w:t>
      </w:r>
      <w:proofErr w:type="gramStart"/>
      <w:r w:rsidRPr="000705C7">
        <w:rPr>
          <w:rFonts w:ascii="Arial" w:eastAsia="Times New Roman" w:hAnsi="Arial" w:cs="Arial"/>
          <w:color w:val="000000"/>
          <w:lang w:eastAsia="pt-BR"/>
        </w:rPr>
        <w:t xml:space="preserve">o Microsoft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Azure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Storage</w:t>
      </w:r>
      <w:proofErr w:type="spellEnd"/>
      <w:proofErr w:type="gramEnd"/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Arial" w:eastAsia="Times New Roman" w:hAnsi="Arial" w:cs="Arial"/>
          <w:color w:val="000000"/>
          <w:lang w:eastAsia="pt-BR"/>
        </w:rPr>
        <w:t>Segurança: Sistemas de gerenciamento de identidade, como o Auth0.</w:t>
      </w:r>
    </w:p>
    <w:p w:rsidR="000705C7" w:rsidRPr="000705C7" w:rsidRDefault="000705C7" w:rsidP="000705C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Arial" w:eastAsia="Times New Roman" w:hAnsi="Arial" w:cs="Arial"/>
          <w:color w:val="000000"/>
          <w:lang w:eastAsia="pt-BR"/>
        </w:rPr>
        <w:t xml:space="preserve">Como o sistema será composto por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micro-serviços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, o serviço de mensageria será gerenciado pela AWS pelo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Amazon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Simple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705C7">
        <w:rPr>
          <w:rFonts w:ascii="Arial" w:eastAsia="Times New Roman" w:hAnsi="Arial" w:cs="Arial"/>
          <w:color w:val="000000"/>
          <w:lang w:eastAsia="pt-BR"/>
        </w:rPr>
        <w:t>Queue</w:t>
      </w:r>
      <w:proofErr w:type="spellEnd"/>
      <w:r w:rsidRPr="000705C7">
        <w:rPr>
          <w:rFonts w:ascii="Arial" w:eastAsia="Times New Roman" w:hAnsi="Arial" w:cs="Arial"/>
          <w:color w:val="000000"/>
          <w:lang w:eastAsia="pt-BR"/>
        </w:rPr>
        <w:t xml:space="preserve"> Service (SQS).</w:t>
      </w:r>
    </w:p>
    <w:p w:rsidR="000705C7" w:rsidRPr="000705C7" w:rsidRDefault="000705C7" w:rsidP="00070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05C7" w:rsidRDefault="000705C7" w:rsidP="000705C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pt-BR"/>
        </w:rPr>
      </w:pPr>
    </w:p>
    <w:p w:rsidR="000705C7" w:rsidRDefault="000705C7" w:rsidP="000705C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pt-BR"/>
        </w:rPr>
      </w:pPr>
    </w:p>
    <w:p w:rsidR="000705C7" w:rsidRDefault="000705C7" w:rsidP="000705C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pt-BR"/>
        </w:rPr>
      </w:pPr>
      <w:bookmarkStart w:id="0" w:name="_GoBack"/>
      <w:bookmarkEnd w:id="0"/>
    </w:p>
    <w:p w:rsidR="000705C7" w:rsidRPr="000705C7" w:rsidRDefault="000705C7" w:rsidP="000705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5C7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pt-BR"/>
        </w:rPr>
        <w:lastRenderedPageBreak/>
        <w:t>Diagrama de Casos de Uso</w:t>
      </w:r>
    </w:p>
    <w:p w:rsidR="000705C7" w:rsidRPr="000705C7" w:rsidRDefault="000705C7" w:rsidP="000705C7">
      <w:r>
        <w:rPr>
          <w:noProof/>
          <w:bdr w:val="none" w:sz="0" w:space="0" w:color="auto" w:frame="1"/>
          <w:lang w:eastAsia="pt-BR"/>
        </w:rPr>
        <w:drawing>
          <wp:inline distT="0" distB="0" distL="0" distR="0">
            <wp:extent cx="5400040" cy="3203129"/>
            <wp:effectExtent l="0" t="0" r="0" b="0"/>
            <wp:docPr id="1" name="Imagem 1" descr="https://lh3.googleusercontent.com/exG9W_3tk2CINRFkTt9te9rN8gjQjRkeEIzG34_JzvpczujlwVYVW_x68TRrDHHb_reQY_4LgtW66pNz3AN3Ht4EVRlHB-7vrk4SZvzXaYR--w79bkJNEmsg0rwvAuqkcYmuiH5Z5kuo-PvGLkMW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xG9W_3tk2CINRFkTt9te9rN8gjQjRkeEIzG34_JzvpczujlwVYVW_x68TRrDHHb_reQY_4LgtW66pNz3AN3Ht4EVRlHB-7vrk4SZvzXaYR--w79bkJNEmsg0rwvAuqkcYmuiH5Z5kuo-PvGLkMWV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5C7" w:rsidRPr="00070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A7CD1"/>
    <w:multiLevelType w:val="multilevel"/>
    <w:tmpl w:val="430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673B5"/>
    <w:multiLevelType w:val="multilevel"/>
    <w:tmpl w:val="6B5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F7C02"/>
    <w:multiLevelType w:val="multilevel"/>
    <w:tmpl w:val="47B8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04"/>
    <w:rsid w:val="000705C7"/>
    <w:rsid w:val="006B4A78"/>
    <w:rsid w:val="00B7591E"/>
    <w:rsid w:val="00E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Pedroso Lorandi</dc:creator>
  <cp:lastModifiedBy>Rodrigo Pedroso Lorandi</cp:lastModifiedBy>
  <cp:revision>2</cp:revision>
  <dcterms:created xsi:type="dcterms:W3CDTF">2023-08-09T12:41:00Z</dcterms:created>
  <dcterms:modified xsi:type="dcterms:W3CDTF">2023-08-09T12:41:00Z</dcterms:modified>
</cp:coreProperties>
</file>