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8.0" w:type="pct"/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10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smallCaps w:val="0"/>
                <w:color w:val="00009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90"/>
                <w:sz w:val="36"/>
                <w:szCs w:val="36"/>
                <w:vertAlign w:val="baseline"/>
                <w:rtl w:val="0"/>
              </w:rPr>
              <w:t xml:space="preserve">Lorcan O’Mahony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color w:val="40404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vertAlign w:val="baseline"/>
                <w:rtl w:val="0"/>
              </w:rPr>
              <w:t xml:space="preserve"> Galway, Ireland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color w:val="40404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90"/>
                <w:sz w:val="20"/>
                <w:szCs w:val="20"/>
                <w:vertAlign w:val="baseline"/>
                <w:rtl w:val="0"/>
              </w:rPr>
              <w:t xml:space="preserve">☎ </w:t>
            </w:r>
            <w:r w:rsidDel="00000000" w:rsidR="00000000" w:rsidRPr="00000000">
              <w:rPr>
                <w:color w:val="404040"/>
                <w:sz w:val="20"/>
                <w:szCs w:val="20"/>
                <w:vertAlign w:val="baseline"/>
                <w:rtl w:val="0"/>
              </w:rPr>
              <w:t xml:space="preserve">087 1627865 </w:t>
            </w:r>
            <w:r w:rsidDel="00000000" w:rsidR="00000000" w:rsidRPr="00000000">
              <w:rPr>
                <w:color w:val="3b3838"/>
                <w:sz w:val="20"/>
                <w:szCs w:val="20"/>
                <w:vertAlign w:val="baseline"/>
                <w:rtl w:val="0"/>
              </w:rPr>
              <w:t xml:space="preserve">| </w:t>
            </w:r>
            <w:r w:rsidDel="00000000" w:rsidR="00000000" w:rsidRPr="00000000">
              <w:rPr>
                <w:color w:val="000090"/>
                <w:sz w:val="20"/>
                <w:szCs w:val="20"/>
                <w:vertAlign w:val="baseline"/>
                <w:rtl w:val="0"/>
              </w:rPr>
              <w:t xml:space="preserve">✉ </w:t>
            </w:r>
            <w:hyperlink r:id="rId6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vertAlign w:val="baseline"/>
                  <w:rtl w:val="0"/>
                </w:rPr>
                <w:t xml:space="preserve">lorcanomahony1@gmail.com</w:t>
              </w:r>
            </w:hyperlink>
            <w:r w:rsidDel="00000000" w:rsidR="00000000" w:rsidRPr="00000000">
              <w:rPr>
                <w:color w:val="40404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0"/>
                <w:smallCaps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i w:val="0"/>
          <w:color w:val="0070c0"/>
          <w:sz w:val="20"/>
          <w:szCs w:val="20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767171" w:space="1" w:sz="18" w:val="single"/>
        </w:pBdr>
        <w:spacing w:after="0" w:line="240" w:lineRule="auto"/>
        <w:jc w:val="left"/>
        <w:rPr>
          <w:b w:val="0"/>
          <w:smallCaps w:val="0"/>
          <w:color w:val="000090"/>
          <w:sz w:val="28"/>
          <w:szCs w:val="28"/>
          <w:vertAlign w:val="baseline"/>
        </w:rPr>
      </w:pPr>
      <w:r w:rsidDel="00000000" w:rsidR="00000000" w:rsidRPr="00000000">
        <w:rPr>
          <w:color w:val="000090"/>
          <w:sz w:val="28"/>
          <w:szCs w:val="28"/>
          <w:rtl w:val="0"/>
        </w:rPr>
        <w:tab/>
        <w:tab/>
        <w:t xml:space="preserve">    </w:t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i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i w:val="1"/>
          <w:color w:val="404040"/>
          <w:sz w:val="20"/>
          <w:szCs w:val="20"/>
          <w:vertAlign w:val="baseline"/>
          <w:rtl w:val="0"/>
        </w:rPr>
        <w:t xml:space="preserve">Customer Service | Leadership | Positivity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i w:val="0"/>
          <w:color w:val="40404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20"/>
          <w:szCs w:val="2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sz w:val="20"/>
          <w:szCs w:val="20"/>
          <w:vertAlign w:val="baseline"/>
          <w:rtl w:val="0"/>
        </w:rPr>
        <w:t xml:space="preserve">Dedicated, self-motivated, results-oriented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Professional</w:t>
      </w:r>
      <w:r w:rsidDel="00000000" w:rsidR="00000000" w:rsidRPr="00000000">
        <w:rPr>
          <w:color w:val="ff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with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a demonstrated history of reliability and integrity, highly regarded for employing sharp focus and superior work ethic to learn quickly and adapt easily to rapidly-changing priorities. Exceptional interpersonal skills, able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to communicate effectively with both clients and colleagues to deliver work on time and under budget while exceeding stringent expectations. Out-of-the-box thinker with strong leadership skills and experience working in team environments. Collaborates seamlessly with individuals from diverse backgrounds to improve processes and achieve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595959" w:space="1" w:sz="18" w:val="single"/>
        </w:pBdr>
        <w:spacing w:after="0" w:line="240" w:lineRule="auto"/>
        <w:jc w:val="center"/>
        <w:rPr>
          <w:b w:val="0"/>
          <w:smallCaps w:val="0"/>
          <w:color w:val="00009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595959" w:space="1" w:sz="18" w:val="single"/>
        </w:pBdr>
        <w:spacing w:after="0" w:line="240" w:lineRule="auto"/>
        <w:jc w:val="center"/>
        <w:rPr>
          <w:color w:val="000090"/>
          <w:sz w:val="20"/>
          <w:szCs w:val="20"/>
          <w:vertAlign w:val="baseline"/>
        </w:rPr>
      </w:pPr>
      <w:r w:rsidDel="00000000" w:rsidR="00000000" w:rsidRPr="00000000">
        <w:rPr>
          <w:b w:val="1"/>
          <w:smallCaps w:val="1"/>
          <w:color w:val="000090"/>
          <w:sz w:val="20"/>
          <w:szCs w:val="20"/>
          <w:vertAlign w:val="baseline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tbl>
      <w:tblPr>
        <w:tblStyle w:val="Table2"/>
        <w:tblW w:w="11095.0" w:type="dxa"/>
        <w:jc w:val="left"/>
        <w:tblInd w:w="0.0" w:type="dxa"/>
        <w:tblLayout w:type="fixed"/>
        <w:tblLook w:val="0000"/>
      </w:tblPr>
      <w:tblGrid>
        <w:gridCol w:w="3895"/>
        <w:gridCol w:w="3690"/>
        <w:gridCol w:w="3510"/>
        <w:tblGridChange w:id="0">
          <w:tblGrid>
            <w:gridCol w:w="3895"/>
            <w:gridCol w:w="3690"/>
            <w:gridCol w:w="3510"/>
          </w:tblGrid>
        </w:tblGridChange>
      </w:tblGrid>
      <w:tr>
        <w:trPr>
          <w:trHeight w:val="10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Communications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Organization &amp; Multi-tasking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Problem-solving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Leadership/Team-building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Project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Health &amp; Safety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Customer Service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Time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20" w:before="20" w:line="240" w:lineRule="auto"/>
              <w:ind w:left="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Compliance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Teamwork/Collaboration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Attention to Detail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0" w:before="2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Process Improvement</w:t>
            </w:r>
          </w:p>
        </w:tc>
      </w:tr>
    </w:tbl>
    <w:p w:rsidR="00000000" w:rsidDel="00000000" w:rsidP="00000000" w:rsidRDefault="00000000" w:rsidRPr="00000000" w14:paraId="00000019">
      <w:pPr>
        <w:pBdr>
          <w:bottom w:color="595959" w:space="1" w:sz="18" w:val="single"/>
        </w:pBdr>
        <w:tabs>
          <w:tab w:val="right" w:pos="10368"/>
        </w:tabs>
        <w:spacing w:after="0" w:line="240" w:lineRule="auto"/>
        <w:jc w:val="left"/>
        <w:rPr>
          <w:color w:val="000090"/>
          <w:sz w:val="20"/>
          <w:szCs w:val="20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595959" w:space="1" w:sz="18" w:val="single"/>
        </w:pBdr>
        <w:tabs>
          <w:tab w:val="left" w:pos="3600"/>
          <w:tab w:val="left" w:pos="6840"/>
        </w:tabs>
        <w:spacing w:after="0" w:lineRule="auto"/>
        <w:jc w:val="left"/>
        <w:rPr>
          <w:b w:val="1"/>
          <w:smallCaps w:val="1"/>
          <w:color w:val="000090"/>
          <w:sz w:val="20"/>
          <w:szCs w:val="20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595959" w:space="1" w:sz="18" w:val="single"/>
        </w:pBdr>
        <w:tabs>
          <w:tab w:val="left" w:pos="3600"/>
          <w:tab w:val="left" w:pos="6840"/>
        </w:tabs>
        <w:spacing w:after="0" w:lineRule="auto"/>
        <w:jc w:val="center"/>
        <w:rPr>
          <w:color w:val="000090"/>
          <w:sz w:val="20"/>
          <w:szCs w:val="20"/>
          <w:vertAlign w:val="baseline"/>
        </w:rPr>
      </w:pPr>
      <w:bookmarkStart w:colFirst="0" w:colLast="0" w:name="_toiej7zhi8u7" w:id="5"/>
      <w:bookmarkEnd w:id="5"/>
      <w:r w:rsidDel="00000000" w:rsidR="00000000" w:rsidRPr="00000000">
        <w:rPr>
          <w:b w:val="1"/>
          <w:smallCaps w:val="1"/>
          <w:color w:val="000090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40404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04040"/>
          <w:sz w:val="20"/>
          <w:szCs w:val="20"/>
          <w:vertAlign w:val="baseline"/>
          <w:rtl w:val="0"/>
        </w:rPr>
        <w:t xml:space="preserve">St. Enda’s College, Galway, Ireland: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color w:val="000090"/>
          <w:sz w:val="20"/>
          <w:szCs w:val="20"/>
          <w:vertAlign w:val="baseline"/>
        </w:rPr>
      </w:pPr>
      <w:r w:rsidDel="00000000" w:rsidR="00000000" w:rsidRPr="00000000">
        <w:rPr>
          <w:i w:val="1"/>
          <w:color w:val="000090"/>
          <w:sz w:val="20"/>
          <w:szCs w:val="20"/>
          <w:vertAlign w:val="baseline"/>
          <w:rtl w:val="0"/>
        </w:rPr>
        <w:t xml:space="preserve">Leaving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358 total CAO points: two O2's, one H2, 2H4's, and one H6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Four subjects taken at higher level: Biology, French, Business, Geography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Three subjects taken at ordinary level: English, Irish, Maths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00009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ff0000"/>
          <w:sz w:val="20"/>
          <w:szCs w:val="20"/>
          <w:u w:val="single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767171" w:space="1" w:sz="18" w:val="single"/>
        </w:pBdr>
        <w:spacing w:after="0" w:line="240" w:lineRule="auto"/>
        <w:jc w:val="center"/>
        <w:rPr>
          <w:b w:val="0"/>
          <w:color w:val="000090"/>
          <w:sz w:val="20"/>
          <w:szCs w:val="20"/>
          <w:u w:val="single"/>
          <w:vertAlign w:val="baseline"/>
        </w:rPr>
      </w:pPr>
      <w:r w:rsidDel="00000000" w:rsidR="00000000" w:rsidRPr="00000000">
        <w:rPr>
          <w:b w:val="1"/>
          <w:smallCaps w:val="1"/>
          <w:color w:val="000090"/>
          <w:sz w:val="20"/>
          <w:szCs w:val="20"/>
          <w:vertAlign w:val="baseline"/>
          <w:rtl w:val="0"/>
        </w:rPr>
        <w:t xml:space="preserve">Additional Credentials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8100"/>
        <w:tblGridChange w:id="0">
          <w:tblGrid>
            <w:gridCol w:w="2700"/>
            <w:gridCol w:w="81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0"/>
                <w:color w:val="00009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90"/>
                <w:sz w:val="20"/>
                <w:szCs w:val="20"/>
                <w:vertAlign w:val="baseline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Microsoft Office (Word, Excel, PowerPoint)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Dropbox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Google Docs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Google Drive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Google Calendar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0"/>
                <w:color w:val="0070c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0"/>
                <w:smallCaps w:val="0"/>
                <w:color w:val="00009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90"/>
                <w:sz w:val="20"/>
                <w:szCs w:val="20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English (fluent), Irish (basic), French (basic)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0"/>
                <w:smallCaps w:val="0"/>
                <w:color w:val="00009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90"/>
                <w:sz w:val="20"/>
                <w:szCs w:val="20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Fitness, Reading,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360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0"/>
                <w:smallCaps w:val="0"/>
                <w:color w:val="00009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0"/>
                <w:smallCaps w:val="0"/>
                <w:color w:val="00009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0"/>
                <w:smallCaps w:val="0"/>
                <w:color w:val="00009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b w:val="1"/>
          <w:smallCaps w:val="1"/>
          <w:color w:val="000090"/>
          <w:sz w:val="20"/>
          <w:szCs w:val="20"/>
          <w:vertAlign w:val="baseline"/>
        </w:rPr>
      </w:pPr>
      <w:r w:rsidDel="00000000" w:rsidR="00000000" w:rsidRPr="00000000">
        <w:rPr>
          <w:b w:val="1"/>
          <w:smallCaps w:val="1"/>
          <w:color w:val="000090"/>
          <w:sz w:val="20"/>
          <w:szCs w:val="20"/>
          <w:vertAlign w:val="baseline"/>
          <w:rtl w:val="0"/>
        </w:rPr>
        <w:t xml:space="preserve">Detailed References Available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b w:val="1"/>
          <w:smallCaps w:val="1"/>
          <w:color w:val="0000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b w:val="1"/>
          <w:smallCaps w:val="1"/>
          <w:color w:val="0000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b w:val="1"/>
          <w:smallCaps w:val="1"/>
          <w:color w:val="fff2cc"/>
          <w:sz w:val="20"/>
          <w:szCs w:val="20"/>
        </w:rPr>
      </w:pPr>
      <w:r w:rsidDel="00000000" w:rsidR="00000000" w:rsidRPr="00000000">
        <w:rPr>
          <w:b w:val="1"/>
          <w:smallCaps w:val="1"/>
          <w:color w:val="fff2cc"/>
          <w:sz w:val="20"/>
          <w:szCs w:val="20"/>
          <w:rtl w:val="0"/>
        </w:rPr>
        <w:t xml:space="preserve">Experienced</w:t>
      </w:r>
    </w:p>
    <w:sectPr>
      <w:headerReference r:id="rId7" w:type="default"/>
      <w:footerReference r:id="rId8" w:type="first"/>
      <w:pgSz w:h="15840" w:w="12240"/>
      <w:pgMar w:bottom="720" w:top="720" w:left="720" w:right="72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095"/>
        <w:tab w:val="left" w:pos="4470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bookmarkStart w:colFirst="0" w:colLast="0" w:name="_2s8eyo1" w:id="8"/>
    <w:bookmarkEnd w:id="8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Name, Resume –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</w:t>
      <w:tab/>
      <w:tab/>
      <w:t xml:space="preserve">        </w:t>
    </w:r>
    <w:r w:rsidDel="00000000" w:rsidR="00000000" w:rsidRPr="00000000">
      <w:rPr>
        <w:rFonts w:ascii="Wingdings" w:cs="Wingdings" w:eastAsia="Wingdings" w:hAnsi="Wingdings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☎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 Phone  </w:t>
    </w:r>
    <w:r w:rsidDel="00000000" w:rsidR="00000000" w:rsidRPr="00000000">
      <w:rPr>
        <w:rFonts w:ascii="Wingdings" w:cs="Wingdings" w:eastAsia="Wingdings" w:hAnsi="Wingdings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✉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 email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9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9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59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orcanomahony1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