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BE87A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各小组操作建议可参考</w:t>
      </w:r>
    </w:p>
    <w:p w14:paraId="762ECCCB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逻辑审计组</w:t>
      </w:r>
    </w:p>
    <w:p w14:paraId="2D79CDD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逻辑审计组的核心逻辑架构</w:t>
      </w:r>
    </w:p>
    <w:p w14:paraId="20CEA8F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逻辑审计不能只读当前片段，它必须具备“长短期记忆”。我们将该 Agent 的内部处理分为三个阶段：</w:t>
      </w:r>
    </w:p>
    <w:p w14:paraId="705EAD2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阶段 A：全局锚点注入 (Global Anchors)</w:t>
      </w:r>
    </w:p>
    <w:p w14:paraId="1C32302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在处理任何切片前，Orchestrator 必须先通过一次全文本扫描（或读取论文摘要/结论），生成一个全局逻辑图谱传给逻辑组。</w:t>
      </w:r>
    </w:p>
    <w:p w14:paraId="0CDEF18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锚点内容：核心假设 (Hypothesis)、主要论点 (Main Claims)、核心实验结论。</w:t>
      </w:r>
    </w:p>
    <w:p w14:paraId="00DF8C0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阶段 B：切片微观审计 (Slice Audit)</w:t>
      </w:r>
    </w:p>
    <w:p w14:paraId="16B7200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针对单个 payload.content，逻辑组主要寻找以下“逻辑红线”：</w:t>
      </w:r>
    </w:p>
    <w:p w14:paraId="1C87BBA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论证跳跃：从 A 直接跳到 C，中间缺乏衔接。</w:t>
      </w:r>
    </w:p>
    <w:p w14:paraId="3593140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因果倒置：由于果推因，但在描述上存在误导。</w:t>
      </w:r>
    </w:p>
    <w:p w14:paraId="1F45E81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矛盾陈述：当前片段与 context_before 中的描述不一致。</w:t>
      </w:r>
    </w:p>
    <w:p w14:paraId="727413D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阶段 C：证据追溯 (Evidence Backtracking)</w:t>
      </w:r>
    </w:p>
    <w:p w14:paraId="1F96B92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如果 Agent 发现一个论点，它会检查 context_before 中是否已经给出了支撑该论点的证据。</w:t>
      </w:r>
    </w:p>
    <w:p w14:paraId="6E76799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</w:t>
      </w:r>
      <w:r>
        <w:rPr>
          <w:rFonts w:hint="default"/>
          <w:sz w:val="28"/>
          <w:szCs w:val="28"/>
          <w:lang w:val="en-US" w:eastAsia="zh-CN"/>
        </w:rPr>
        <w:t xml:space="preserve"> 逻辑审计组专用的 System Prompt 模板</w:t>
      </w:r>
    </w:p>
    <w:p w14:paraId="0140FCA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你可以直接让该组开发者使用以下提示词框架进行本地测试：</w:t>
      </w:r>
    </w:p>
    <w:p w14:paraId="645D305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Role: 你是一名顶级学术期刊（如 Nature, IEEE）的资深审稿人，专精于逻辑论证。</w:t>
      </w:r>
    </w:p>
    <w:p w14:paraId="4EE09D1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Task: 审计提供的论文切片，识别逻辑漏洞、论证失效或前后矛盾。</w:t>
      </w:r>
    </w:p>
    <w:p w14:paraId="2A33A02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Audit Guidelines:</w:t>
      </w:r>
    </w:p>
    <w:p w14:paraId="2CA65C1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一致性检查：检查该段落是否推翻了前文（context_before）设定的前提。</w:t>
      </w:r>
    </w:p>
    <w:p w14:paraId="4BEC52F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自洽性检查：识别循环论证（用结论证明结论）或词义模糊。</w:t>
      </w:r>
    </w:p>
    <w:p w14:paraId="5106226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论证强度：评价从论据到论点的推导过程是否严密。</w:t>
      </w:r>
    </w:p>
    <w:p w14:paraId="5903F97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只关注逻辑：忽略拼写错误和代码问题（这些由其他小组负责）。</w:t>
      </w:r>
    </w:p>
    <w:p w14:paraId="2E350F5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Constraint:</w:t>
      </w:r>
    </w:p>
    <w:p w14:paraId="7E691EE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如果证据不足，标记为 Warning。</w:t>
      </w:r>
    </w:p>
    <w:p w14:paraId="6EB76E0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如果发现致命逻辑矛盾（如结论与数据相反），标记为 Critical。</w:t>
      </w:r>
    </w:p>
    <w:p w14:paraId="500A167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必须引用原文中引起怀疑的句子。</w:t>
      </w:r>
    </w:p>
    <w:p w14:paraId="23DD047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Output Format: 必须严格遵守定义的 JSON 协议。</w:t>
      </w:r>
    </w:p>
    <w:p w14:paraId="5F652BC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应对重难点：上下文“拼接”策略</w:t>
      </w:r>
    </w:p>
    <w:p w14:paraId="2FD90ED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逻辑组最怕“断章取义”。为了解决这个问题，该组的 API 逻辑建议采用以下三段式输入：</w:t>
      </w:r>
    </w:p>
    <w:p w14:paraId="29D1F31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Header: 论文的 Abstract（提供全局上下文）。</w:t>
      </w:r>
    </w:p>
    <w:p w14:paraId="666509F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Window: context_before + current_content + context_after。</w:t>
      </w:r>
    </w:p>
    <w:p w14:paraId="4E5520B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Tail: 之前 Agent 已经发现的逻辑疑点（可选，作为增量信息）。</w:t>
      </w:r>
    </w:p>
    <w:p w14:paraId="6194DBD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 逻辑组特有的返回字段 (result_json 内部)</w:t>
      </w:r>
    </w:p>
    <w:p w14:paraId="2304781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为了让逻辑审计更具说服力，建议在 result_json 中细化 tags：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3"/>
        <w:gridCol w:w="4415"/>
      </w:tblGrid>
      <w:tr w14:paraId="5ED1A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64AFF6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Tag 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8D1A7D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触发场景</w:t>
            </w:r>
          </w:p>
        </w:tc>
      </w:tr>
      <w:tr w14:paraId="7E76A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4B1FF4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Logic_Leap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E900FE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论点之间缺乏必要的推导步骤。</w:t>
            </w:r>
          </w:p>
        </w:tc>
      </w:tr>
      <w:tr w14:paraId="08DA1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818FC1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Circular_Reasoning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7844C1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结论和前提在绕圈子。</w:t>
            </w:r>
          </w:p>
        </w:tc>
      </w:tr>
      <w:tr w14:paraId="5AE72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0D9861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Contradictory_Claim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3B4334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该段落的说法与前文某处完全相反。</w:t>
            </w:r>
          </w:p>
        </w:tc>
      </w:tr>
      <w:tr w14:paraId="54C8E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DF6CA3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Unsupported_Arg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B0AE9D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提出了观点但没有任何数据或文献支撑。</w:t>
            </w:r>
          </w:p>
        </w:tc>
      </w:tr>
    </w:tbl>
    <w:p w14:paraId="05FF2373">
      <w:pPr>
        <w:rPr>
          <w:rFonts w:hint="default"/>
          <w:sz w:val="24"/>
          <w:szCs w:val="24"/>
          <w:lang w:val="en-US" w:eastAsia="zh-CN"/>
        </w:rPr>
      </w:pPr>
    </w:p>
    <w:p w14:paraId="240CDFCB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文献真实性组</w:t>
      </w:r>
    </w:p>
    <w:p w14:paraId="75B24F2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这个小组的重难点在于解决 LLM 的**“幻觉引用”**（编造不存在的论文或断章取义）。</w:t>
      </w:r>
    </w:p>
    <w:p w14:paraId="5FB976A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核心任务细化</w:t>
      </w:r>
    </w:p>
    <w:p w14:paraId="7FABD23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真实性校验：核实论文中提到的作者、年份、篇名是否真实存在。</w:t>
      </w:r>
    </w:p>
    <w:p w14:paraId="0862FDF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关联性核查：检查论文引用该文献的观点，是否真的出自该原著（防止挂羊头卖狗肉）。</w:t>
      </w:r>
    </w:p>
    <w:p w14:paraId="74202AD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时效性评估：识别是否使用了过于陈旧的文献而忽略了近 3-5 年的重大突破。</w:t>
      </w:r>
    </w:p>
    <w:p w14:paraId="4142175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技术实现建议 (独立开发阶段)</w:t>
      </w:r>
    </w:p>
    <w:p w14:paraId="3AB9813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模拟外部检索：在没有接入 Google Scholar API 或 ArXiv API 之前，可以要求 Agent 专注于内部逻辑校验。</w:t>
      </w:r>
    </w:p>
    <w:p w14:paraId="7A9C52F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System Prompt 策略：</w:t>
      </w:r>
    </w:p>
    <w:p w14:paraId="5072C25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"你是一名学术打假专家。请核查文中引用的文献。如果引用格式极其不规范，或作者与领域完全不匹配（如在深度学习论文中引用鲁迅的文字），请标记为 Critical。如果你怀疑某篇论文是编造的，请在 suggestion 中要求作者提供 DOI 或链接。"</w:t>
      </w:r>
    </w:p>
    <w:p w14:paraId="43F8179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结果字段建议 (result_json)</w:t>
      </w:r>
    </w:p>
    <w:p w14:paraId="31C9D7B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tags: ["Fake_Reference", "Outdated_Source", "Misinterpretation"]</w:t>
      </w:r>
    </w:p>
    <w:p w14:paraId="0369284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evidence: "数据库中未检索到名为 [XXX] 的 2023 年论文。"</w:t>
      </w:r>
    </w:p>
    <w:p w14:paraId="7CD3E050">
      <w:pPr>
        <w:rPr>
          <w:rFonts w:hint="default"/>
          <w:sz w:val="24"/>
          <w:szCs w:val="24"/>
          <w:lang w:val="en-US" w:eastAsia="zh-CN"/>
        </w:rPr>
      </w:pPr>
    </w:p>
    <w:p w14:paraId="4F8416D1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代码审计组 </w:t>
      </w:r>
    </w:p>
    <w:p w14:paraId="36860D2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这个小组的重难点在于在非运行环境下发现代码的逻辑漏洞。</w:t>
      </w:r>
    </w:p>
    <w:p w14:paraId="459BBF6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核心任务细化</w:t>
      </w:r>
    </w:p>
    <w:p w14:paraId="4A8835C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语法与规范性：识别代码片段中的拼写错误、命名不规范。</w:t>
      </w:r>
    </w:p>
    <w:p w14:paraId="77BAFFF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算法合理性：检查算法实现是否符合论文描述的公式，是否存在无限循环或显存溢出风险。</w:t>
      </w:r>
    </w:p>
    <w:p w14:paraId="76CA105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注释匹配度：代码注释是否与实际逻辑一致，是否存在代码直接从 GitHub 粘贴且未修改变量名的情况。</w:t>
      </w:r>
    </w:p>
    <w:p w14:paraId="1747A72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技术实现建议 (独立开发阶段)</w:t>
      </w:r>
    </w:p>
    <w:p w14:paraId="69DAB02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利用 LLM 的代码能力：逻辑组用 GPT-4o 或 Gemini Pro，代码组可以优先尝试对代码更敏感的模型（如 Claude 3.5 Sonnet 或 DeepSeek Coder）。</w:t>
      </w:r>
    </w:p>
    <w:p w14:paraId="026B606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System Prompt 策略：</w:t>
      </w:r>
    </w:p>
    <w:p w14:paraId="60903AB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"你是一名高级算法工程师。你的任务是审计论文中的伪代码或代码片段。请重点关注：1. 变量初始化是否缺失；2. 关键张量形状（Shape）在矩阵运算中是否对齐；3. 算法复杂度是否与论文宣称的性能相符。请直接指出出错的行号。"</w:t>
      </w:r>
    </w:p>
    <w:p w14:paraId="27AB286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结果字段建议 (result_json)</w:t>
      </w:r>
    </w:p>
    <w:p w14:paraId="5B99E2B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tags: ["Syntax_Error", "Logic_Flaw", "Performance_Issue", "Plagiarism_Risk"]</w:t>
      </w:r>
    </w:p>
    <w:p w14:paraId="585BA05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location: "第 12 行：x = x / 0 存在除零风险。"</w:t>
      </w:r>
    </w:p>
    <w:p w14:paraId="0301E827">
      <w:pPr>
        <w:rPr>
          <w:rFonts w:hint="default"/>
          <w:sz w:val="24"/>
          <w:szCs w:val="24"/>
          <w:lang w:val="en-US" w:eastAsia="zh-CN"/>
        </w:rPr>
      </w:pPr>
    </w:p>
    <w:p w14:paraId="7A0C805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实验数据组</w:t>
      </w:r>
    </w:p>
    <w:p w14:paraId="4ADB1E3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这个小组是论文的“质检员”，重点不在于文字修辞，而在于数据支撑的力度。</w:t>
      </w:r>
    </w:p>
    <w:p w14:paraId="03E5E21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核心任务细化</w:t>
      </w:r>
    </w:p>
    <w:p w14:paraId="29CB56C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统计有效性：核查样本量（Sample Size）是否足以支撑结论，P值（p-value）是否合理。</w:t>
      </w:r>
    </w:p>
    <w:p w14:paraId="2DA2BAD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图表一致性：正文描述的数据（如：准确率 95%）是否与 payload.content 中的图表描述一致。</w:t>
      </w:r>
    </w:p>
    <w:p w14:paraId="2883C06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实验设置合理性：是否有基准测试（Baseline）、是否有消融实验（Ablation Study）、对照组设置是否公平。</w:t>
      </w:r>
    </w:p>
    <w:p w14:paraId="79C1DD1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数据异常点：识别是否存在“过于完美”的数据（可能存在数据造假或过拟合风险）。</w:t>
      </w:r>
    </w:p>
    <w:p w14:paraId="03619E6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System Prompt 策略</w:t>
      </w:r>
    </w:p>
    <w:p w14:paraId="111CCAD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"你是一名精通统计学的审稿专家。请分析以下实验描述。重点寻找：1. 缺乏误差棒（Error Bars）或标准差的情况；2. 结论是否夸大了微小的性能提升；3. 实验环境（如 GPU 型号、超参数）是否描述模糊。如果数据支撑力极弱，标记为 Critical。"</w:t>
      </w:r>
    </w:p>
    <w:p w14:paraId="33C874B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结果字段建议 (result_json)</w:t>
      </w:r>
    </w:p>
    <w:p w14:paraId="6FE2FD7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tags: ["Statistical_Weakness", "Data_Inconsistency", "Baseline_Missing"]</w:t>
      </w:r>
    </w:p>
    <w:p w14:paraId="152314E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suggestion: "建议补充显著性检验（t-test），并说明实验的方差波动情况。"</w:t>
      </w:r>
    </w:p>
    <w:p w14:paraId="09120F4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格式审计组</w:t>
      </w:r>
    </w:p>
    <w:p w14:paraId="46DB639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该组的核心难点在于如何将“视觉上的排版”转化为“文本上的逻辑规则”。</w:t>
      </w:r>
    </w:p>
    <w:p w14:paraId="6FEFF62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核心任务细化</w:t>
      </w:r>
    </w:p>
    <w:p w14:paraId="32596B8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引用一致性：检查正文中的引用（如 [1], (Wang et al., 2023)）是否在文末参考文献列表中有对应，且风格（APA, IEEE, MLA 等）是否统一。</w:t>
      </w:r>
    </w:p>
    <w:p w14:paraId="45223D5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图表标号与引用：检查图中提到的“见图 5”是否真的对应有图 5 的标题，且标题是否位于图的下方（通常规范）或上方。</w:t>
      </w:r>
    </w:p>
    <w:p w14:paraId="5099149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标题层级：检查标题序号是否跳级（例如从 2.1 直接跳到 2.1.2，缺失 2.1.1）。</w:t>
      </w:r>
    </w:p>
    <w:p w14:paraId="45853C3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术语一致性：检查同一个专有名词是否在文中存在多种写法（如 "Deep Learning" 与 "deep-learning" 混用）。</w:t>
      </w:r>
    </w:p>
    <w:p w14:paraId="54DB403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公式规范：公式是否都有独立的编号，且在正文中被正确提及。</w:t>
      </w:r>
      <w:bookmarkStart w:id="0" w:name="_GoBack"/>
      <w:bookmarkEnd w:id="0"/>
    </w:p>
    <w:p w14:paraId="1DE051D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技术实现建议 (独立开发阶段)</w:t>
      </w:r>
    </w:p>
    <w:p w14:paraId="00AD8D6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多模型配合：格式审计对逻辑要求不高，但对“细节扫描”要求极高。可以使用价格较低、上下文窗口大的模型（如 Gemini 1.5 Flash），因为它对长文档的扫描速度极快。</w:t>
      </w:r>
    </w:p>
    <w:p w14:paraId="72DACE7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System Prompt 策略：</w:t>
      </w:r>
    </w:p>
    <w:p w14:paraId="78E0337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"你是一名严苛的期刊排版编辑。你的任务是扫描论文片段的排版错误。请重点寻找：1. 标点符号的中英文混用；2. 引用格式的细微差异（如逗号和句号的位置）；3. 列表项的符号是否统一。如果你发现正文提到了‘表1’但当前切片或上下文中没有对应的表格描述，请记录为 Warning。"</w:t>
      </w:r>
    </w:p>
    <w:p w14:paraId="6F51C01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结果字段建议 (result_json)</w:t>
      </w:r>
    </w:p>
    <w:p w14:paraId="0864CF9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tags: ["Citation_Inconsistency", "Label_Missing", "Punctuation_Error", "Hierarchy_Fault"]</w:t>
      </w:r>
    </w:p>
    <w:p w14:paraId="2329A4C8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suggestion: "正文第 3 段引用了 [15]，但参考文献列表中最高只到 [12]。请核实引用完整性。"</w:t>
      </w:r>
    </w:p>
    <w:p w14:paraId="6B0C3E31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反思评估组 </w:t>
      </w:r>
    </w:p>
    <w:p w14:paraId="61C5F244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这是整个 Agent 集群的“主审稿人”。它不直接审计论文，而是审计其他 Agent 的结果。</w:t>
      </w:r>
    </w:p>
    <w:p w14:paraId="518FD6A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核心任务细化</w:t>
      </w:r>
    </w:p>
    <w:p w14:paraId="7BD6199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冲突裁决：如果代码组说“算法高效”，但数据组说“运行耗时过长”，反思组需要根据上下文给出最终定论。</w:t>
      </w:r>
    </w:p>
    <w:p w14:paraId="57EEC78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重复过滤：合并多个 Agent 提出的相似建议，生成简洁的摘要。</w:t>
      </w:r>
    </w:p>
    <w:p w14:paraId="6F43A21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优先级排序：将几十条审计建议按“修改必要性”从高到低排列。</w:t>
      </w:r>
    </w:p>
    <w:p w14:paraId="1231730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整体评分：基于各组的 score，计算论文的最终综合得分。</w:t>
      </w:r>
    </w:p>
    <w:p w14:paraId="00D5C15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技术实现重难点 (独立开发阶段)</w:t>
      </w:r>
    </w:p>
    <w:p w14:paraId="556B6D3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输入差异：它的 payload.content 不是论文片段，而是其他 Agent 返回的 JSON 集合。</w:t>
      </w:r>
    </w:p>
    <w:p w14:paraId="45AA06A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逻辑推理：它需要具备极强的总结能力，能够识别出哪些建议是“吹毛求疵”，哪些是“真知灼见”。</w:t>
      </w:r>
    </w:p>
    <w:p w14:paraId="2736603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结果字段建议 (result_json)</w:t>
      </w:r>
    </w:p>
    <w:p w14:paraId="429F734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tags: ["Executive_Summary", "Critical_Fix_List", "Score_Calibration"]</w:t>
      </w:r>
    </w:p>
    <w:p w14:paraId="3133223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final_verdict: 对整篇论文的最终定性描述（如：建议大修后录用）。</w:t>
      </w:r>
    </w:p>
    <w:p w14:paraId="45CCF0AA">
      <w:pPr>
        <w:rPr>
          <w:rFonts w:hint="default"/>
          <w:sz w:val="24"/>
          <w:szCs w:val="24"/>
          <w:lang w:val="en-US" w:eastAsia="zh-CN"/>
        </w:rPr>
      </w:pPr>
    </w:p>
    <w:p w14:paraId="187D9110">
      <w:pPr>
        <w:rPr>
          <w:rFonts w:hint="default"/>
          <w:sz w:val="24"/>
          <w:szCs w:val="24"/>
          <w:lang w:val="en-US" w:eastAsia="zh-CN"/>
        </w:rPr>
      </w:pPr>
    </w:p>
    <w:p w14:paraId="1C99339C">
      <w:pPr>
        <w:rPr>
          <w:rFonts w:hint="default"/>
          <w:sz w:val="24"/>
          <w:szCs w:val="24"/>
          <w:lang w:val="en-US" w:eastAsia="zh-CN"/>
        </w:rPr>
      </w:pPr>
    </w:p>
    <w:p w14:paraId="3BE3FC3E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9E0D02"/>
    <w:rsid w:val="1E9E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2026-02-07T10:31:00Z</dcterms:created>
  <dc:creator>高晗</dc:creator>
  <cp:lastModifiedBy>高晗</cp:lastModifiedBy>
  <dcterms:modified xsi:type="dcterms:W3CDTF">2026-02-07T10:44:22Z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44019B4D7ABE486584C6955818A512F8_11</vt:lpwstr>
  </property>
  <property fmtid="{D5CDD505-2E9C-101B-9397-08002B2CF9AE}" pid="4" name="KSOTemplateDocerSaveRecord">
    <vt:lpwstr>eyJoZGlkIjoiNjJlOTQyMTA5MDEzYjQ4OTdjOGNhM2M2ODQ4MjQzOTQiLCJ1c2VySWQiOiIxNjQ5Mzg4ODU0In0=</vt:lpwstr>
  </property>
</Properties>
</file>