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AGENDA PERSONAL</w:t>
      </w:r>
    </w:p>
    <w:p>
      <w:pPr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Maximiliano Marcellini — Lord Massi</w:t>
      </w:r>
    </w:p>
    <w:p>
      <w:pPr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Sistema de planificación integrado · Corto / Mediano / Largo plazo</w:t>
      </w:r>
    </w:p>
    <w:p>
      <w:r>
        <w:t xml:space="preserve"/>
      </w:r>
    </w:p>
    <w:p>
      <w:pPr>
        <w:pBdr>
          <w:bottom w:val="single" w:color="2E5FA3" w:sz="12" w:space="4"/>
        </w:pBd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>Última actualización: 06 de mayo de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Ecosistema de proyectos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430"/>
        <w:gridCol w:w="243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ECOLOGÍA ACTIVA (marca paraguas)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UNIVERSIDAD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GAIA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└ Drones + CO2 (sub-marca, con socio)</w:t>
            </w:r>
          </w:p>
          <w:p>
            <w:r>
              <w:rPr>
                <w:sz w:val="18"/>
                <w:szCs w:val="18"/>
              </w:rPr>
              <w:t xml:space="preserve">└ Formación QGIS + CO2 + IA (pendiente)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Tesis en curso</w:t>
            </w:r>
          </w:p>
          <w:p>
            <w:r>
              <w:rPr>
                <w:sz w:val="18"/>
                <w:szCs w:val="18"/>
              </w:rPr>
              <w:t xml:space="preserve">Meta: recibirse 2do cuatri 2026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Juego de mesa propio</w:t>
            </w:r>
          </w:p>
          <w:p>
            <w:r>
              <w:rPr>
                <w:sz w:val="18"/>
                <w:szCs w:val="18"/>
              </w:rPr>
              <w:t xml:space="preserve">Cerrar: fin 2026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Estructura semanal fija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80"/>
        <w:gridCol w:w="3000"/>
        <w:gridCol w:w="30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HORARIO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ACTIVIDAD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Lun–Vie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Universidad de la Ciudad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maximiliano.marcellini@udelaciudad.edu.ar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Viernes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Taller de conversación BÁSICO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Aula 308 — viernes semanales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19:30–22:00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Comunidad (grupo espiritual)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Compromiso fijo semanal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 y Mié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19:00–20:00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 (entrenamiento)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Calendario: Running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Sábado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9:00–10:30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— técnica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Calendario: Running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Domingo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9:00–11:00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Calendario: Running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Decisiones pendientes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URGENCIA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SAProCEA — Matrícula en proceso (SOCIO ADHERENTE)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En proceso — 05/05/2026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Documentación completa enviada el 05/05/2026. ✅ Sin mensualidades: la cuota anual es el único pago. Legajo en revisión por Comisión Directiva. Pendiente: certificado de matrícula + acceso al grupo de matriculados (boletines y ofertas de empleo). Ya puede realizar capacitaciones con descuento de matriculado. Relación con Congreso SAPROCEA 19-20/11/2026 (ya agendado).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Tesis — Datos satelitales CH4 (columna atmosférica) — Parcialmente completado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Parcial — seguimiento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Copernicus/Sentinel-5P TROPOMI: COMPLETADO — 5.395 archivos procesados, 470 recortes exitosos sobre la región pampeana bonaerense. | ⏳ Dataset Blended TROPOMI+GOSAT (Balasus et al., 2023, Harvard): pendiente respuesta del Dr. Nicholas Balasus (email enviado 25/04/2026). | ⚠️ SEGUIMIENTO URGENTE (02/05/2026): límite 01/05 vencido — SIN RESPUESTA. Enviar email de seguimiento al Dr. Balasus HOY.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Tesis — Elaborar mapa de producción de gases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 — Julio 2026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Objetivo explícito del trabajo (instrucción José). QGIS: combinar estimaciones IPCC (Tier 1/2) con datos satelitales para producir mapa de CH4 por partido bonaerense.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Tesis — Ecuaciones de predicción + comparación satélite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 — Julio/Agosto 2026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Instrucción de José: hacer la parte de las existencias, las ecuaciones de predicción y comparar con los mapas de metano satelital. Validación bottom-up (IPCC) vs. top-down (satélite).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Congreso SAPROCEA — presentación de trabajo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 — 31/07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Director de tesis notificado (Fwd 21/04). Organización (UNSANISIDRO) pidió enviar el trabajo para revisión (24/04/2026). Pendiente: enviar borrador. Deadline inscripción: 31/07/2026. Congreso: 19-20/11, Mar del Plata. Web: www.congresoargentinodesustentabilidadsaprocea.com.ar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Reunirse con socio — proyecto Drones/CO2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nombre, estructura y próximos pasos de la sub-marca.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Evaluar formación QGIS + CO2 +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Comparar Weya Academy vs. otras opciones virtuales.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 Climatología — fecha confirmada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19/05/2026 — CONFIRMADO.</w:t>
            </w:r>
          </w:p>
        </w:tc>
      </w:tr>
      <w:tr>
        <w:tc>
          <w:tcPr>
            <w:tcW w:type="dxa" w:w="3200"/>
          </w:tcPr>
          <w:p>
            <w:r>
              <w:rPr>
                <w:b w:val="0"/>
                <w:sz w:val="18"/>
              </w:rPr>
              <w:t>Enmarcar el título universitario</w:t>
            </w:r>
          </w:p>
        </w:tc>
        <w:tc>
          <w:tcPr>
            <w:tcW w:type="dxa" w:w="1600"/>
          </w:tcPr>
          <w:p>
            <w:r>
              <w:rPr>
                <w:b w:val="0"/>
                <w:sz w:val="18"/>
              </w:rPr>
              <w:t>Baja</w:t>
            </w:r>
          </w:p>
        </w:tc>
        <w:tc>
          <w:tcPr>
            <w:tcW w:type="dxa" w:w="4920"/>
          </w:tcPr>
          <w:p>
            <w:r>
              <w:rPr>
                <w:b w:val="0"/>
                <w:sz w:val="18"/>
              </w:rPr>
              <w:t>Medida del título: 45 cm × 32 cm. Conseguir marco apropiado.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Cerrar reglamento GAIA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Debe estar listo antes del hito DNDA (07/07/2026).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Gestionar turno colonoscopía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Media-Alta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Receta en Hospital Italiano, válida 6 meses. No demorar.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Gestionar turno implante de muela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turno aún. Tomografía lista — gestionar turno (ya agendada para 20/05).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Próximos eventos importantes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9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HORARIO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EVENTO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18:00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Nutricionista (Olleros 2411)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Cumpleaños Novios (anual)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Cumpleaños de Eloísa (anual)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17:00–18:00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Reunión Tesis (con director) — 📌 Pedir tabla pesos vivos y digestibilidad por categoría animal para Tier 2 (vacas, vaquillonas, novillos, novillitos, terneros, toros) — fuente INTA/SENASA argentina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17/05/2026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🏃 Salida MB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16:30–17:30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Oftalmología — posible estudio previo al turno del 27/05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14:00–21:00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🎓 Acto de Colación (Universidad de la Ciudad) — detectado en Google Calendar el 04/05/2026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16:30–17:30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Carie 2/3 + Ver Tomografía — llevar tomografía de dientes (ya realizada) al dentista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11:00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Oftalmólogo — evaluación cirugía de ojos ✓ agendado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⏰ Hito tesis: Excel con datos cruzados completo (SENASA + CNA + SMN listos)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Cambiar filtro PSA (agua cocina)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18:00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Nutricionista (Olleros 2411)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Cumpleaños Euge (anual)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27/06/2026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SAProCEA — Documentación enviada y recibida el 05/05/2026. Vencimiento de matrícula: 27/06/2026 (365 días desde emisión del certificado). Pendiente: certificado + acceso al grupo de matriculados.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27/06/2026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Finalización del primer cuatrimestre (Universidad de la Ciudad)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30/06/2026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⏰ Hito tesis: QGIS corriendo + estimaciones preliminares de emisiones CH₄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01/07/2026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Inscripción a exámenes finales regulares y libres (1er y 2do llamado julio)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18:00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Nutricionista (Olleros 2411)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06/07/2026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Primer llamado a exámenes finales regulares y libres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GAIA — Registrar diseño y reglamento en DNDA (vacaciones de invierno)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13/07/2026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Segundo llamado a exámenes finales regulares y libres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⏰ Hito tesis: Mapa de gradientes de emisiones CH₄ por partido bonaerense listo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Viaje a San Martín de los Andes (con pareja) — duración a confirmar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⏰ Hito congreso: Borrador paper del Congreso Sustentabilidad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31/07/2026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⏰ Deadline presentación de trabajos — Congreso Sustentabilidad SAPROCEA ✓ agendado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15/08/2026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Cumpleaños de Juanchi (anual)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15/08/2026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⏰ Pagar presentación de trabajo — Congreso Sustentabilidad SAPROCEA (plazo post-aceptación)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19/08/2026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18:00 hs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Ergometría — Hospital Italiano (agendado)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01/09/2026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Cambiar filtro PSA (agua cocina)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01/10/2026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GAIA — Registrar nombre como marca en INPI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15/10/2026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Cumpleaños de Matías (anual)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11/11/2026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gratuito en DAYTONA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19–20/11/2026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🌿 Congreso Argentino de Sustentabilidad Ambiental — SAPROCEA — Hotel 13 de Julio, Mar del Plata ✓ agendado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25/11/2026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Cumpleaños Francesca (anual)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01/12/2026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Cambiar filtro PSA (agua cocina)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2do cuatri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Entrega de tesis / Recibirse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 de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GAIA — Cerrar y contactar distribuidor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>5. Estudios y Formación</w:t>
      </w:r>
    </w:p>
    <w:p>
      <w:pPr>
        <w:pStyle w:val="Heading2"/>
      </w:pPr>
      <w:r>
        <w:t>5.1 QGIS</w:t>
      </w:r>
    </w:p>
    <w:p>
      <w:pPr>
        <w:pStyle w:val="ListParagraph"/>
        <w:numPr>
          <w:ilvl w:val="0"/>
          <w:numId w:val="2"/>
        </w:numPr>
      </w:pPr>
      <w:r>
        <w:t xml:space="preserve">Certificado QGIS + Teledetección + SIG avanzado — Weya Academy · ⏳ Pendiente</w:t>
      </w:r>
    </w:p>
    <w:p>
      <w:pPr>
        <w:pStyle w:val="ListParagraph"/>
        <w:numPr>
          <w:ilvl w:val="0"/>
          <w:numId w:val="2"/>
        </w:numPr>
      </w:pPr>
      <w:r>
        <w:t xml:space="preserve">QGIS para la gestión de la tierra — Escuela de Regeneración · 📬 Nueva edición abierta (28/04/2026) · escueladeregeneracion.com/qgis — Curso práctico desde cero: construcción de un mapa real de gestión territorial (predio, capas productivas, imágenes satelitales, altimetría, drenajes, salida cartográfica). 5 encuentros en vivo de 2 hs c/u + material en plataforma. Dirigido a técnicos/as y profesionales del territorio. Contacto activo — inscripto para recibir novedades vía maximilianomarcellini@gmail.com.</w:t>
      </w:r>
    </w:p>
    <w:p/>
    <w:p>
      <w:pPr>
        <w:pStyle w:val="Heading2"/>
      </w:pPr>
      <w:r>
        <w:t>5.2 Inteligencia Artificial</w:t>
      </w:r>
    </w:p>
    <w:p>
      <w:pPr>
        <w:pStyle w:val="ListParagraph"/>
        <w:numPr>
          <w:ilvl w:val="0"/>
          <w:numId w:val="2"/>
        </w:numPr>
      </w:pPr>
      <w:r>
        <w:t xml:space="preserve">Introduction to Claude Cowork — Anthropic · ⏳ Pendiente · anthropic.skilljar.com/introduction-to-claude-cowork/444166</w:t>
      </w:r>
    </w:p>
    <w:p>
      <w:pPr>
        <w:pStyle w:val="ListParagraph"/>
        <w:numPr>
          <w:ilvl w:val="0"/>
          <w:numId w:val="2"/>
        </w:numPr>
      </w:pPr>
      <w:r>
        <w:t xml:space="preserve">IA aplicada al análisis ambiental (por definir) · 🔍 Por evaluar</w:t>
      </w:r>
    </w:p>
    <w:p/>
    <w:p>
      <w:pPr>
        <w:pStyle w:val="Heading2"/>
      </w:pPr>
      <w:r>
        <w:t>5.3 Drones</w:t>
      </w:r>
    </w:p>
    <w:p>
      <w:pPr>
        <w:pStyle w:val="ListParagraph"/>
        <w:numPr>
          <w:ilvl w:val="0"/>
          <w:numId w:val="2"/>
        </w:numPr>
      </w:pPr>
      <w:r>
        <w:t xml:space="preserve">Piloto de drones UAS — habilitación ANAC · ⏳ Pendiente · anac.gob.ar</w:t>
      </w:r>
    </w:p>
    <w:p/>
    <w:p>
      <w:pPr>
        <w:pStyle w:val="Heading2"/>
      </w:pPr>
      <w:r>
        <w:t>5.4 Huella de CO₂</w:t>
      </w:r>
    </w:p>
    <w:p>
      <w:pPr>
        <w:pStyle w:val="ListParagraph"/>
        <w:numPr>
          <w:ilvl w:val="0"/>
          <w:numId w:val="2"/>
        </w:numPr>
      </w:pPr>
      <w:r>
        <w:t xml:space="preserve">Huella de Carbono y Gestión del Cambio Climático — Weya Academy · ⏳ Pendiente</w:t>
      </w:r>
    </w:p>
    <w:p>
      <w:pPr>
        <w:pStyle w:val="ListParagraph"/>
        <w:numPr>
          <w:ilvl w:val="0"/>
          <w:numId w:val="2"/>
        </w:numPr>
      </w:pPr>
      <w:r>
        <w:t xml:space="preserve">Medición de GEI con sensores integrados (por definir) · 🔍 Por evaluar</w:t>
      </w:r>
    </w:p>
    <w:p/>
    <w:p>
      <w:pPr>
        <w:pStyle w:val="Heading2"/>
      </w:pPr>
      <w:r>
        <w:t>5.5 Interdisciplinario</w:t>
      </w:r>
    </w:p>
    <w:p>
      <w:pPr>
        <w:pStyle w:val="ListParagraph"/>
        <w:numPr>
          <w:ilvl w:val="0"/>
          <w:numId w:val="2"/>
        </w:numPr>
      </w:pPr>
      <w:r>
        <w:t xml:space="preserve">Cursos que combinen QGIS + IA + CO₂ (por identificar) · 🔍 Por evaluar</w:t>
      </w:r>
    </w:p>
    <w:p>
      <w:pPr>
        <w:pStyle w:val="ListParagraph"/>
        <w:numPr>
          <w:ilvl w:val="0"/>
          <w:numId w:val="2"/>
        </w:numPr>
      </w:pPr>
      <w:r>
        <w:t xml:space="preserve">QGIS para la gestión de la tierra — Escuela de Regeneración · 📬 Nueva edición abierta (28/04/2026) · escueladeregeneracion.com/qgis — Combina QGIS con manejo territorial real: imágenes satelitales, altimetría, drenajes y gestión de predios. Puente entre herramienta técnica y aplicación ambiental/productiva. Ver también 5.1 QGIS.</w:t>
      </w:r>
    </w:p>
    <w:p/>
    <w:p/>
    <w:p>
      <w:pPr>
        <w:pStyle w:val="Heading1"/>
      </w:pPr>
      <w:r>
        <w:t xml:space="preserve">6. Proyectos por prioridad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2000"/>
        <w:gridCol w:w="242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HORIZONTE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PRÓXIMO PASO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Ecología Activa (marca paraguas)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Largo plazo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sin publicar, 19 posts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Sesión web 25/04 — terminar sitio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Drones + CO2 (sub-marca EA)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Mediano plazo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Fase exploración, sin nombre aún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Reunirse con socio (sin fecha)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Universidad / Tesis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Corto plazo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Datos bovinos ✅ | SMN 75% ✅ | Tabla ✅ | Factor IPCC ❓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Reunión tesis 11/05 — Excel 75% completo, gaps SMN a resolver con José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Formación QGIS + CO2 +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Mediano plazo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 evaluar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Comparar opciones virtuales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DISFRUTE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GAIA (juego de mesa)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Largo plazo fin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Fase reglamento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Cerrar reglamento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6.1 Ecología Activa</w:t>
      </w:r>
    </w:p>
    <w:p>
      <w:r>
        <w:t xml:space="preserve">Consultora ambiental personal. Marca de posicionamiento profesional en Gestión Ambiental.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Perfil: científico, tecnológico, sofisticado y ético.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Target: sector corporativo agro y urbano, clase media alta y alta.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Tagline: Gestionamos el impacto, activamos el cambio.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Identidad: naranja coral #E86749, tipografía Poppins. Manual de marca v1/2026 listo.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Web: Wix (editor clásico), sin publicar. Dominio conectado. Plan premium.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Blog: 19 artículos publicados. 7 recientes (2026) alineados al target. 12 viejos (2021-2022) a revisar/depurar.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Plan digital Fase 1: terminar la web. 2 sesiones/mes de 2-3 hs. Primera sesión: 25/04/2026.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Plan digital Fase 2: automatizar publicación en LinkedIn e Instagram (proyecto ya iniciado).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Estrategia: artículos en web como hub → distribución automática a LinkedIn e Instagram.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Pendiente en primera sesión: decidir sobre artículos viejos y si continuar en editor clásico o migrar a Wix Studio.</w:t>
      </w:r>
    </w:p>
    <w:p>
      <w:r>
        <w:t xml:space="preserve"/>
      </w:r>
    </w:p>
    <w:p>
      <w:pPr>
        <w:pStyle w:val="Heading2"/>
      </w:pPr>
      <w:r>
        <w:t xml:space="preserve">6.2 Drones + Medición CO2 (sub-marca de Ecología Activa)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Proyecto con socio/amigo. Aún sin nombre (a definir en próxima reunión con socio).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Estado: fase de exploración/idea.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Próximo paso: reunirse con el socio para definir el camino (SIN FECHA AÚN).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Mayor potencial tecnológico y diferencial dentro de Ecología Activa.</w:t>
      </w:r>
    </w:p>
    <w:p>
      <w:r>
        <w:t xml:space="preserve"/>
      </w:r>
    </w:p>
    <w:p>
      <w:pPr>
        <w:pStyle w:val="Heading2"/>
      </w:pPr>
      <w:r>
        <w:t xml:space="preserve">6.3 Universidad / Carrera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Institución: Universidad de la Ciudad (UdeLaCiudad).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Estado: casi terminado. Tesis en curso.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Materias 1er cuatri 2026: Climatología (exigente, parcial 19/05 — CONFIRMADO) + Estadística (más simple).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Materias 2do cuatri 2026: 2 materias + entrega de tesis.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Meta: recibirse en el 2do cuatrimestre 2026.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Preparación para 2ª reunión con José (director de tesis) — 11/05 a las 17:00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20"/>
        <w:gridCol w:w="20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DÓNDE BUSCAR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29/04/2026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Datos censo bovino por partido de Buenos Aires. SENASA 2021: ~20.1M cabezas, 135 partidos, 8 categorías (vacas, vaquillonas, novillos, novillitos, terneros/as, toros). CNA 2018 incluido como referencia histórica. Variación % calculada por partido.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SENASA 2021 ✓ | INDEC CNA 2018 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Completado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04/05/2026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Estaciones SMN identificadas: 28 estaciones en zona pampeana bonaerense. Cada partido tiene asignada su estación más cercana con distancia (km). 103/137 partidos tienen T° y precipitación completas (75%). 34 partidos sin datos climáticos por falta de publicación en 11 estaciones (Pigüé, Las Flores, Lincoln, Olavarría, Tres Arroyos, etc.). ⚠ Olavarría (714K cab) y Lincoln (459K cab) son los partidos más críticos sin datos — consultar con José si usar estación alternativa o solicitud formal al SMN.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smn.gob.ar ✓ | Normales 1981–2010 (17/28 con datos)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⚠ Completado c/ gaps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07/05/2026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Plantilla de Emisiones (IPCC Tier 2) creada: filas = 135 partidos, columnas = Total bovinos + Vacas (SENASA 2021) + Estación SMN + Distancia + T° media + Precipitación + Factor CH₄ (a cargar) + Emisiones CH₄ (t/año) + CO₂eq (t/año) + Superficie (km²) + Densidad (cab/km²). Estructura lista para completar con el factor de emisión que confirme José.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"Datos Bovinos Bs. As. Combinados.xlsx" 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Estructura lista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08/05/2026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RESUELTO: José confirmó Tier 2 ("usamos datos medidos"). Pendiente aún: criterio para los 34 partidos sin datos SMN (Olavarría, Lincoln, etc.) — preguntar el 11/05. Nueva pregunta para el 11/05: pedir tabla de pesos vivos y digestibilidad por categoría animal (fuente INTA/SENASA).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Guías IPCC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Pendiente — reunión 11/05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10/05/2026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Revisión final: datos ✓, estaciones ✓ (con gaps a resolver), tabla ✓. Pendiente: factor de emisión + criterio para 34 partidos sin datos SMN + superficie por partido. Llegar al 11/05 con todo consolidado.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Pendiente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6.4 GAIA — Juego de mesa</w:t>
      </w:r>
    </w:p>
    <w:p>
      <w:r>
        <w:t xml:space="preserve">Juego de mesa propio, desarrollado de forma independiente. Proyecto personal y creativo.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0"/>
        <w:gridCol w:w="2500"/>
        <w:gridCol w:w="25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FECHA HITO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Cerrar el reglamento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&lt;-- ETAPA ACTUAL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Imprimir versión de prueba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Testearlo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Antes del 07/07/2026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diseño y reglamento en DNDA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07/07/2026 (vacaciones invierno)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Agendado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nombre GAIA como marca en INPI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01/10/2026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Agendado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Contactar empresa(s) para venta/distribución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Checklist de impresión — Etapa 2: Imprimir versión de prueba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00"/>
        <w:gridCol w:w="5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ESTADO / ACCIÓN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Billetes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Enviados a imprimir (28/04/2026)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Misiones Secretas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Enviadas a imprimir (28/04/2026)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Tableros personales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 diseño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Ayuda memoria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Rediseñar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Enviadas a imprimir en cartulina (28/04/2026)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Meeples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Comprar 12 meeples más (3 x color)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/>
    <w:p>
      <w:pPr>
        <w:pStyle w:val="Heading1"/>
      </w:pPr>
      <w:r>
        <w:t xml:space="preserve">7. Salud y Deporte</w:t>
      </w:r>
    </w:p>
    <w:p>
      <w:pPr>
        <w:pStyle w:val="Heading2"/>
      </w:pPr>
      <w:r>
        <w:t xml:space="preserve">7.1 Carreras confirmadas</w:t>
      </w:r>
    </w:p>
    <w:p>
      <w:r>
        <w:rPr>
          <w:i/>
          <w:iCs/>
          <w:color w:val="606060"/>
          <w:sz w:val="20"/>
          <w:szCs w:val="20"/>
        </w:rPr>
        <w:t xml:space="preserve">Solo se corren las carreras con plan definido. El resto del calendario Carreras es referencia, no compromiso.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21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CARRERA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DISTANCIA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Maratana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26/04/2026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COMPLETADA 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Calchaquí Ultra Trail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Varias distancias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Valles Calchaquíes, Salta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de Rosario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11/05/2026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Rosario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de Salta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18/05/2026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Salta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de San Luis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25/05/2026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San Luis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de San Juan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01/06/2026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San Juan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UTACCH Comechingón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06/06/2026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Varias distancias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Villa Yacanto, Córdoba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Maratón de Rosario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08/06/2026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42K / 21K / 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Rosario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Yaboty Ultra Marathon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16/08/2026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Varias distancias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El Soberbio, Misiones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de Buenos Aires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30/08/2026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CABA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Iguazú Trail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30/08/2026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Varias distancias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PN Iguazú, Misiones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Ciudad de Córdoba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07/09/2026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Córdoba Capital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 Paraná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14/09/2026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Paraná, Entre Ríos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Posadas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21/09/2026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Posadas, Misiones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Maratón de Buenos Aires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27/09/2026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42K / 21K / 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CABA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 Resistencia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28/09/2026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Resistencia, Chaco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Media Maratón de Santa Fe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05/10/2026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Santa 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 Formosa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11/10/2026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Formosa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 Ciudad de Buenos Aires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18/10/2026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 confirmar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CABA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Seguimiento médico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5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ESTUDIO / 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Nutricionista (recurrente)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06/05/2026 (próxima)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Turno fijo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Mensual. Consultorio Olleros 2411.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Oftalmología — estudio previo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18/05/2026 — 16:30 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Agendado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Posible estudio previo a la evaluación del 27/05.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Tomografía dental — REALIZADA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Realizada (antes de 05/05/2026)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✅ Realizada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Tomografía dental realizada. Resultado disponible. Llevar al dentista el 21/05 para planificar el implante.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Carie 2/3 + Ver Tomo (dental)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21/05/2026 — 16:30 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Agendado ✓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Llevar tomografía del día anterior. El dentista la analiza para planificar el implante.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Oftalmólogo — evaluación cirugía ojos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27/05/2026 — 11:00 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Agendado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Evaluar si es candidato para corrección visual.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Ergometría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19/08/2026 — 18:00 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Agendado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 cardíaco. Recomendado antes de aumentar carga de entrenamiento.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Colonoscopía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gestionar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turno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Receta en Hospital Italiano. Válida 6 meses. No demorar.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Implante de muela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gestionar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Tomografía lista — gestionar turno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Tomografía ya realizada. Turno del 21/05 con el dentista para revisar y planificar el implante.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Registro de sesiones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NOVEDADES / ACTUALIZACIONES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19/04/2026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Sesión inicial — Sistema de planificación creado desde cero.</w:t>
            </w:r>
          </w:p>
          <w:p>
            <w:r>
              <w:rPr>
                <w:sz w:val="18"/>
                <w:szCs w:val="18"/>
              </w:rPr>
              <w:t xml:space="preserve">Perfil completo cargado: rutina, proyectos, salud, entrenamiento.</w:t>
            </w:r>
          </w:p>
          <w:p>
            <w:r>
              <w:rPr>
                <w:sz w:val="18"/>
                <w:szCs w:val="18"/>
              </w:rPr>
              <w:t xml:space="preserve">Proyectos mapeados: Ecología Activa, Drones/CO2, Universidad, GAIA, Formación, Hawa.</w:t>
            </w:r>
          </w:p>
          <w:p>
            <w:r>
              <w:rPr>
                <w:sz w:val="18"/>
                <w:szCs w:val="18"/>
              </w:rPr>
              <w:t xml:space="preserve">Hoja de ruta GAIA creada con hitos DNDA (07/07) e INPI (01/10) agendados.</w:t>
            </w:r>
          </w:p>
          <w:p>
            <w:r>
              <w:rPr>
                <w:sz w:val="18"/>
                <w:szCs w:val="18"/>
              </w:rPr>
              <w:t xml:space="preserve">Sección Salud creada: ergometría (19/08/2026) y oftalmólogo (27/05/2026) agendados en calendar.</w:t>
            </w:r>
          </w:p>
          <w:p>
            <w:r>
              <w:rPr>
                <w:sz w:val="18"/>
                <w:szCs w:val="18"/>
              </w:rPr>
              <w:t xml:space="preserve">Colonoscopía: receta en Hospital Italiano, válida 6 meses. Gestionar turno.</w:t>
            </w:r>
          </w:p>
          <w:p>
            <w:r>
              <w:rPr>
                <w:sz w:val="18"/>
                <w:szCs w:val="18"/>
              </w:rPr>
              <w:t xml:space="preserve">Tomografía agendada: 20/05/2026 14:45 hs, Talcahuano 1134, Recoleta (Radiología). Resultado para dentista el 21/05.</w:t>
            </w:r>
          </w:p>
          <w:p>
            <w:r>
              <w:rPr>
                <w:sz w:val="18"/>
                <w:szCs w:val="18"/>
              </w:rPr>
              <w:t xml:space="preserve">Sub-proyecto Drones/CO2: nombre a definir en próxima reunión con socio (sin fecha).</w:t>
            </w:r>
          </w:p>
          <w:p>
            <w:r>
              <w:rPr>
                <w:sz w:val="18"/>
                <w:szCs w:val="18"/>
              </w:rPr>
              <w:t xml:space="preserve">Nuevos eventos: 22/04 Kit Maratana; 26/04 Maratana 08:00 hs; 27/04 Deadline TP Estadística; 29/04 Cine El Diablo Viste a la Moda 2.</w:t>
            </w:r>
          </w:p>
          <w:p>
            <w:r>
              <w:rPr>
                <w:sz w:val="18"/>
                <w:szCs w:val="18"/>
              </w:rPr>
              <w:t xml:space="preserve">Plan digital EA definido: Fase 1 terminar web (sesión 25/04), Fase 2 automatizar LinkedIn + Instagram.</w:t>
            </w:r>
          </w:p>
          <w:p>
            <w:r>
              <w:rPr>
                <w:sz w:val="18"/>
                <w:szCs w:val="18"/>
              </w:rPr>
              <w:t xml:space="preserve">Web Wix analizada: 19 posts, editor clásico, sin publicar. Borrador (Wix Studio) sin contenido, a eliminar.</w:t>
            </w:r>
          </w:p>
          <w:p>
            <w:r>
              <w:rPr>
                <w:sz w:val="18"/>
                <w:szCs w:val="18"/>
              </w:rPr>
              <w:t xml:space="preserve">Cumpleaños Amadeo (5 años): 22/04 17:45-20:15 hs, Salón UP, Caseros 2367, San Martín.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23/04/2026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>Actualización automática — Eliminados 2 eventos pasados: Reunión Director Tesis (19/04) y Cumpleaños Amadeo (22/04). Corregida fecha "Retirar Kit Maratana": 22/04 → 23/04, 15:00 hs. Taller conversación: nota Aula 308 agregada. Reunión Hawa: HOY 18:30 hs (Zoom). Sin eventos nuevos no registrados.</w:t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23/04/2026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>Análisis de avance tesis: Excel "Datos Bovinos Bs. As. Combinados.xlsx" analizado. Tarea 1 (bovinos): ✅ SENASA 2021 completo, 135 partidos, ~20.1M cab. Tarea 2 (SMN): ✅ 103/137 partidos con datos (75%), 34 partidos con gaps en 11 estaciones. Tarea 3 (tabla): ✅ Plantilla Emisiones Tier 2 lista. Tareas 4 y 5: pendientes para reunión 11/05. Tabla 3 y Tabla 2 del docx actualizadas con estado real.</w:t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23/04/2026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>miBA Nivel 3 confirmado — Portal AGIP habilitado. Decisión pendiente cerrada.</w:t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</w:r>
          </w:p>
        </w:tc>
      </w:tr>
      <w:tr>
        <w:tc>
          <w:tcPr>
            <w:tcW w:type="dxa" w:w="1400"/>
          </w:tcPr>
          <w:p>
            <w:r>
              <w:rPr>
                <w:b w:val="0"/>
                <w:i w:val="0"/>
                <w:sz w:val="18"/>
              </w:rPr>
              <w:t>23/04/2026</w:t>
            </w:r>
          </w:p>
        </w:tc>
        <w:tc>
          <w:tcPr>
            <w:tcW w:type="dxa" w:w="8320"/>
          </w:tcPr>
          <w:p>
            <w:r>
              <w:rPr>
                <w:b w:val="0"/>
                <w:i w:val="0"/>
                <w:sz w:val="18"/>
              </w:rPr>
              <w:t>Nueva sección "7. Estudios y Formación" con tabla de 4 áreas: QGIS, Inteligencia Artificial, Drones y CO₂, Interdisciplinario. Incorporado curso "Introduction to Claude Cowork" (Anthropic). Se eliminó la sub-sección "2.5 Formación" del cuerpo de Proyectos.</w:t>
            </w:r>
          </w:p>
        </w:tc>
      </w:tr>
      <w:tr>
        <w:tc>
          <w:tcPr>
            <w:tcW w:type="dxa" w:w="1400"/>
          </w:tcPr>
          <w:p>
            <w:r>
              <w:rPr>
                <w:b w:val="0"/>
                <w:i w:val="0"/>
                <w:sz w:val="18"/>
              </w:rPr>
              <w:t>24/04/2026</w:t>
            </w:r>
          </w:p>
        </w:tc>
        <w:tc>
          <w:tcPr>
            <w:tcW w:type="dxa" w:w="8320"/>
          </w:tcPr>
          <w:p>
            <w:r>
              <w:rPr>
                <w:b w:val="0"/>
                <w:i w:val="0"/>
                <w:sz w:val="18"/>
              </w:rPr>
              <w:t>Actualización automática — Eliminados 2 eventos pasados del 23/04 (Kit Maratana y Reunión Hawa). Agregados 2 turnos de Nutricionista: 03/06/2026 y 01/07/2026 a las 18:00 hs. Gmail no disponible. Sin nuevos eventos importantes detectados en calendar.</w:t>
            </w:r>
          </w:p>
        </w:tc>
      </w:tr>
      <w:tr>
        <w:tc>
          <w:tcPr>
            <w:tcW w:type="dxa" w:w="1400"/>
          </w:tcPr>
          <w:p>
            <w:r>
              <w:rPr>
                <w:b w:val="0"/>
                <w:i w:val="0"/>
                <w:sz w:val="18"/>
              </w:rPr>
              <w:t>25/04/2026</w:t>
            </w:r>
          </w:p>
        </w:tc>
        <w:tc>
          <w:tcPr>
            <w:tcW w:type="dxa" w:w="8320"/>
          </w:tcPr>
          <w:p>
            <w:r>
              <w:rPr>
                <w:b w:val="0"/>
                <w:i w:val="0"/>
                <w:sz w:val="18"/>
              </w:rPr>
              <w:t>Actualización automática — 3 cambios detectados. 1) Congreso SAPROCEA: organización pidió enviar el trabajo (email 24/04). 2) Tesis CH₄: email enviado a Dr. Balasus (Harvard) para autorizar uso del dataset Blended TROPOMI+GOSAT. 3) Tomografía 20/05: cobertura obra social en duda según dentista — pendiente confirmación de Dental System.</w:t>
            </w:r>
          </w:p>
        </w:tc>
      </w:tr>
      <w:tr>
        <w:tc>
          <w:tcPr>
            <w:tcW w:type="dxa" w:w="1400"/>
          </w:tcPr>
          <w:p>
            <w:r>
              <w:rPr>
                <w:b w:val="0"/>
                <w:i w:val="0"/>
                <w:sz w:val="18"/>
              </w:rPr>
              <w:t>25/04/2026</w:t>
            </w:r>
          </w:p>
        </w:tc>
        <w:tc>
          <w:tcPr>
            <w:tcW w:type="dxa" w:w="8320"/>
          </w:tcPr>
          <w:p>
            <w:r>
              <w:rPr>
                <w:b w:val="0"/>
                <w:i w:val="0"/>
                <w:sz w:val="18"/>
              </w:rPr>
              <w:t>Actualización manual — 3 cambios. 1) TP 1 Evaluativo Estadística marcado como entregado (equipo). 2) GAIA: billetes y misiones secretas listos → enviar a imprimir el lunes 28/04. Fichas: pedir presupuesto impresión láser para comparar con 3D. 3) Sesión web Ecología Activa iniciada.</w:t>
            </w:r>
          </w:p>
        </w:tc>
      </w:tr>
      <w:tr>
        <w:tc>
          <w:tcPr>
            <w:tcW w:type="dxa" w:w="1400"/>
          </w:tcPr>
          <w:p>
            <w:r>
              <w:rPr>
                <w:b w:val="0"/>
                <w:i w:val="0"/>
                <w:sz w:val="18"/>
              </w:rPr>
              <w:t>26/04/2026</w:t>
            </w:r>
          </w:p>
        </w:tc>
        <w:tc>
          <w:tcPr>
            <w:tcW w:type="dxa" w:w="8320"/>
          </w:tcPr>
          <w:p>
            <w:r>
              <w:rPr>
                <w:b w:val="0"/>
                <w:i w:val="0"/>
                <w:sz w:val="18"/>
              </w:rPr>
              <w:t>Actualización automática — 2 cambios: 1) Maratana 10K del 26/04 completada (fotos compradas en fotorun.com.ar). 2) Sesión web Ecología Activa del 25/04 eliminada de Próximos Eventos. Gmail: sin nuevos eventos relevantes. No hay eventos nuevos en el calendar.</w:t>
            </w:r>
          </w:p>
        </w:tc>
      </w:tr>
      <w:tr>
        <w:tc>
          <w:tcPr>
            <w:tcW w:type="dxa" w:w="1400"/>
          </w:tcPr>
          <w:p>
            <w:r>
              <w:rPr>
                <w:b w:val="0"/>
                <w:i w:val="0"/>
                <w:sz w:val="18"/>
              </w:rPr>
              <w:t>27/04/2026</w:t>
            </w:r>
          </w:p>
        </w:tc>
        <w:tc>
          <w:tcPr>
            <w:tcW w:type="dxa" w:w="8320"/>
          </w:tcPr>
          <w:p>
            <w:r>
              <w:rPr>
                <w:b w:val="0"/>
                <w:i w:val="0"/>
                <w:sz w:val="18"/>
              </w:rPr>
              <w:t>Actualización automática — Sin eventos nuevos en calendar principal ni en Euge. Tabla Carreras actualizada: eliminado placeholder 'A definir', incorporadas 18 carreras 'A confirmar' del calendario Carreras (Mayo–Octubre 2026). Gmail: factura mensual Hospital Italiano (vence 15/05/2026, sin acción requerida).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28/04/2026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Actualización automática — 4 eventos nuevos del calendar UNSO: fechas de exámenes finales julio 2026 (finalización cuatrimestre 27/06, inscripción 01/07, 1er llamado 06/07, 2do llamado 13/07). Gmail: sin novedades.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28/04/2026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Actualización manual — 2 cambios: 1) Curso 'QGIS para la gestión de la tierra' (Escuela de Regeneración, escueladeregeneracion.com/qgis) incorporado en secciones 5.1 QGIS y 5.5 Interdisciplinario. 2) GAIA: billetes, misiones secretas y fichas (cartulina) marcados como enviados a imprimir. Evento del 28/04 y tabla de componentes actualizados.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28/04/2026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Actualización manual — SAProCEA: incorporado como SOCIO ADHERENTE aprobado. Documentación pendiente de envío (~27/06/2026). Correo de confirmación pendiente hoy. Pago $30.000 + legajo completo. Relacionado con Congreso SAPROCEA 19-20/11/2026.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true"/>
                <w:bCs w:val="true"/>
                <w:sz w:val="18"/>
                <w:szCs w:val="18"/>
              </w:rPr>
              <w:t>02/05/2026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>Actualización automática (Protocolo Actual) — 2 cambios. 1) Evento nuevo agregado: 🏃 Salida MB Running — sáb 17/05/2026 (detectado en Google Calendar, no estaba en el docx). 2) Seguimiento urgente registrado: email al Dr. Balasus (Harvard, dataset Blended TROPOMI+GOSAT) — límite 01/05 ya vencido sin respuesta, enviar seguimiento cuanto antes. Acción 3 (alerta parcial Climatología) no aprobada.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>05/05/2026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Protocolo Actual — 6 cambios. 1) SAProCEA: documentación enviada y recibida confirmada (05/05/2026) — estado actualizado de “urgente enviar” a “en proceso, esperando certificado”. 2) Evento 🎓 Acto de Colación (20/05/2026, 14:00–21:00hs) agregado a Próximos Eventos. 3) Tomografía dental: el usuario confirmó que ya fue realizada — eliminada del calendario (20/05) y actualizadas las entradas del dentista (21/05), tabla de Salud e Implante de muela. 4) Parcial de Climatología (~03-04/05) eliminado (ya pasó). 5) Deadline SAProCEA 27/06 actualizado: ya no es vencimiento de envío de docs (enviadas), sino referencia de vencimiento de matrícula. 6) Fecha de última actualización al 05/05/2026.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Agenda Personal — Maximiliano Marcellini</w:t>
    </w:r>
    <w:r>
      <w:rPr>
        <w:rFonts w:ascii="Arial" w:cs="Arial" w:eastAsia="Arial" w:hAnsi="Arial"/>
        <w:color w:val="888888"/>
        <w:sz w:val="18"/>
        <w:szCs w:val="18"/>
      </w:rPr>
      <w:t xml:space="preserve">	Actualizado: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2026-04-21T23:24:36.710Z</dcterms:created>
  <dcterms:modified xsi:type="dcterms:W3CDTF">2026-04-21T23:24:36.733Z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