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6ACC" w14:textId="598CEDD9" w:rsidR="00F113F7" w:rsidRDefault="00F113F7">
      <w:r>
        <w:t xml:space="preserve"> Functional Requirements</w:t>
      </w:r>
    </w:p>
    <w:p w14:paraId="5F3EE063" w14:textId="77777777" w:rsidR="00F113F7" w:rsidRDefault="00F113F7"/>
    <w:p w14:paraId="0A330C5C" w14:textId="0D31F9BB" w:rsidR="00F113F7" w:rsidRDefault="00F113F7">
      <w:r>
        <w:t>1. Sign Up</w:t>
      </w:r>
    </w:p>
    <w:p w14:paraId="636DE974" w14:textId="78D25E5D" w:rsidR="00F113F7" w:rsidRDefault="00F113F7">
      <w:r>
        <w:t xml:space="preserve">   - Taxpayer Sign Up</w:t>
      </w:r>
    </w:p>
    <w:p w14:paraId="0AA204A6" w14:textId="77777777" w:rsidR="00F113F7" w:rsidRDefault="00F113F7">
      <w:r>
        <w:t xml:space="preserve">     1. Name: Taxpayer will provide their first name and last name as per their NID.</w:t>
      </w:r>
    </w:p>
    <w:p w14:paraId="0499114D" w14:textId="77777777" w:rsidR="00F113F7" w:rsidRDefault="00F113F7">
      <w:r>
        <w:t xml:space="preserve">     2. Date of Birth.</w:t>
      </w:r>
    </w:p>
    <w:p w14:paraId="7F3964E6" w14:textId="77777777" w:rsidR="00F113F7" w:rsidRDefault="00F113F7">
      <w:r>
        <w:t xml:space="preserve">     3. Address.</w:t>
      </w:r>
    </w:p>
    <w:p w14:paraId="57E0D905" w14:textId="77777777" w:rsidR="00F113F7" w:rsidRDefault="00F113F7">
      <w:r>
        <w:t xml:space="preserve">     4. Email.</w:t>
      </w:r>
    </w:p>
    <w:p w14:paraId="67F26C41" w14:textId="77777777" w:rsidR="00F113F7" w:rsidRDefault="00F113F7">
      <w:r>
        <w:t xml:space="preserve">     5. Phone.</w:t>
      </w:r>
    </w:p>
    <w:p w14:paraId="5A2FF8D7" w14:textId="77777777" w:rsidR="00F113F7" w:rsidRDefault="00F113F7">
      <w:r>
        <w:t xml:space="preserve">     6. NID: User needs to enter their NID number.</w:t>
      </w:r>
    </w:p>
    <w:p w14:paraId="7D6A3A47" w14:textId="77777777" w:rsidR="00F113F7" w:rsidRDefault="00F113F7"/>
    <w:p w14:paraId="6F4A9E64" w14:textId="0465822C" w:rsidR="00F113F7" w:rsidRDefault="00F113F7">
      <w:r>
        <w:t>2.Sign In</w:t>
      </w:r>
    </w:p>
    <w:p w14:paraId="1CAB520C" w14:textId="3F2EBD31" w:rsidR="00F113F7" w:rsidRDefault="00F113F7">
      <w:r>
        <w:t xml:space="preserve">   - NID/Lawyer License Id: User needs to enter their NID / Lawyer License Id number in the user text field. (For official login, a unique id will be provided).</w:t>
      </w:r>
    </w:p>
    <w:p w14:paraId="7377699A" w14:textId="32358DC2" w:rsidR="00F113F7" w:rsidRDefault="00F113F7">
      <w:r>
        <w:t xml:space="preserve">   - Password: User needs to enter their password in the “Password” text field.</w:t>
      </w:r>
    </w:p>
    <w:p w14:paraId="471B3194" w14:textId="5A5F3EF0" w:rsidR="00F113F7" w:rsidRDefault="00F113F7">
      <w:r>
        <w:t xml:space="preserve">   - Authentication and Authorization: Sign In/Login will be based on authentication and authorization.</w:t>
      </w:r>
    </w:p>
    <w:p w14:paraId="7949E589" w14:textId="1C2ED8F8" w:rsidR="00F113F7" w:rsidRDefault="00F113F7">
      <w:r>
        <w:t xml:space="preserve">   - User Login: The software will allow users to login with their given username and password.</w:t>
      </w:r>
    </w:p>
    <w:p w14:paraId="22F7B2C1" w14:textId="07FE1ED5" w:rsidR="00F113F7" w:rsidRDefault="00F113F7">
      <w:r>
        <w:t xml:space="preserve">   - Verification with Database: The login credentials (username and password) will be verified with database records.</w:t>
      </w:r>
    </w:p>
    <w:p w14:paraId="139164DE" w14:textId="51013A6C" w:rsidR="00F113F7" w:rsidRDefault="00F113F7">
      <w:r>
        <w:t xml:space="preserve">   - Successful Login: If the login is successful, the home page of the user account will be displayed.</w:t>
      </w:r>
    </w:p>
    <w:p w14:paraId="4BD74874" w14:textId="2068EEA8" w:rsidR="00F113F7" w:rsidRDefault="00F113F7">
      <w:r>
        <w:t xml:space="preserve">   - Failed Login Handlin</w:t>
      </w:r>
      <w:r w:rsidR="00F96FEC">
        <w:t>g</w:t>
      </w:r>
      <w:r>
        <w:t>: If the username and/or password has been entered incorrectly, a random verification code will be generated and sent to the user’s email address by the system to retry login.</w:t>
      </w:r>
    </w:p>
    <w:p w14:paraId="1D035FA3" w14:textId="1ECE06FC" w:rsidR="00F113F7" w:rsidRDefault="00F113F7">
      <w:r>
        <w:t xml:space="preserve">   - Login Attempts Limit: If the number of login attempts exceeds its limit (3 times), the system shall block the user account login for one hour.</w:t>
      </w:r>
    </w:p>
    <w:p w14:paraId="2578AD5C" w14:textId="77777777" w:rsidR="00F113F7" w:rsidRDefault="00F113F7"/>
    <w:p w14:paraId="219F5E4B" w14:textId="05FB9CAF" w:rsidR="00F113F7" w:rsidRDefault="00F113F7">
      <w:r>
        <w:t>3. Sign Out</w:t>
      </w:r>
    </w:p>
    <w:p w14:paraId="79F11BBD" w14:textId="77777777" w:rsidR="00F113F7" w:rsidRDefault="00F113F7">
      <w:r>
        <w:t xml:space="preserve">   - User can sign out from the software anytime after a successful login.</w:t>
      </w:r>
    </w:p>
    <w:p w14:paraId="31C22037" w14:textId="77777777" w:rsidR="00F113F7" w:rsidRDefault="00F113F7"/>
    <w:p w14:paraId="7F5AAFE0" w14:textId="5856FFAC" w:rsidR="00F113F7" w:rsidRDefault="00F113F7">
      <w:r>
        <w:t>Non-Functional Requirements</w:t>
      </w:r>
    </w:p>
    <w:p w14:paraId="551A12AB" w14:textId="77777777" w:rsidR="00F113F7" w:rsidRDefault="00F113F7"/>
    <w:p w14:paraId="644B1258" w14:textId="0EF46ACA" w:rsidR="00F113F7" w:rsidRDefault="00F113F7">
      <w:r>
        <w:t>- Security: Verification code generation and email sending for failed login attempts.</w:t>
      </w:r>
    </w:p>
    <w:p w14:paraId="2F0BAD36" w14:textId="1A426175" w:rsidR="00F113F7" w:rsidRDefault="00F113F7">
      <w:r>
        <w:t>- Performance: The system should efficiently handle login attempts and block the account after three failed attempts.</w:t>
      </w:r>
    </w:p>
    <w:p w14:paraId="6E00B207" w14:textId="48D81C08" w:rsidR="00F113F7" w:rsidRDefault="00F113F7">
      <w:r>
        <w:t>- Usability: User-friendly sign-up and sign-in interfaces with clear instructions.</w:t>
      </w:r>
    </w:p>
    <w:p w14:paraId="2BBAA656" w14:textId="77777777" w:rsidR="00F113F7" w:rsidRDefault="00F113F7"/>
    <w:p w14:paraId="328C0B62" w14:textId="4338F083" w:rsidR="00F113F7" w:rsidRDefault="00F113F7">
      <w:r>
        <w:t>Constraints</w:t>
      </w:r>
    </w:p>
    <w:p w14:paraId="419D75C9" w14:textId="77777777" w:rsidR="00F113F7" w:rsidRDefault="00F113F7"/>
    <w:p w14:paraId="50BC68ED" w14:textId="0704FBBC" w:rsidR="00F113F7" w:rsidRDefault="00F113F7">
      <w:r>
        <w:t>- Login Attempt Limitatio</w:t>
      </w:r>
      <w:r w:rsidR="009C2EC1">
        <w:t>s</w:t>
      </w:r>
      <w:r>
        <w:t>: The system shall block the user account for one hour if login attempts exceed three times.</w:t>
      </w:r>
    </w:p>
    <w:p w14:paraId="0004AF13" w14:textId="31B370FC" w:rsidR="00F113F7" w:rsidRDefault="00F113F7">
      <w:r>
        <w:t>- Official Login Ids: For official logins, a unique id will be provided, ensuring that only authorized personnel can access certain functionalities.</w:t>
      </w:r>
    </w:p>
    <w:sectPr w:rsidR="00F11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F7"/>
    <w:rsid w:val="001D49A1"/>
    <w:rsid w:val="00337C41"/>
    <w:rsid w:val="003D2525"/>
    <w:rsid w:val="004428CD"/>
    <w:rsid w:val="009713FC"/>
    <w:rsid w:val="009C2EC1"/>
    <w:rsid w:val="00BB205B"/>
    <w:rsid w:val="00F113F7"/>
    <w:rsid w:val="00F9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FE72A"/>
  <w15:chartTrackingRefBased/>
  <w15:docId w15:val="{47D770C4-CB26-2944-8703-4FAAC9C3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3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2</cp:revision>
  <dcterms:created xsi:type="dcterms:W3CDTF">2024-06-23T17:35:00Z</dcterms:created>
  <dcterms:modified xsi:type="dcterms:W3CDTF">2024-06-23T17:35:00Z</dcterms:modified>
</cp:coreProperties>
</file>