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433D" w:rsidRPr="00E12683" w:rsidRDefault="001D3462" w:rsidP="00E12683">
      <w:pPr>
        <w:snapToGrid w:val="0"/>
        <w:spacing w:beforeLines="50" w:before="180"/>
        <w:jc w:val="center"/>
        <w:rPr>
          <w:rFonts w:ascii="標楷體" w:eastAsia="標楷體" w:hAnsi="標楷體"/>
          <w:b/>
          <w:sz w:val="32"/>
          <w:szCs w:val="32"/>
        </w:rPr>
      </w:pPr>
      <w:r w:rsidRPr="00E12683">
        <w:rPr>
          <w:rFonts w:ascii="標楷體" w:eastAsia="標楷體" w:hAnsi="標楷體"/>
          <w:b/>
          <w:sz w:val="32"/>
          <w:szCs w:val="32"/>
        </w:rPr>
        <w:t>H</w:t>
      </w:r>
      <w:r w:rsidRPr="00E12683">
        <w:rPr>
          <w:rFonts w:ascii="標楷體" w:eastAsia="標楷體" w:hAnsi="標楷體" w:hint="eastAsia"/>
          <w:b/>
          <w:sz w:val="32"/>
          <w:szCs w:val="32"/>
        </w:rPr>
        <w:t>tml表單</w:t>
      </w:r>
    </w:p>
    <w:p w:rsidR="001D3462" w:rsidRPr="00496A44" w:rsidRDefault="001D3462" w:rsidP="00496A44">
      <w:pPr>
        <w:snapToGrid w:val="0"/>
        <w:spacing w:beforeLines="50" w:before="180"/>
        <w:rPr>
          <w:rFonts w:ascii="標楷體" w:eastAsia="標楷體" w:hAnsi="標楷體"/>
        </w:rPr>
      </w:pPr>
      <w:r w:rsidRPr="00496A44">
        <w:rPr>
          <w:rFonts w:ascii="標楷體" w:eastAsia="標楷體" w:hAnsi="標楷體" w:hint="eastAsia"/>
        </w:rPr>
        <w:tab/>
        <w:t>表單是附有輸入欄位的網頁，能讓我們輸入資訊，每當submit表單時，資訊就會打包送到網站伺服器，並經由伺服器端的腳本碼(例如</w:t>
      </w:r>
      <w:proofErr w:type="spellStart"/>
      <w:r w:rsidRPr="00496A44">
        <w:rPr>
          <w:rFonts w:ascii="標楷體" w:eastAsia="標楷體" w:hAnsi="標楷體" w:hint="eastAsia"/>
        </w:rPr>
        <w:t>php</w:t>
      </w:r>
      <w:proofErr w:type="spellEnd"/>
      <w:r w:rsidRPr="00496A44">
        <w:rPr>
          <w:rFonts w:ascii="標楷體" w:eastAsia="標楷體" w:hAnsi="標楷體" w:hint="eastAsia"/>
        </w:rPr>
        <w:t>)處理。處理結束後</w:t>
      </w:r>
      <w:r w:rsidR="00503EA6" w:rsidRPr="00496A44">
        <w:rPr>
          <w:rFonts w:ascii="標楷體" w:eastAsia="標楷體" w:hAnsi="標楷體" w:hint="eastAsia"/>
        </w:rPr>
        <w:t>回應html網頁。如以下兩張圖</w:t>
      </w:r>
    </w:p>
    <w:p w:rsidR="00503EA6" w:rsidRPr="00496A44" w:rsidRDefault="00503EA6" w:rsidP="00496A44">
      <w:pPr>
        <w:snapToGrid w:val="0"/>
        <w:spacing w:beforeLines="50" w:before="180"/>
        <w:rPr>
          <w:rFonts w:ascii="標楷體" w:eastAsia="標楷體" w:hAnsi="標楷體"/>
        </w:rPr>
      </w:pPr>
      <w:r w:rsidRPr="00496A44">
        <w:rPr>
          <w:rFonts w:ascii="標楷體" w:eastAsia="標楷體" w:hAnsi="標楷體"/>
          <w:noProof/>
        </w:rPr>
        <w:drawing>
          <wp:inline distT="0" distB="0" distL="0" distR="0" wp14:anchorId="51FA4799" wp14:editId="0999A635">
            <wp:extent cx="5276850" cy="19050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EA6" w:rsidRPr="00496A44" w:rsidRDefault="00503EA6" w:rsidP="00496A44">
      <w:pPr>
        <w:snapToGrid w:val="0"/>
        <w:spacing w:beforeLines="50" w:before="180"/>
        <w:rPr>
          <w:rFonts w:ascii="標楷體" w:eastAsia="標楷體" w:hAnsi="標楷體"/>
        </w:rPr>
      </w:pPr>
      <w:r w:rsidRPr="00496A44">
        <w:rPr>
          <w:rFonts w:ascii="標楷體" w:eastAsia="標楷體" w:hAnsi="標楷體"/>
          <w:noProof/>
        </w:rPr>
        <w:drawing>
          <wp:inline distT="0" distB="0" distL="0" distR="0" wp14:anchorId="6689E8C3" wp14:editId="53B372CE">
            <wp:extent cx="5267325" cy="2581275"/>
            <wp:effectExtent l="0" t="0" r="9525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EA6" w:rsidRPr="00496A44" w:rsidRDefault="00503EA6" w:rsidP="00496A44">
      <w:pPr>
        <w:snapToGrid w:val="0"/>
        <w:spacing w:beforeLines="50" w:before="180"/>
        <w:rPr>
          <w:rFonts w:ascii="標楷體" w:eastAsia="標楷體" w:hAnsi="標楷體"/>
        </w:rPr>
      </w:pPr>
      <w:r w:rsidRPr="00496A44">
        <w:rPr>
          <w:rFonts w:ascii="標楷體" w:eastAsia="標楷體" w:hAnsi="標楷體" w:hint="eastAsia"/>
        </w:rPr>
        <w:t>使用方法如下圖</w:t>
      </w:r>
    </w:p>
    <w:p w:rsidR="00893B23" w:rsidRPr="00496A44" w:rsidRDefault="00893B23" w:rsidP="00496A44">
      <w:pPr>
        <w:snapToGrid w:val="0"/>
        <w:spacing w:beforeLines="50" w:before="180"/>
        <w:rPr>
          <w:rFonts w:ascii="標楷體" w:eastAsia="標楷體" w:hAnsi="標楷體"/>
        </w:rPr>
      </w:pPr>
      <w:r w:rsidRPr="00496A44">
        <w:rPr>
          <w:rFonts w:ascii="標楷體" w:eastAsia="標楷體" w:hAnsi="標楷體"/>
          <w:noProof/>
        </w:rPr>
        <w:drawing>
          <wp:inline distT="0" distB="0" distL="0" distR="0" wp14:anchorId="26482D3E" wp14:editId="39FC6649">
            <wp:extent cx="5267325" cy="1390650"/>
            <wp:effectExtent l="0" t="0" r="952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B23" w:rsidRPr="00496A44" w:rsidRDefault="003D37F9" w:rsidP="00496A44">
      <w:pPr>
        <w:snapToGrid w:val="0"/>
        <w:spacing w:beforeLines="50" w:before="180"/>
        <w:rPr>
          <w:rFonts w:ascii="標楷體" w:eastAsia="標楷體" w:hAnsi="標楷體"/>
        </w:rPr>
      </w:pPr>
      <w:r w:rsidRPr="00496A44">
        <w:rPr>
          <w:rFonts w:ascii="標楷體" w:eastAsia="標楷體" w:hAnsi="標楷體" w:hint="eastAsia"/>
        </w:rPr>
        <w:t>a</w:t>
      </w:r>
      <w:r w:rsidR="00893B23" w:rsidRPr="00496A44">
        <w:rPr>
          <w:rFonts w:ascii="標楷體" w:eastAsia="標楷體" w:hAnsi="標楷體" w:hint="eastAsia"/>
        </w:rPr>
        <w:t>ction</w:t>
      </w:r>
      <w:r w:rsidRPr="00496A44">
        <w:rPr>
          <w:rFonts w:ascii="標楷體" w:eastAsia="標楷體" w:hAnsi="標楷體" w:hint="eastAsia"/>
        </w:rPr>
        <w:t>屬性網站伺服器的</w:t>
      </w:r>
      <w:proofErr w:type="spellStart"/>
      <w:r w:rsidRPr="00496A44">
        <w:rPr>
          <w:rFonts w:ascii="標楷體" w:eastAsia="標楷體" w:hAnsi="標楷體" w:hint="eastAsia"/>
        </w:rPr>
        <w:t>url</w:t>
      </w:r>
      <w:proofErr w:type="spellEnd"/>
      <w:r w:rsidRPr="00496A44">
        <w:rPr>
          <w:rFonts w:ascii="標楷體" w:eastAsia="標楷體" w:hAnsi="標楷體" w:hint="eastAsia"/>
        </w:rPr>
        <w:t>，交由哪</w:t>
      </w:r>
      <w:proofErr w:type="gramStart"/>
      <w:r w:rsidRPr="00496A44">
        <w:rPr>
          <w:rFonts w:ascii="標楷體" w:eastAsia="標楷體" w:hAnsi="標楷體" w:hint="eastAsia"/>
        </w:rPr>
        <w:t>個</w:t>
      </w:r>
      <w:proofErr w:type="gramEnd"/>
      <w:r w:rsidRPr="00496A44">
        <w:rPr>
          <w:rFonts w:ascii="標楷體" w:eastAsia="標楷體" w:hAnsi="標楷體" w:hint="eastAsia"/>
        </w:rPr>
        <w:t>腳本碼處理表單資料，method設定post或get傳送到伺服器。</w:t>
      </w:r>
    </w:p>
    <w:p w:rsidR="003D37F9" w:rsidRPr="00496A44" w:rsidRDefault="003D37F9" w:rsidP="00496A44">
      <w:pPr>
        <w:snapToGrid w:val="0"/>
        <w:spacing w:beforeLines="50" w:before="180"/>
        <w:rPr>
          <w:rFonts w:ascii="標楷體" w:eastAsia="標楷體" w:hAnsi="標楷體"/>
        </w:rPr>
      </w:pPr>
    </w:p>
    <w:p w:rsidR="003D37F9" w:rsidRPr="00496A44" w:rsidRDefault="003D37F9" w:rsidP="00496A44">
      <w:pPr>
        <w:snapToGrid w:val="0"/>
        <w:spacing w:beforeLines="50" w:before="180"/>
        <w:rPr>
          <w:rFonts w:ascii="標楷體" w:eastAsia="標楷體" w:hAnsi="標楷體"/>
        </w:rPr>
      </w:pPr>
    </w:p>
    <w:p w:rsidR="00AD495A" w:rsidRPr="00E12683" w:rsidRDefault="003D37F9" w:rsidP="00496A44">
      <w:pPr>
        <w:snapToGrid w:val="0"/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E12683">
        <w:rPr>
          <w:rFonts w:ascii="標楷體" w:eastAsia="標楷體" w:hAnsi="標楷體" w:hint="eastAsia"/>
          <w:b/>
          <w:sz w:val="28"/>
          <w:szCs w:val="28"/>
        </w:rPr>
        <w:lastRenderedPageBreak/>
        <w:t>表單的控制項元件</w:t>
      </w:r>
    </w:p>
    <w:p w:rsidR="00DF7262" w:rsidRPr="00496A44" w:rsidRDefault="006510B2" w:rsidP="00496A44">
      <w:pPr>
        <w:snapToGrid w:val="0"/>
        <w:spacing w:beforeLines="50" w:before="180"/>
        <w:rPr>
          <w:rFonts w:ascii="標楷體" w:eastAsia="標楷體" w:hAnsi="標楷體"/>
        </w:rPr>
      </w:pPr>
      <w:r w:rsidRPr="00496A44">
        <w:rPr>
          <w:rFonts w:ascii="標楷體" w:eastAsia="標楷體" w:hAnsi="標楷體" w:hint="eastAsia"/>
        </w:rPr>
        <w:tab/>
        <w:t>&lt;input&gt;是常見的表單元件，藉由type屬性設定為何種控制項，例如</w:t>
      </w:r>
      <w:r w:rsidRPr="00993A99">
        <w:rPr>
          <w:rFonts w:ascii="標楷體" w:eastAsia="標楷體" w:hAnsi="標楷體" w:hint="eastAsia"/>
          <w:b/>
        </w:rPr>
        <w:t>type=</w:t>
      </w:r>
      <w:proofErr w:type="gramStart"/>
      <w:r w:rsidRPr="00993A99">
        <w:rPr>
          <w:rFonts w:ascii="標楷體" w:eastAsia="標楷體" w:hAnsi="標楷體"/>
          <w:b/>
        </w:rPr>
        <w:t>”</w:t>
      </w:r>
      <w:proofErr w:type="gramEnd"/>
      <w:r w:rsidRPr="00993A99">
        <w:rPr>
          <w:rFonts w:ascii="標楷體" w:eastAsia="標楷體" w:hAnsi="標楷體" w:hint="eastAsia"/>
          <w:b/>
        </w:rPr>
        <w:t>text</w:t>
      </w:r>
      <w:proofErr w:type="gramStart"/>
      <w:r w:rsidRPr="00993A99">
        <w:rPr>
          <w:rFonts w:ascii="標楷體" w:eastAsia="標楷體" w:hAnsi="標楷體"/>
          <w:b/>
        </w:rPr>
        <w:t>”</w:t>
      </w:r>
      <w:proofErr w:type="gramEnd"/>
      <w:r w:rsidR="003F6F59" w:rsidRPr="00496A44">
        <w:rPr>
          <w:rFonts w:ascii="標楷體" w:eastAsia="標楷體" w:hAnsi="標楷體" w:hint="eastAsia"/>
        </w:rPr>
        <w:t>在瀏覽器頁面上建立單行的textbox控制項，還有很多</w:t>
      </w:r>
      <w:r w:rsidR="00DF7262" w:rsidRPr="00496A44">
        <w:rPr>
          <w:rFonts w:ascii="標楷體" w:eastAsia="標楷體" w:hAnsi="標楷體" w:hint="eastAsia"/>
        </w:rPr>
        <w:t>屬性值控制項，像是</w:t>
      </w:r>
      <w:proofErr w:type="spellStart"/>
      <w:r w:rsidR="00DF7262" w:rsidRPr="00496A44">
        <w:rPr>
          <w:rFonts w:ascii="標楷體" w:eastAsia="標楷體" w:hAnsi="標楷體" w:hint="eastAsia"/>
        </w:rPr>
        <w:t>sumbit</w:t>
      </w:r>
      <w:proofErr w:type="spellEnd"/>
      <w:r w:rsidR="00DF7262" w:rsidRPr="00496A44">
        <w:rPr>
          <w:rFonts w:ascii="標楷體" w:eastAsia="標楷體" w:hAnsi="標楷體" w:hint="eastAsia"/>
        </w:rPr>
        <w:t>建立</w:t>
      </w:r>
      <w:proofErr w:type="spellStart"/>
      <w:r w:rsidR="00DF7262" w:rsidRPr="00496A44">
        <w:rPr>
          <w:rFonts w:ascii="標楷體" w:eastAsia="標楷體" w:hAnsi="標楷體" w:hint="eastAsia"/>
        </w:rPr>
        <w:t>sumbit</w:t>
      </w:r>
      <w:proofErr w:type="spellEnd"/>
      <w:r w:rsidR="00DF7262" w:rsidRPr="00496A44">
        <w:rPr>
          <w:rFonts w:ascii="標楷體" w:eastAsia="標楷體" w:hAnsi="標楷體" w:hint="eastAsia"/>
        </w:rPr>
        <w:t>按鈕送出表單、radio屬性值建立單選控制項..等。</w:t>
      </w:r>
      <w:r w:rsidR="0008238A" w:rsidRPr="00993A99">
        <w:rPr>
          <w:rFonts w:ascii="標楷體" w:eastAsia="標楷體" w:hAnsi="標楷體" w:hint="eastAsia"/>
          <w:b/>
        </w:rPr>
        <w:t>&lt;</w:t>
      </w:r>
      <w:r w:rsidR="00AD495A" w:rsidRPr="00993A99">
        <w:rPr>
          <w:rFonts w:ascii="標楷體" w:eastAsia="標楷體" w:hAnsi="標楷體" w:hint="eastAsia"/>
          <w:b/>
        </w:rPr>
        <w:t>input</w:t>
      </w:r>
      <w:r w:rsidR="0008238A" w:rsidRPr="00993A99">
        <w:rPr>
          <w:rFonts w:ascii="標楷體" w:eastAsia="標楷體" w:hAnsi="標楷體" w:hint="eastAsia"/>
          <w:b/>
        </w:rPr>
        <w:t>&gt;</w:t>
      </w:r>
      <w:r w:rsidR="00AD495A" w:rsidRPr="00993A99">
        <w:rPr>
          <w:rFonts w:ascii="標楷體" w:eastAsia="標楷體" w:hAnsi="標楷體" w:hint="eastAsia"/>
          <w:b/>
        </w:rPr>
        <w:t>為空元件，也是行內元件</w:t>
      </w:r>
      <w:r w:rsidR="00AD495A" w:rsidRPr="00496A44">
        <w:rPr>
          <w:rFonts w:ascii="標楷體" w:eastAsia="標楷體" w:hAnsi="標楷體" w:hint="eastAsia"/>
        </w:rPr>
        <w:t>。</w:t>
      </w:r>
    </w:p>
    <w:p w:rsidR="0008238A" w:rsidRPr="00496A44" w:rsidRDefault="0008238A" w:rsidP="00496A44">
      <w:pPr>
        <w:snapToGrid w:val="0"/>
        <w:spacing w:beforeLines="50" w:before="180"/>
        <w:rPr>
          <w:rFonts w:ascii="標楷體" w:eastAsia="標楷體" w:hAnsi="標楷體"/>
        </w:rPr>
      </w:pPr>
    </w:p>
    <w:p w:rsidR="00DF7262" w:rsidRPr="00496A44" w:rsidRDefault="00DF7262" w:rsidP="00496A44">
      <w:pPr>
        <w:snapToGrid w:val="0"/>
        <w:spacing w:beforeLines="50" w:before="180"/>
        <w:ind w:firstLine="480"/>
        <w:rPr>
          <w:rFonts w:ascii="標楷體" w:eastAsia="標楷體" w:hAnsi="標楷體"/>
        </w:rPr>
      </w:pPr>
      <w:r w:rsidRPr="00496A44">
        <w:rPr>
          <w:rFonts w:ascii="標楷體" w:eastAsia="標楷體" w:hAnsi="標楷體" w:hint="eastAsia"/>
        </w:rPr>
        <w:t>除了&lt;input&gt;元件外</w:t>
      </w:r>
      <w:r w:rsidR="0008238A" w:rsidRPr="00496A44">
        <w:rPr>
          <w:rFonts w:ascii="標楷體" w:eastAsia="標楷體" w:hAnsi="標楷體" w:hint="eastAsia"/>
        </w:rPr>
        <w:t>，還有製作選單的</w:t>
      </w:r>
      <w:r w:rsidR="004870E1">
        <w:rPr>
          <w:rFonts w:ascii="標楷體" w:eastAsia="標楷體" w:hAnsi="標楷體" w:hint="eastAsia"/>
        </w:rPr>
        <w:t>&lt;se</w:t>
      </w:r>
      <w:r w:rsidR="0008238A" w:rsidRPr="00496A44">
        <w:rPr>
          <w:rFonts w:ascii="標楷體" w:eastAsia="標楷體" w:hAnsi="標楷體" w:hint="eastAsia"/>
        </w:rPr>
        <w:t>lect&gt;元件，輸入多行的&lt;</w:t>
      </w:r>
      <w:proofErr w:type="spellStart"/>
      <w:r w:rsidR="0008238A" w:rsidRPr="00496A44">
        <w:rPr>
          <w:rFonts w:ascii="標楷體" w:eastAsia="標楷體" w:hAnsi="標楷體" w:hint="eastAsia"/>
        </w:rPr>
        <w:t>texta</w:t>
      </w:r>
      <w:bookmarkStart w:id="0" w:name="_GoBack"/>
      <w:bookmarkEnd w:id="0"/>
      <w:r w:rsidR="0008238A" w:rsidRPr="00496A44">
        <w:rPr>
          <w:rFonts w:ascii="標楷體" w:eastAsia="標楷體" w:hAnsi="標楷體" w:hint="eastAsia"/>
        </w:rPr>
        <w:t>rea</w:t>
      </w:r>
      <w:proofErr w:type="spellEnd"/>
      <w:r w:rsidR="0008238A" w:rsidRPr="00496A44">
        <w:rPr>
          <w:rFonts w:ascii="標楷體" w:eastAsia="標楷體" w:hAnsi="標楷體" w:hint="eastAsia"/>
        </w:rPr>
        <w:t>&gt;元件</w:t>
      </w:r>
      <w:r w:rsidR="00AD495A" w:rsidRPr="00496A44">
        <w:rPr>
          <w:rFonts w:ascii="標楷體" w:eastAsia="標楷體" w:hAnsi="標楷體" w:hint="eastAsia"/>
        </w:rPr>
        <w:t>。</w:t>
      </w:r>
    </w:p>
    <w:p w:rsidR="00AD495A" w:rsidRPr="00496A44" w:rsidRDefault="00AD495A" w:rsidP="00496A44">
      <w:pPr>
        <w:snapToGrid w:val="0"/>
        <w:spacing w:beforeLines="50" w:before="180"/>
        <w:rPr>
          <w:rFonts w:ascii="標楷體" w:eastAsia="標楷體" w:hAnsi="標楷體"/>
        </w:rPr>
      </w:pPr>
    </w:p>
    <w:p w:rsidR="00AD495A" w:rsidRPr="00E12683" w:rsidRDefault="00AD495A" w:rsidP="00496A44">
      <w:pPr>
        <w:snapToGrid w:val="0"/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E12683">
        <w:rPr>
          <w:rFonts w:ascii="標楷體" w:eastAsia="標楷體" w:hAnsi="標楷體" w:hint="eastAsia"/>
          <w:b/>
          <w:sz w:val="28"/>
          <w:szCs w:val="28"/>
        </w:rPr>
        <w:t>表單元件名稱的作用</w:t>
      </w:r>
    </w:p>
    <w:p w:rsidR="00AD495A" w:rsidRPr="00496A44" w:rsidRDefault="00AD495A" w:rsidP="00496A44">
      <w:pPr>
        <w:snapToGrid w:val="0"/>
        <w:spacing w:beforeLines="50" w:before="180"/>
        <w:rPr>
          <w:rFonts w:ascii="標楷體" w:eastAsia="標楷體" w:hAnsi="標楷體"/>
        </w:rPr>
      </w:pPr>
      <w:r w:rsidRPr="00496A44">
        <w:rPr>
          <w:rFonts w:ascii="標楷體" w:eastAsia="標楷體" w:hAnsi="標楷體" w:hint="eastAsia"/>
        </w:rPr>
        <w:tab/>
      </w:r>
      <w:r w:rsidRPr="00496A44">
        <w:rPr>
          <w:rFonts w:ascii="標楷體" w:eastAsia="標楷體" w:hAnsi="標楷體"/>
        </w:rPr>
        <w:t>N</w:t>
      </w:r>
      <w:r w:rsidRPr="00496A44">
        <w:rPr>
          <w:rFonts w:ascii="標楷體" w:eastAsia="標楷體" w:hAnsi="標楷體" w:hint="eastAsia"/>
        </w:rPr>
        <w:t>ame屬性是表單和處理表單的伺服器的橋樑，當表單送出後，瀏覽器會使用name的</w:t>
      </w:r>
      <w:proofErr w:type="gramStart"/>
      <w:r w:rsidRPr="00496A44">
        <w:rPr>
          <w:rFonts w:ascii="標楷體" w:eastAsia="標楷體" w:hAnsi="標楷體" w:hint="eastAsia"/>
        </w:rPr>
        <w:t>屬性值去打包</w:t>
      </w:r>
      <w:proofErr w:type="gramEnd"/>
      <w:r w:rsidRPr="00496A44">
        <w:rPr>
          <w:rFonts w:ascii="標楷體" w:eastAsia="標楷體" w:hAnsi="標楷體" w:hint="eastAsia"/>
        </w:rPr>
        <w:t>所有資料送往伺服器腳本碼做處理。伺服器端腳本碼需要貼好名稱的表單資料，</w:t>
      </w:r>
      <w:r w:rsidR="008229DE" w:rsidRPr="00496A44">
        <w:rPr>
          <w:rFonts w:ascii="標楷體" w:eastAsia="標楷體" w:hAnsi="標楷體" w:hint="eastAsia"/>
        </w:rPr>
        <w:t>才</w:t>
      </w:r>
      <w:r w:rsidRPr="00496A44">
        <w:rPr>
          <w:rFonts w:ascii="標楷體" w:eastAsia="標楷體" w:hAnsi="標楷體" w:hint="eastAsia"/>
        </w:rPr>
        <w:t>能知道</w:t>
      </w:r>
      <w:r w:rsidR="008229DE" w:rsidRPr="00496A44">
        <w:rPr>
          <w:rFonts w:ascii="標楷體" w:eastAsia="標楷體" w:hAnsi="標楷體" w:hint="eastAsia"/>
        </w:rPr>
        <w:t>如何對應，每</w:t>
      </w:r>
      <w:proofErr w:type="gramStart"/>
      <w:r w:rsidR="008229DE" w:rsidRPr="00496A44">
        <w:rPr>
          <w:rFonts w:ascii="標楷體" w:eastAsia="標楷體" w:hAnsi="標楷體" w:hint="eastAsia"/>
        </w:rPr>
        <w:t>個</w:t>
      </w:r>
      <w:proofErr w:type="gramEnd"/>
      <w:r w:rsidR="008229DE" w:rsidRPr="00496A44">
        <w:rPr>
          <w:rFonts w:ascii="標楷體" w:eastAsia="標楷體" w:hAnsi="標楷體" w:hint="eastAsia"/>
        </w:rPr>
        <w:t>控制項都有</w:t>
      </w:r>
      <w:r w:rsidR="001C6BB1">
        <w:rPr>
          <w:rFonts w:ascii="標楷體" w:eastAsia="標楷體" w:hAnsi="標楷體" w:hint="eastAsia"/>
        </w:rPr>
        <w:t>自己</w:t>
      </w:r>
      <w:r w:rsidR="008229DE" w:rsidRPr="00496A44">
        <w:rPr>
          <w:rFonts w:ascii="標楷體" w:eastAsia="標楷體" w:hAnsi="標楷體" w:hint="eastAsia"/>
        </w:rPr>
        <w:t>的name屬性</w:t>
      </w:r>
      <w:r w:rsidR="00FC58C0">
        <w:rPr>
          <w:rFonts w:ascii="標楷體" w:eastAsia="標楷體" w:hAnsi="標楷體" w:hint="eastAsia"/>
        </w:rPr>
        <w:t>，</w:t>
      </w:r>
      <w:r w:rsidR="00993A99">
        <w:rPr>
          <w:rFonts w:ascii="標楷體" w:eastAsia="標楷體" w:hAnsi="標楷體" w:hint="eastAsia"/>
        </w:rPr>
        <w:t>如下圖。</w:t>
      </w:r>
    </w:p>
    <w:p w:rsidR="001D67F9" w:rsidRPr="00496A44" w:rsidRDefault="00993A99" w:rsidP="00496A44">
      <w:pPr>
        <w:snapToGrid w:val="0"/>
        <w:spacing w:beforeLines="50" w:before="18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>
            <wp:extent cx="5267325" cy="3714750"/>
            <wp:effectExtent l="0" t="0" r="952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8C0" w:rsidRDefault="00FC58C0" w:rsidP="00496A44">
      <w:pPr>
        <w:snapToGrid w:val="0"/>
        <w:spacing w:beforeLines="50" w:before="180"/>
        <w:rPr>
          <w:rFonts w:ascii="標楷體" w:eastAsia="標楷體" w:hAnsi="標楷體"/>
          <w:b/>
          <w:sz w:val="28"/>
          <w:szCs w:val="28"/>
        </w:rPr>
      </w:pPr>
    </w:p>
    <w:p w:rsidR="00FC58C0" w:rsidRDefault="00FC58C0" w:rsidP="00496A44">
      <w:pPr>
        <w:snapToGrid w:val="0"/>
        <w:spacing w:beforeLines="50" w:before="180"/>
        <w:rPr>
          <w:rFonts w:ascii="標楷體" w:eastAsia="標楷體" w:hAnsi="標楷體"/>
          <w:b/>
          <w:sz w:val="28"/>
          <w:szCs w:val="28"/>
        </w:rPr>
      </w:pPr>
    </w:p>
    <w:p w:rsidR="00FC58C0" w:rsidRDefault="00FC58C0" w:rsidP="00496A44">
      <w:pPr>
        <w:snapToGrid w:val="0"/>
        <w:spacing w:beforeLines="50" w:before="180"/>
        <w:rPr>
          <w:rFonts w:ascii="標楷體" w:eastAsia="標楷體" w:hAnsi="標楷體"/>
          <w:b/>
          <w:sz w:val="28"/>
          <w:szCs w:val="28"/>
        </w:rPr>
      </w:pPr>
    </w:p>
    <w:p w:rsidR="00FC58C0" w:rsidRDefault="00FC58C0" w:rsidP="00496A44">
      <w:pPr>
        <w:snapToGrid w:val="0"/>
        <w:spacing w:beforeLines="50" w:before="180"/>
        <w:rPr>
          <w:rFonts w:ascii="標楷體" w:eastAsia="標楷體" w:hAnsi="標楷體"/>
          <w:b/>
          <w:sz w:val="28"/>
          <w:szCs w:val="28"/>
        </w:rPr>
      </w:pPr>
    </w:p>
    <w:p w:rsidR="001D67F9" w:rsidRPr="00314F47" w:rsidRDefault="001D67F9" w:rsidP="00496A44">
      <w:pPr>
        <w:snapToGrid w:val="0"/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314F47">
        <w:rPr>
          <w:rFonts w:ascii="標楷體" w:eastAsia="標楷體" w:hAnsi="標楷體" w:hint="eastAsia"/>
          <w:b/>
          <w:sz w:val="28"/>
          <w:szCs w:val="28"/>
        </w:rPr>
        <w:lastRenderedPageBreak/>
        <w:t>傳送表單的方法:post與get</w:t>
      </w:r>
    </w:p>
    <w:p w:rsidR="001D67F9" w:rsidRPr="00496A44" w:rsidRDefault="001D67F9" w:rsidP="00496A44">
      <w:pPr>
        <w:snapToGrid w:val="0"/>
        <w:spacing w:beforeLines="50" w:before="180"/>
        <w:rPr>
          <w:rFonts w:ascii="標楷體" w:eastAsia="標楷體" w:hAnsi="標楷體"/>
        </w:rPr>
      </w:pPr>
      <w:r w:rsidRPr="00496A44">
        <w:rPr>
          <w:rFonts w:ascii="標楷體" w:eastAsia="標楷體" w:hAnsi="標楷體" w:hint="eastAsia"/>
        </w:rPr>
        <w:tab/>
        <w:t>瀏覽器使用的method主要有兩種:post和get，兩種方法的目標相同就是從瀏覽器把表單資料送到伺服器上，但是兩種不同的方式。</w:t>
      </w:r>
    </w:p>
    <w:p w:rsidR="001D67F9" w:rsidRPr="00496A44" w:rsidRDefault="001D67F9" w:rsidP="00496A44">
      <w:pPr>
        <w:snapToGrid w:val="0"/>
        <w:spacing w:beforeLines="50" w:before="180"/>
        <w:rPr>
          <w:rFonts w:ascii="標楷體" w:eastAsia="標楷體" w:hAnsi="標楷體"/>
        </w:rPr>
      </w:pPr>
      <w:r w:rsidRPr="006053AC">
        <w:rPr>
          <w:rFonts w:ascii="標楷體" w:eastAsia="標楷體" w:hAnsi="標楷體"/>
          <w:b/>
        </w:rPr>
        <w:t>P</w:t>
      </w:r>
      <w:r w:rsidRPr="006053AC">
        <w:rPr>
          <w:rFonts w:ascii="標楷體" w:eastAsia="標楷體" w:hAnsi="標楷體" w:hint="eastAsia"/>
          <w:b/>
        </w:rPr>
        <w:t>ost</w:t>
      </w:r>
      <w:r w:rsidRPr="00496A44">
        <w:rPr>
          <w:rFonts w:ascii="標楷體" w:eastAsia="標楷體" w:hAnsi="標楷體" w:hint="eastAsia"/>
        </w:rPr>
        <w:t>:封裝表單變數</w:t>
      </w:r>
      <w:r w:rsidR="00CE2CFD" w:rsidRPr="00496A44">
        <w:rPr>
          <w:rFonts w:ascii="標楷體" w:eastAsia="標楷體" w:hAnsi="標楷體" w:hint="eastAsia"/>
        </w:rPr>
        <w:t>，在幕後傳送給伺服器，能傳送比較大量的資料，且較安全</w:t>
      </w:r>
    </w:p>
    <w:p w:rsidR="00F855DD" w:rsidRDefault="00CE2CFD" w:rsidP="00BF167B">
      <w:pPr>
        <w:snapToGrid w:val="0"/>
        <w:spacing w:beforeLines="50" w:before="180"/>
        <w:rPr>
          <w:rFonts w:ascii="標楷體" w:eastAsia="標楷體" w:hAnsi="標楷體" w:hint="eastAsia"/>
        </w:rPr>
      </w:pPr>
      <w:r w:rsidRPr="006053AC">
        <w:rPr>
          <w:rFonts w:ascii="標楷體" w:eastAsia="標楷體" w:hAnsi="標楷體"/>
          <w:b/>
        </w:rPr>
        <w:t>G</w:t>
      </w:r>
      <w:r w:rsidRPr="006053AC">
        <w:rPr>
          <w:rFonts w:ascii="標楷體" w:eastAsia="標楷體" w:hAnsi="標楷體" w:hint="eastAsia"/>
          <w:b/>
        </w:rPr>
        <w:t>et</w:t>
      </w:r>
      <w:r w:rsidR="006053AC">
        <w:rPr>
          <w:rFonts w:ascii="標楷體" w:eastAsia="標楷體" w:hAnsi="標楷體" w:hint="eastAsia"/>
          <w:b/>
        </w:rPr>
        <w:t xml:space="preserve"> </w:t>
      </w:r>
      <w:r w:rsidRPr="00496A44">
        <w:rPr>
          <w:rFonts w:ascii="標楷體" w:eastAsia="標楷體" w:hAnsi="標楷體" w:hint="eastAsia"/>
        </w:rPr>
        <w:t>:也是封裝</w:t>
      </w:r>
      <w:r w:rsidR="00F855DD" w:rsidRPr="00496A44">
        <w:rPr>
          <w:rFonts w:ascii="標楷體" w:eastAsia="標楷體" w:hAnsi="標楷體" w:hint="eastAsia"/>
        </w:rPr>
        <w:t>表單變數，會將變數附加在</w:t>
      </w:r>
      <w:proofErr w:type="spellStart"/>
      <w:r w:rsidR="00F855DD" w:rsidRPr="00496A44">
        <w:rPr>
          <w:rFonts w:ascii="標楷體" w:eastAsia="標楷體" w:hAnsi="標楷體" w:hint="eastAsia"/>
        </w:rPr>
        <w:t>url</w:t>
      </w:r>
      <w:proofErr w:type="spellEnd"/>
      <w:r w:rsidR="00F855DD" w:rsidRPr="00496A44">
        <w:rPr>
          <w:rFonts w:ascii="標楷體" w:eastAsia="標楷體" w:hAnsi="標楷體" w:hint="eastAsia"/>
        </w:rPr>
        <w:t>末端再request給伺服器</w:t>
      </w:r>
      <w:r w:rsidR="006F390D">
        <w:rPr>
          <w:rFonts w:ascii="標楷體" w:eastAsia="標楷體" w:hAnsi="標楷體" w:hint="eastAsia"/>
        </w:rPr>
        <w:t>如下</w:t>
      </w:r>
      <w:r w:rsidR="00BF167B">
        <w:rPr>
          <w:rFonts w:ascii="標楷體" w:eastAsia="標楷體" w:hAnsi="標楷體" w:hint="eastAsia"/>
        </w:rPr>
        <w:t>圖</w:t>
      </w:r>
      <w:r w:rsidR="00F855DD" w:rsidRPr="00496A44">
        <w:rPr>
          <w:rFonts w:ascii="標楷體" w:eastAsia="標楷體" w:hAnsi="標楷體" w:hint="eastAsia"/>
        </w:rPr>
        <w:t>。</w:t>
      </w:r>
    </w:p>
    <w:p w:rsidR="00BF167B" w:rsidRPr="00BF167B" w:rsidRDefault="006F390D" w:rsidP="00496A44">
      <w:pPr>
        <w:snapToGrid w:val="0"/>
        <w:spacing w:beforeLines="50" w:before="180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>
            <wp:extent cx="5267325" cy="314325"/>
            <wp:effectExtent l="0" t="0" r="9525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5DD" w:rsidRPr="00496A44" w:rsidRDefault="00F855DD" w:rsidP="00496A44">
      <w:pPr>
        <w:snapToGrid w:val="0"/>
        <w:spacing w:beforeLines="50" w:before="180"/>
        <w:ind w:firstLine="480"/>
        <w:rPr>
          <w:rFonts w:ascii="標楷體" w:eastAsia="標楷體" w:hAnsi="標楷體"/>
        </w:rPr>
      </w:pPr>
      <w:r w:rsidRPr="00496A44">
        <w:rPr>
          <w:rFonts w:ascii="標楷體" w:eastAsia="標楷體" w:hAnsi="標楷體" w:hint="eastAsia"/>
        </w:rPr>
        <w:t>兩者使用時機，如果是希望使用者將送出表單</w:t>
      </w:r>
      <w:r w:rsidR="006053AC">
        <w:rPr>
          <w:rFonts w:ascii="標楷體" w:eastAsia="標楷體" w:hAnsi="標楷體" w:hint="eastAsia"/>
        </w:rPr>
        <w:t>結</w:t>
      </w:r>
      <w:r w:rsidRPr="00496A44">
        <w:rPr>
          <w:rFonts w:ascii="標楷體" w:eastAsia="標楷體" w:hAnsi="標楷體" w:hint="eastAsia"/>
        </w:rPr>
        <w:t>果網頁紀錄</w:t>
      </w:r>
      <w:r w:rsidR="006053AC">
        <w:rPr>
          <w:rFonts w:ascii="標楷體" w:eastAsia="標楷體" w:hAnsi="標楷體" w:hint="eastAsia"/>
        </w:rPr>
        <w:t>在</w:t>
      </w:r>
      <w:r w:rsidRPr="00496A44">
        <w:rPr>
          <w:rFonts w:ascii="標楷體" w:eastAsia="標楷體" w:hAnsi="標楷體" w:hint="eastAsia"/>
        </w:rPr>
        <w:t>書籤裡，或想直接看回傳的搜尋結果則使用</w:t>
      </w:r>
      <w:r w:rsidRPr="006053AC">
        <w:rPr>
          <w:rFonts w:ascii="標楷體" w:eastAsia="標楷體" w:hAnsi="標楷體" w:hint="eastAsia"/>
          <w:b/>
        </w:rPr>
        <w:t>get</w:t>
      </w:r>
      <w:r w:rsidR="00EE1F14">
        <w:rPr>
          <w:rFonts w:ascii="標楷體" w:eastAsia="標楷體" w:hAnsi="標楷體" w:hint="eastAsia"/>
        </w:rPr>
        <w:t>;</w:t>
      </w:r>
      <w:proofErr w:type="gramStart"/>
      <w:r w:rsidRPr="00496A44">
        <w:rPr>
          <w:rFonts w:ascii="標楷體" w:eastAsia="標楷體" w:hAnsi="標楷體" w:hint="eastAsia"/>
        </w:rPr>
        <w:t>當想讓</w:t>
      </w:r>
      <w:proofErr w:type="gramEnd"/>
      <w:r w:rsidRPr="00496A44">
        <w:rPr>
          <w:rFonts w:ascii="標楷體" w:eastAsia="標楷體" w:hAnsi="標楷體" w:hint="eastAsia"/>
        </w:rPr>
        <w:t>表單資料保有隱私或大量資料時使用</w:t>
      </w:r>
      <w:r w:rsidRPr="006053AC">
        <w:rPr>
          <w:rFonts w:ascii="標楷體" w:eastAsia="標楷體" w:hAnsi="標楷體" w:hint="eastAsia"/>
          <w:b/>
        </w:rPr>
        <w:t>post</w:t>
      </w:r>
      <w:r w:rsidRPr="00496A44">
        <w:rPr>
          <w:rFonts w:ascii="標楷體" w:eastAsia="標楷體" w:hAnsi="標楷體" w:hint="eastAsia"/>
        </w:rPr>
        <w:t>。</w:t>
      </w:r>
    </w:p>
    <w:p w:rsidR="001D67F9" w:rsidRDefault="001D67F9" w:rsidP="00AD495A"/>
    <w:p w:rsidR="008229DE" w:rsidRDefault="008229DE" w:rsidP="00AD495A"/>
    <w:sectPr w:rsidR="008229D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183B"/>
    <w:rsid w:val="0008238A"/>
    <w:rsid w:val="001C6BB1"/>
    <w:rsid w:val="001D3462"/>
    <w:rsid w:val="001D67F9"/>
    <w:rsid w:val="00314F47"/>
    <w:rsid w:val="003D37F9"/>
    <w:rsid w:val="003F6F59"/>
    <w:rsid w:val="004870E1"/>
    <w:rsid w:val="00496A44"/>
    <w:rsid w:val="00503EA6"/>
    <w:rsid w:val="006053AC"/>
    <w:rsid w:val="006510B2"/>
    <w:rsid w:val="006F390D"/>
    <w:rsid w:val="008229DE"/>
    <w:rsid w:val="00893B23"/>
    <w:rsid w:val="00993A99"/>
    <w:rsid w:val="00AD495A"/>
    <w:rsid w:val="00BF167B"/>
    <w:rsid w:val="00CE2CFD"/>
    <w:rsid w:val="00D2183B"/>
    <w:rsid w:val="00D80B0B"/>
    <w:rsid w:val="00DF7262"/>
    <w:rsid w:val="00E12683"/>
    <w:rsid w:val="00EB0100"/>
    <w:rsid w:val="00EE1F14"/>
    <w:rsid w:val="00F855DD"/>
    <w:rsid w:val="00FC5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03EA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503EA6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03EA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503EA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</Pages>
  <Words>111</Words>
  <Characters>635</Characters>
  <Application>Microsoft Office Word</Application>
  <DocSecurity>0</DocSecurity>
  <Lines>5</Lines>
  <Paragraphs>1</Paragraphs>
  <ScaleCrop>false</ScaleCrop>
  <Company/>
  <LinksUpToDate>false</LinksUpToDate>
  <CharactersWithSpaces>745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25</cp:revision>
  <dcterms:created xsi:type="dcterms:W3CDTF">2015-07-29T20:38:00Z</dcterms:created>
  <dcterms:modified xsi:type="dcterms:W3CDTF">2015-07-29T21:51:00Z</dcterms:modified>
</cp:coreProperties>
</file>