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0470D0" w:rsidRDefault="002E2CF9" w:rsidP="000470D0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0470D0">
        <w:rPr>
          <w:rFonts w:ascii="標楷體" w:eastAsia="標楷體" w:hAnsi="標楷體" w:hint="eastAsia"/>
          <w:b/>
          <w:sz w:val="32"/>
          <w:szCs w:val="32"/>
        </w:rPr>
        <w:t>AJAX的應用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 xml:space="preserve">AJAX是Asynchronous </w:t>
      </w: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 xml:space="preserve"> and XML的縮寫，意思是非同步的</w:t>
      </w: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>和XML。就是使用</w:t>
      </w: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物件執行Http請求。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AJAX使用HTTP來與伺服器交換資料</w:t>
      </w:r>
      <w:r w:rsidR="007F0B2E" w:rsidRPr="00C06B26">
        <w:rPr>
          <w:rFonts w:ascii="標楷體" w:eastAsia="標楷體" w:hAnsi="標楷體" w:hint="eastAsia"/>
        </w:rPr>
        <w:t>，不須從伺服器重新下載整個網頁。交換的資料量交換量並不大，而且瀏覽器不必解析與顯示整個網頁。</w:t>
      </w:r>
    </w:p>
    <w:p w:rsidR="00A86084" w:rsidRPr="00C06B26" w:rsidRDefault="00A86084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2DF84006" wp14:editId="27BCEE1D">
            <wp:extent cx="6233807" cy="2457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0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4" w:rsidRPr="00C74FCC" w:rsidRDefault="00A86084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C74FCC">
        <w:rPr>
          <w:rFonts w:ascii="標楷體" w:eastAsia="標楷體" w:hAnsi="標楷體" w:hint="eastAsia"/>
          <w:b/>
          <w:sz w:val="28"/>
          <w:szCs w:val="28"/>
        </w:rPr>
        <w:t>AJAX組成</w:t>
      </w:r>
    </w:p>
    <w:p w:rsidR="00A86084" w:rsidRPr="00C06B26" w:rsidRDefault="00A86084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>:用來建立用戶端的AJAX函數，函數中使用DOM處理html部分網頁。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物件:讓JavaScript程式以非同步方式，在背景模式中存取伺服器上的資料。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PHP:在伺服器上處理用戶端的JavaScript請求。</w:t>
      </w:r>
    </w:p>
    <w:p w:rsidR="00DB23C8" w:rsidRPr="00C74FCC" w:rsidRDefault="00DB23C8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C74FCC">
        <w:rPr>
          <w:rFonts w:ascii="標楷體" w:eastAsia="標楷體" w:hAnsi="標楷體" w:hint="eastAsia"/>
          <w:b/>
          <w:sz w:val="28"/>
          <w:szCs w:val="28"/>
        </w:rPr>
        <w:t>AJAX應用問題</w:t>
      </w:r>
    </w:p>
    <w:p w:rsidR="00DB23C8" w:rsidRPr="00C06B26" w:rsidRDefault="00DB23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傳</w:t>
      </w:r>
      <w:r w:rsidR="00010FFA" w:rsidRPr="00C06B26">
        <w:rPr>
          <w:rFonts w:ascii="標楷體" w:eastAsia="標楷體" w:hAnsi="標楷體" w:hint="eastAsia"/>
        </w:rPr>
        <w:t>統網頁使用者按下連結，遊覽器會跳動畫面讓使用者知道正在進行連結</w:t>
      </w:r>
      <w:r w:rsidR="00C22DE6" w:rsidRPr="00C06B26">
        <w:rPr>
          <w:rFonts w:ascii="標楷體" w:eastAsia="標楷體" w:hAnsi="標楷體" w:hint="eastAsia"/>
        </w:rPr>
        <w:t>，如果是使用</w:t>
      </w:r>
      <w:proofErr w:type="spellStart"/>
      <w:r w:rsidR="00C22DE6" w:rsidRPr="00C06B26">
        <w:rPr>
          <w:rFonts w:ascii="標楷體" w:eastAsia="標楷體" w:hAnsi="標楷體" w:hint="eastAsia"/>
        </w:rPr>
        <w:t>XMLHttpRequest</w:t>
      </w:r>
      <w:proofErr w:type="spellEnd"/>
      <w:r w:rsidR="00C22DE6" w:rsidRPr="00C06B26">
        <w:rPr>
          <w:rFonts w:ascii="標楷體" w:eastAsia="標楷體" w:hAnsi="標楷體" w:hint="eastAsia"/>
        </w:rPr>
        <w:t>物件送出連結的HTTP請求，這些動作都會在背景中進行。如果HTTP請求嚴重延遲，使用者會無法得知有沒有在執行連結</w:t>
      </w:r>
    </w:p>
    <w:p w:rsidR="005629D0" w:rsidRPr="00C06B26" w:rsidRDefault="005629D0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AJAX應用程式中使用HTTP下載與顯示新的網頁時，URL位址不會改變，有時使用者會因為AJAX架構而無法直接進入網站中的某個網頁</w:t>
      </w:r>
      <w:r w:rsidR="00D311C8" w:rsidRPr="00C06B26">
        <w:rPr>
          <w:rFonts w:ascii="標楷體" w:eastAsia="標楷體" w:hAnsi="標楷體" w:hint="eastAsia"/>
        </w:rPr>
        <w:t>。</w:t>
      </w:r>
    </w:p>
    <w:p w:rsidR="00D311C8" w:rsidRPr="00C06B26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瀏覽器的歷程記錄不會登錄</w:t>
      </w: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所用過的網頁，所以使用者無法用上下一頁功能，來找尋瀏覽器顯示過的網頁。</w:t>
      </w:r>
    </w:p>
    <w:p w:rsidR="00D311C8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A</w:t>
      </w:r>
      <w:r w:rsidRPr="00C06B26">
        <w:rPr>
          <w:rFonts w:ascii="標楷體" w:eastAsia="標楷體" w:hAnsi="標楷體" w:hint="eastAsia"/>
        </w:rPr>
        <w:t>jax最主要缺點是使用者可以將瀏覽器</w:t>
      </w:r>
      <w:proofErr w:type="spellStart"/>
      <w:r w:rsidRPr="00C06B26">
        <w:rPr>
          <w:rFonts w:ascii="標楷體" w:eastAsia="標楷體" w:hAnsi="標楷體" w:hint="eastAsia"/>
        </w:rPr>
        <w:t>jacascript</w:t>
      </w:r>
      <w:proofErr w:type="spellEnd"/>
      <w:r w:rsidRPr="00C06B26">
        <w:rPr>
          <w:rFonts w:ascii="標楷體" w:eastAsia="標楷體" w:hAnsi="標楷體" w:hint="eastAsia"/>
        </w:rPr>
        <w:t>除能，這會讓ajax沒有作用。</w:t>
      </w:r>
    </w:p>
    <w:p w:rsidR="000470D0" w:rsidRPr="00C06B26" w:rsidRDefault="000470D0" w:rsidP="000470D0">
      <w:pPr>
        <w:pStyle w:val="a5"/>
        <w:snapToGrid w:val="0"/>
        <w:spacing w:beforeLines="50" w:before="180"/>
        <w:ind w:leftChars="0" w:left="360"/>
        <w:rPr>
          <w:rFonts w:ascii="標楷體" w:eastAsia="標楷體" w:hAnsi="標楷體"/>
        </w:rPr>
      </w:pPr>
    </w:p>
    <w:p w:rsidR="00D311C8" w:rsidRPr="000470D0" w:rsidRDefault="00D311C8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proofErr w:type="spellStart"/>
      <w:r w:rsidRPr="000470D0">
        <w:rPr>
          <w:rFonts w:ascii="標楷體" w:eastAsia="標楷體" w:hAnsi="標楷體"/>
          <w:b/>
          <w:sz w:val="28"/>
          <w:szCs w:val="28"/>
        </w:rPr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</w:t>
      </w:r>
      <w:proofErr w:type="spellEnd"/>
      <w:r w:rsidRPr="000470D0">
        <w:rPr>
          <w:rFonts w:ascii="標楷體" w:eastAsia="標楷體" w:hAnsi="標楷體" w:hint="eastAsia"/>
          <w:b/>
          <w:sz w:val="28"/>
          <w:szCs w:val="28"/>
        </w:rPr>
        <w:t>物件</w:t>
      </w:r>
    </w:p>
    <w:p w:rsidR="00D311C8" w:rsidRPr="00C06B26" w:rsidRDefault="00D311C8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物件讓JavaScript程式向伺服器執行非同步的HTTP請求，並接受伺服器的回應後，以背景模式更新部分網頁。</w:t>
      </w:r>
    </w:p>
    <w:p w:rsidR="00C97012" w:rsidRPr="00C06B26" w:rsidRDefault="00C06B26" w:rsidP="000470D0">
      <w:pPr>
        <w:tabs>
          <w:tab w:val="left" w:pos="7260"/>
        </w:tabs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ab/>
      </w:r>
    </w:p>
    <w:p w:rsidR="00C97012" w:rsidRPr="00C06B26" w:rsidRDefault="00C97012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使用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物件步驟:</w:t>
      </w:r>
    </w:p>
    <w:p w:rsidR="00C97012" w:rsidRPr="00C06B26" w:rsidRDefault="00C97012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建立一個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</w:t>
      </w:r>
    </w:p>
    <w:p w:rsidR="00C97012" w:rsidRPr="00C06B26" w:rsidRDefault="00C97012" w:rsidP="001E231B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向伺服器執行非同步的呼叫，並定義一個callback</w:t>
      </w:r>
      <w:r w:rsidR="0046391E" w:rsidRPr="00C06B26">
        <w:rPr>
          <w:rFonts w:ascii="標楷體" w:eastAsia="標楷體" w:hAnsi="標楷體" w:hint="eastAsia"/>
        </w:rPr>
        <w:t>函數</w:t>
      </w:r>
      <w:r w:rsidR="001E231B">
        <w:rPr>
          <w:rFonts w:ascii="標楷體" w:eastAsia="標楷體" w:hAnsi="標楷體" w:hint="eastAsia"/>
        </w:rPr>
        <w:t xml:space="preserve"> (在</w:t>
      </w:r>
      <w:proofErr w:type="spellStart"/>
      <w:r w:rsidR="001E231B" w:rsidRPr="001E231B">
        <w:rPr>
          <w:rFonts w:ascii="標楷體" w:eastAsia="標楷體" w:hAnsi="標楷體"/>
        </w:rPr>
        <w:t>onreadystatechange</w:t>
      </w:r>
      <w:proofErr w:type="spellEnd"/>
      <w:r w:rsidR="001E231B">
        <w:rPr>
          <w:rFonts w:ascii="標楷體" w:eastAsia="標楷體" w:hAnsi="標楷體" w:hint="eastAsia"/>
        </w:rPr>
        <w:t>方法做處理函數)</w:t>
      </w:r>
      <w:r w:rsidR="0046391E" w:rsidRPr="00C06B26">
        <w:rPr>
          <w:rFonts w:ascii="標楷體" w:eastAsia="標楷體" w:hAnsi="標楷體" w:hint="eastAsia"/>
        </w:rPr>
        <w:t>。當伺服器傳回反</w:t>
      </w:r>
      <w:r w:rsidRPr="00C06B26">
        <w:rPr>
          <w:rFonts w:ascii="標楷體" w:eastAsia="標楷體" w:hAnsi="標楷體" w:hint="eastAsia"/>
        </w:rPr>
        <w:t>應時，callback函數會自動呼叫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在callback函數中解析伺服器的反應。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在接收到伺服器傳回的資料執行網頁的更新。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97012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物件屬性如下圖: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16079066" wp14:editId="3B3B65EF">
            <wp:extent cx="6185642" cy="34004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42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Pr="00C06B26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lastRenderedPageBreak/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物件方法如下: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70C2433C" wp14:editId="679A4496">
            <wp:extent cx="6095376" cy="2524125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7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06B26" w:rsidRPr="000470D0" w:rsidRDefault="00C06B26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建立</w:t>
      </w:r>
      <w:proofErr w:type="spellStart"/>
      <w:r w:rsidRPr="000470D0">
        <w:rPr>
          <w:rFonts w:ascii="標楷體" w:eastAsia="標楷體" w:hAnsi="標楷體"/>
          <w:b/>
          <w:sz w:val="28"/>
          <w:szCs w:val="28"/>
        </w:rPr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</w:t>
      </w:r>
      <w:proofErr w:type="spellEnd"/>
      <w:r w:rsidRPr="000470D0">
        <w:rPr>
          <w:rFonts w:ascii="標楷體" w:eastAsia="標楷體" w:hAnsi="標楷體" w:hint="eastAsia"/>
          <w:b/>
          <w:sz w:val="28"/>
          <w:szCs w:val="28"/>
        </w:rPr>
        <w:t>物件</w:t>
      </w:r>
    </w:p>
    <w:p w:rsidR="00C06B26" w:rsidRDefault="00C06B26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6A216C">
        <w:rPr>
          <w:rFonts w:ascii="標楷體" w:eastAsia="標楷體" w:hAnsi="標楷體" w:hint="eastAsia"/>
        </w:rPr>
        <w:t>使用</w:t>
      </w:r>
      <w:proofErr w:type="spellStart"/>
      <w:r w:rsidR="006A216C" w:rsidRPr="00C06B26">
        <w:rPr>
          <w:rFonts w:ascii="標楷體" w:eastAsia="標楷體" w:hAnsi="標楷體"/>
        </w:rPr>
        <w:t>X</w:t>
      </w:r>
      <w:r w:rsidR="006A216C" w:rsidRPr="00C06B26">
        <w:rPr>
          <w:rFonts w:ascii="標楷體" w:eastAsia="標楷體" w:hAnsi="標楷體" w:hint="eastAsia"/>
        </w:rPr>
        <w:t>MLHttpRequest</w:t>
      </w:r>
      <w:proofErr w:type="spellEnd"/>
      <w:r w:rsidR="006A216C">
        <w:rPr>
          <w:rFonts w:ascii="標楷體" w:eastAsia="標楷體" w:hAnsi="標楷體" w:hint="eastAsia"/>
        </w:rPr>
        <w:t>物件的建構子</w:t>
      </w:r>
    </w:p>
    <w:p w:rsidR="00437299" w:rsidRDefault="00C06B26" w:rsidP="006A216C">
      <w:pPr>
        <w:snapToGrid w:val="0"/>
        <w:spacing w:beforeLines="50" w:before="180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286250" cy="314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26" w:rsidRDefault="00DC4BCA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向伺服器提出HTTP請求</w:t>
      </w:r>
    </w:p>
    <w:p w:rsidR="00DC4BCA" w:rsidRDefault="00DC4BCA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建立好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>
        <w:rPr>
          <w:rFonts w:ascii="標楷體" w:eastAsia="標楷體" w:hAnsi="標楷體" w:hint="eastAsia"/>
        </w:rPr>
        <w:t>物件後，再來就是像伺服器提出HTTP請求，這個動作包含下列步驟:</w:t>
      </w:r>
    </w:p>
    <w:p w:rsidR="00DC4BCA" w:rsidRP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DC4BCA">
        <w:rPr>
          <w:rFonts w:ascii="標楷體" w:eastAsia="標楷體" w:hAnsi="標楷體" w:hint="eastAsia"/>
        </w:rPr>
        <w:t>使用</w:t>
      </w:r>
      <w:proofErr w:type="spellStart"/>
      <w:r w:rsidRPr="00DC4BCA">
        <w:rPr>
          <w:rFonts w:ascii="標楷體" w:eastAsia="標楷體" w:hAnsi="標楷體"/>
        </w:rPr>
        <w:t>X</w:t>
      </w:r>
      <w:r w:rsidRPr="00DC4BCA">
        <w:rPr>
          <w:rFonts w:ascii="標楷體" w:eastAsia="標楷體" w:hAnsi="標楷體" w:hint="eastAsia"/>
        </w:rPr>
        <w:t>MLHttpRequest</w:t>
      </w:r>
      <w:proofErr w:type="spellEnd"/>
      <w:r w:rsidRPr="00DC4BCA">
        <w:rPr>
          <w:rFonts w:ascii="標楷體" w:eastAsia="標楷體" w:hAnsi="標楷體" w:hint="eastAsia"/>
        </w:rPr>
        <w:t>物件的open方法開啟HTTP連線。</w:t>
      </w:r>
    </w:p>
    <w:p w:rsid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如果要指定使用非同步的HTTP請求，設定</w:t>
      </w:r>
      <w:proofErr w:type="spellStart"/>
      <w:r>
        <w:rPr>
          <w:rFonts w:ascii="標楷體" w:eastAsia="標楷體" w:hAnsi="標楷體" w:hint="eastAsia"/>
        </w:rPr>
        <w:t>onreadystatechange</w:t>
      </w:r>
      <w:proofErr w:type="spellEnd"/>
      <w:r>
        <w:rPr>
          <w:rFonts w:ascii="標楷體" w:eastAsia="標楷體" w:hAnsi="標楷體" w:hint="eastAsia"/>
        </w:rPr>
        <w:t>事件處理常式接收請求過程中的通知</w:t>
      </w:r>
      <w:r w:rsidR="007540F0">
        <w:rPr>
          <w:rFonts w:ascii="標楷體" w:eastAsia="標楷體" w:hAnsi="標楷體" w:hint="eastAsia"/>
        </w:rPr>
        <w:t>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setRequestHeader</w:t>
      </w:r>
      <w:proofErr w:type="spellEnd"/>
      <w:r>
        <w:rPr>
          <w:rFonts w:ascii="標楷體" w:eastAsia="標楷體" w:hAnsi="標楷體" w:hint="eastAsia"/>
        </w:rPr>
        <w:t>方法指定適當的HTTP請求表頭。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使用send方法送出HTTP請求。</w:t>
      </w:r>
    </w:p>
    <w:p w:rsidR="00F06300" w:rsidRDefault="00F06300" w:rsidP="0004065E">
      <w:pPr>
        <w:snapToGrid w:val="0"/>
        <w:spacing w:beforeLines="50" w:before="180"/>
        <w:rPr>
          <w:rFonts w:ascii="標楷體" w:eastAsia="標楷體" w:hAnsi="標楷體"/>
        </w:rPr>
      </w:pPr>
    </w:p>
    <w:p w:rsidR="0004065E" w:rsidRPr="000470D0" w:rsidRDefault="0004065E" w:rsidP="0004065E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讀取伺服器的反應</w:t>
      </w:r>
    </w:p>
    <w:p w:rsidR="0004065E" w:rsidRPr="0004065E" w:rsidRDefault="0004065E" w:rsidP="0004065E">
      <w:pPr>
        <w:pStyle w:val="a5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04065E">
        <w:rPr>
          <w:rFonts w:ascii="標楷體" w:eastAsia="標楷體" w:hAnsi="標楷體" w:hint="eastAsia"/>
        </w:rPr>
        <w:t>當接收伺服器反應，</w:t>
      </w:r>
      <w:proofErr w:type="spellStart"/>
      <w:r w:rsidRPr="0004065E">
        <w:rPr>
          <w:rFonts w:ascii="標楷體" w:eastAsia="標楷體" w:hAnsi="標楷體" w:hint="eastAsia"/>
        </w:rPr>
        <w:t>readystate</w:t>
      </w:r>
      <w:proofErr w:type="spellEnd"/>
      <w:r w:rsidRPr="0004065E">
        <w:rPr>
          <w:rFonts w:ascii="標楷體" w:eastAsia="標楷體" w:hAnsi="標楷體" w:hint="eastAsia"/>
        </w:rPr>
        <w:t>屬性改變時，使用</w:t>
      </w:r>
      <w:proofErr w:type="spellStart"/>
      <w:r w:rsidRPr="0004065E">
        <w:rPr>
          <w:rFonts w:ascii="標楷體" w:eastAsia="標楷體" w:hAnsi="標楷體" w:hint="eastAsia"/>
        </w:rPr>
        <w:t>XMLHttpRequest</w:t>
      </w:r>
      <w:proofErr w:type="spellEnd"/>
      <w:r w:rsidRPr="0004065E">
        <w:rPr>
          <w:rFonts w:ascii="標楷體" w:eastAsia="標楷體" w:hAnsi="標楷體" w:hint="eastAsia"/>
        </w:rPr>
        <w:t>物件的</w:t>
      </w:r>
      <w:proofErr w:type="spellStart"/>
      <w:r w:rsidRPr="0004065E">
        <w:rPr>
          <w:rFonts w:ascii="標楷體" w:eastAsia="標楷體" w:hAnsi="標楷體" w:hint="eastAsia"/>
        </w:rPr>
        <w:t>onreadystatechange</w:t>
      </w:r>
      <w:proofErr w:type="spellEnd"/>
      <w:r w:rsidRPr="0004065E">
        <w:rPr>
          <w:rFonts w:ascii="標楷體" w:eastAsia="標楷體" w:hAnsi="標楷體" w:hint="eastAsia"/>
        </w:rPr>
        <w:t>事件處理常式做觸發動作。</w:t>
      </w:r>
    </w:p>
    <w:p w:rsidR="0004065E" w:rsidRDefault="0004065E" w:rsidP="0004065E">
      <w:pPr>
        <w:pStyle w:val="a5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responseText</w:t>
      </w:r>
      <w:proofErr w:type="spellEnd"/>
      <w:r>
        <w:rPr>
          <w:rFonts w:ascii="標楷體" w:eastAsia="標楷體" w:hAnsi="標楷體" w:hint="eastAsia"/>
        </w:rPr>
        <w:t>屬性傳回文字純文字或</w:t>
      </w:r>
      <w:proofErr w:type="spellStart"/>
      <w:r>
        <w:rPr>
          <w:rFonts w:ascii="標楷體" w:eastAsia="標楷體" w:hAnsi="標楷體" w:hint="eastAsia"/>
        </w:rPr>
        <w:t>responseXML</w:t>
      </w:r>
      <w:proofErr w:type="spellEnd"/>
      <w:r>
        <w:rPr>
          <w:rFonts w:ascii="標楷體" w:eastAsia="標楷體" w:hAnsi="標楷體" w:hint="eastAsia"/>
        </w:rPr>
        <w:t>屬性傳回XML檔案的document物件</w:t>
      </w:r>
      <w:r w:rsidR="000470D0">
        <w:rPr>
          <w:rFonts w:ascii="標楷體" w:eastAsia="標楷體" w:hAnsi="標楷體" w:hint="eastAsia"/>
        </w:rPr>
        <w:t>。</w:t>
      </w:r>
    </w:p>
    <w:p w:rsidR="00AC297D" w:rsidRDefault="00AC297D" w:rsidP="00AC297D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C74FCC" w:rsidRDefault="00C74FCC" w:rsidP="00AC297D">
      <w:pPr>
        <w:snapToGrid w:val="0"/>
        <w:spacing w:beforeLines="50" w:before="180"/>
        <w:rPr>
          <w:rFonts w:ascii="標楷體" w:eastAsia="標楷體" w:hAnsi="標楷體"/>
        </w:rPr>
      </w:pPr>
      <w:bookmarkStart w:id="0" w:name="_GoBack"/>
      <w:bookmarkEnd w:id="0"/>
    </w:p>
    <w:p w:rsidR="00AC297D" w:rsidRPr="00AC297D" w:rsidRDefault="00AC297D" w:rsidP="00AC297D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 w:hint="eastAsia"/>
          <w:b/>
          <w:sz w:val="28"/>
          <w:szCs w:val="28"/>
        </w:rPr>
        <w:lastRenderedPageBreak/>
        <w:t>補充:</w:t>
      </w:r>
    </w:p>
    <w:p w:rsidR="00AC297D" w:rsidRPr="00AC297D" w:rsidRDefault="00AC297D" w:rsidP="00AC297D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/>
          <w:b/>
          <w:bCs/>
          <w:sz w:val="28"/>
          <w:szCs w:val="28"/>
        </w:rPr>
        <w:t>為何要用到</w:t>
      </w:r>
      <w:proofErr w:type="spellStart"/>
      <w:r w:rsidRPr="00AC297D">
        <w:rPr>
          <w:rFonts w:ascii="標楷體" w:eastAsia="標楷體" w:hAnsi="標楷體"/>
          <w:b/>
          <w:bCs/>
          <w:sz w:val="28"/>
          <w:szCs w:val="28"/>
        </w:rPr>
        <w:t>setRequestHeader</w:t>
      </w:r>
      <w:proofErr w:type="spellEnd"/>
    </w:p>
    <w:p w:rsidR="00AC297D" w:rsidRDefault="00AC297D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AC297D">
        <w:rPr>
          <w:rFonts w:ascii="標楷體" w:eastAsia="標楷體" w:hAnsi="標楷體"/>
        </w:rPr>
        <w:t>通常在HTTP</w:t>
      </w:r>
      <w:r w:rsidR="00DE24FD">
        <w:rPr>
          <w:rFonts w:ascii="標楷體" w:eastAsia="標楷體" w:hAnsi="標楷體"/>
        </w:rPr>
        <w:t>協議裡，</w:t>
      </w:r>
      <w:proofErr w:type="gramStart"/>
      <w:r w:rsidR="00DE24FD">
        <w:rPr>
          <w:rFonts w:ascii="標楷體" w:eastAsia="標楷體" w:hAnsi="標楷體"/>
        </w:rPr>
        <w:t>客戶端像服務</w:t>
      </w:r>
      <w:proofErr w:type="gramEnd"/>
      <w:r w:rsidR="00DE24FD">
        <w:rPr>
          <w:rFonts w:ascii="標楷體" w:eastAsia="標楷體" w:hAnsi="標楷體"/>
        </w:rPr>
        <w:t>器取得某個網頁的時候，必</w:t>
      </w:r>
      <w:r w:rsidR="00DE24FD">
        <w:rPr>
          <w:rFonts w:ascii="標楷體" w:eastAsia="標楷體" w:hAnsi="標楷體" w:hint="eastAsia"/>
        </w:rPr>
        <w:t>需</w:t>
      </w:r>
      <w:r w:rsidRPr="00AC297D">
        <w:rPr>
          <w:rFonts w:ascii="標楷體" w:eastAsia="標楷體" w:hAnsi="標楷體"/>
        </w:rPr>
        <w:t>送一個HTTP協議的頭文件，告訴服務器客戶端要下載什麼信息以及相關的參數。</w:t>
      </w:r>
    </w:p>
    <w:p w:rsidR="00AC297D" w:rsidRDefault="00AC297D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AC297D">
        <w:rPr>
          <w:rFonts w:ascii="標楷體" w:eastAsia="標楷體" w:hAnsi="標楷體"/>
        </w:rPr>
        <w:t>而XMLHTTP就是通過HTTP協議取得網站上的文件數據的，所以也要發送HTTP頭給服務器。但是XMLHTTP默認的情況下有些參數可能沒有說明在HTTP</w:t>
      </w:r>
      <w:r>
        <w:rPr>
          <w:rFonts w:ascii="標楷體" w:eastAsia="標楷體" w:hAnsi="標楷體" w:hint="eastAsia"/>
        </w:rPr>
        <w:t>的head</w:t>
      </w:r>
      <w:r w:rsidRPr="00AC297D">
        <w:rPr>
          <w:rFonts w:ascii="標楷體" w:eastAsia="標楷體" w:hAnsi="標楷體"/>
        </w:rPr>
        <w:t>里，這是當我們需要修改或添加這些參數時就用到了</w:t>
      </w:r>
      <w:proofErr w:type="spellStart"/>
      <w:r w:rsidRPr="00AC297D">
        <w:rPr>
          <w:rFonts w:ascii="標楷體" w:eastAsia="標楷體" w:hAnsi="標楷體"/>
        </w:rPr>
        <w:t>setRequestHeader</w:t>
      </w:r>
      <w:proofErr w:type="spellEnd"/>
      <w:r w:rsidRPr="00AC297D">
        <w:rPr>
          <w:rFonts w:ascii="標楷體" w:eastAsia="標楷體" w:hAnsi="標楷體"/>
        </w:rPr>
        <w:t>方法。</w:t>
      </w:r>
    </w:p>
    <w:p w:rsidR="00564657" w:rsidRDefault="00564657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5340AB" w:rsidRPr="005340AB" w:rsidRDefault="00564657" w:rsidP="005340AB">
      <w:pPr>
        <w:pStyle w:val="Web"/>
        <w:numPr>
          <w:ilvl w:val="0"/>
          <w:numId w:val="6"/>
        </w:numPr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proofErr w:type="spellStart"/>
      <w:r w:rsidRPr="005340AB">
        <w:rPr>
          <w:rFonts w:ascii="標楷體" w:eastAsia="標楷體" w:hAnsi="標楷體" w:cstheme="minorBidi"/>
          <w:kern w:val="2"/>
          <w:szCs w:val="22"/>
        </w:rPr>
        <w:t>CONTENT-TYPE:application</w:t>
      </w:r>
      <w:proofErr w:type="spellEnd"/>
      <w:r w:rsidRPr="005340AB">
        <w:rPr>
          <w:rFonts w:ascii="標楷體" w:eastAsia="標楷體" w:hAnsi="標楷體" w:cstheme="minorBidi"/>
          <w:kern w:val="2"/>
          <w:szCs w:val="22"/>
        </w:rPr>
        <w:t>/x-www-form-</w:t>
      </w:r>
      <w:proofErr w:type="spellStart"/>
      <w:r w:rsidRPr="005340AB">
        <w:rPr>
          <w:rFonts w:ascii="標楷體" w:eastAsia="標楷體" w:hAnsi="標楷體" w:cstheme="minorBidi"/>
          <w:kern w:val="2"/>
          <w:szCs w:val="22"/>
        </w:rPr>
        <w:t>urlencoded</w:t>
      </w:r>
      <w:proofErr w:type="spellEnd"/>
      <w:r w:rsidRPr="005340AB">
        <w:rPr>
          <w:rFonts w:ascii="標楷體" w:eastAsia="標楷體" w:hAnsi="標楷體" w:cstheme="minorBidi"/>
          <w:kern w:val="2"/>
          <w:szCs w:val="22"/>
        </w:rPr>
        <w:t>含義是</w:t>
      </w:r>
      <w:r w:rsidR="005340AB" w:rsidRPr="005340AB">
        <w:rPr>
          <w:rFonts w:ascii="標楷體" w:eastAsia="標楷體" w:hAnsi="標楷體" w:cstheme="minorBidi"/>
          <w:kern w:val="2"/>
          <w:szCs w:val="22"/>
        </w:rPr>
        <w:t>form的</w:t>
      </w:r>
      <w:proofErr w:type="spellStart"/>
      <w:r w:rsidR="005340AB" w:rsidRPr="005340AB">
        <w:rPr>
          <w:rFonts w:ascii="標楷體" w:eastAsia="標楷體" w:hAnsi="標楷體" w:cstheme="minorBidi"/>
          <w:kern w:val="2"/>
          <w:szCs w:val="22"/>
        </w:rPr>
        <w:t>enctype</w:t>
      </w:r>
      <w:proofErr w:type="spellEnd"/>
      <w:r w:rsidR="005340AB" w:rsidRPr="005340AB">
        <w:rPr>
          <w:rFonts w:ascii="標楷體" w:eastAsia="標楷體" w:hAnsi="標楷體" w:cstheme="minorBidi"/>
          <w:kern w:val="2"/>
          <w:szCs w:val="22"/>
        </w:rPr>
        <w:t>屬性為編碼方式</w:t>
      </w:r>
    </w:p>
    <w:p w:rsidR="00564657" w:rsidRPr="00564657" w:rsidRDefault="00564657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64657">
        <w:rPr>
          <w:rFonts w:ascii="標楷體" w:eastAsia="標楷體" w:hAnsi="標楷體" w:cstheme="minorBidi"/>
          <w:kern w:val="2"/>
          <w:szCs w:val="22"/>
        </w:rPr>
        <w:t>2、當然還有其他編碼方式,如：</w:t>
      </w:r>
      <w:proofErr w:type="spellStart"/>
      <w:r w:rsidRPr="00564657">
        <w:rPr>
          <w:rFonts w:ascii="標楷體" w:eastAsia="標楷體" w:hAnsi="標楷體" w:cstheme="minorBidi"/>
          <w:kern w:val="2"/>
          <w:szCs w:val="22"/>
        </w:rPr>
        <w:t>CONTENT-TYPE:multipart</w:t>
      </w:r>
      <w:proofErr w:type="spellEnd"/>
      <w:r w:rsidRPr="00564657">
        <w:rPr>
          <w:rFonts w:ascii="標楷體" w:eastAsia="標楷體" w:hAnsi="標楷體" w:cstheme="minorBidi"/>
          <w:kern w:val="2"/>
          <w:szCs w:val="22"/>
        </w:rPr>
        <w:t>/form-data</w:t>
      </w:r>
      <w:r w:rsidRPr="00564657">
        <w:rPr>
          <w:rFonts w:ascii="標楷體" w:eastAsia="標楷體" w:hAnsi="標楷體" w:cstheme="minorBidi"/>
          <w:kern w:val="2"/>
        </w:rPr>
        <w:t> </w:t>
      </w:r>
      <w:r w:rsidR="005340AB">
        <w:rPr>
          <w:rFonts w:ascii="標楷體" w:eastAsia="標楷體" w:hAnsi="標楷體" w:cstheme="minorBidi" w:hint="eastAsia"/>
          <w:kern w:val="2"/>
          <w:szCs w:val="22"/>
        </w:rPr>
        <w:t>，</w:t>
      </w:r>
      <w:r w:rsidR="005340AB" w:rsidRPr="00564657">
        <w:rPr>
          <w:rFonts w:ascii="標楷體" w:eastAsia="標楷體" w:hAnsi="標楷體" w:cstheme="minorBidi"/>
          <w:kern w:val="2"/>
          <w:szCs w:val="22"/>
        </w:rPr>
        <w:t xml:space="preserve"> </w:t>
      </w:r>
      <w:r w:rsidRPr="00564657">
        <w:rPr>
          <w:rFonts w:ascii="標楷體" w:eastAsia="標楷體" w:hAnsi="標楷體" w:cstheme="minorBidi"/>
          <w:kern w:val="2"/>
          <w:szCs w:val="22"/>
        </w:rPr>
        <w:t>http有幾種提交方式，其中比較常用的就是GET和POST</w:t>
      </w:r>
    </w:p>
    <w:p w:rsidR="005B3CFB" w:rsidRDefault="00564657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64657">
        <w:rPr>
          <w:rFonts w:ascii="標楷體" w:eastAsia="標楷體" w:hAnsi="標楷體" w:cstheme="minorBidi"/>
          <w:kern w:val="2"/>
          <w:szCs w:val="22"/>
        </w:rPr>
        <w:t>3、GET方式是沒有提交內容的</w:t>
      </w:r>
      <w:r w:rsidR="009B209F">
        <w:rPr>
          <w:rFonts w:ascii="標楷體" w:eastAsia="標楷體" w:hAnsi="標楷體" w:cstheme="minorBidi" w:hint="eastAsia"/>
          <w:kern w:val="2"/>
          <w:szCs w:val="22"/>
        </w:rPr>
        <w:t>,</w:t>
      </w:r>
      <w:r w:rsidRPr="00564657">
        <w:rPr>
          <w:rFonts w:ascii="標楷體" w:eastAsia="標楷體" w:hAnsi="標楷體" w:cstheme="minorBidi"/>
          <w:kern w:val="2"/>
          <w:szCs w:val="22"/>
        </w:rPr>
        <w:t>GET傳參數的方式就是通過虛擬地址傳送， ​​如:</w:t>
      </w:r>
      <w:r w:rsidRPr="00564657">
        <w:rPr>
          <w:rFonts w:ascii="標楷體" w:eastAsia="標楷體" w:hAnsi="標楷體" w:cstheme="minorBidi"/>
          <w:kern w:val="2"/>
        </w:rPr>
        <w:t> </w:t>
      </w:r>
      <w:r w:rsidRPr="00564657">
        <w:rPr>
          <w:rFonts w:ascii="標楷體" w:eastAsia="標楷體" w:hAnsi="標楷體" w:cstheme="minorBidi"/>
          <w:kern w:val="2"/>
          <w:szCs w:val="22"/>
        </w:rPr>
        <w:br/>
        <w:t>GET /</w:t>
      </w:r>
      <w:proofErr w:type="spellStart"/>
      <w:r w:rsidRPr="00564657">
        <w:rPr>
          <w:rFonts w:ascii="標楷體" w:eastAsia="標楷體" w:hAnsi="標楷體" w:cstheme="minorBidi"/>
          <w:kern w:val="2"/>
          <w:szCs w:val="22"/>
        </w:rPr>
        <w:t>bb.asp</w:t>
      </w:r>
      <w:proofErr w:type="gramStart"/>
      <w:r w:rsidRPr="00564657">
        <w:rPr>
          <w:rFonts w:ascii="標楷體" w:eastAsia="標楷體" w:hAnsi="標楷體" w:cstheme="minorBidi"/>
          <w:kern w:val="2"/>
          <w:szCs w:val="22"/>
        </w:rPr>
        <w:t>?www</w:t>
      </w:r>
      <w:proofErr w:type="spellEnd"/>
      <w:proofErr w:type="gramEnd"/>
      <w:r w:rsidRPr="00564657">
        <w:rPr>
          <w:rFonts w:ascii="標楷體" w:eastAsia="標楷體" w:hAnsi="標楷體" w:cstheme="minorBidi"/>
          <w:kern w:val="2"/>
          <w:szCs w:val="22"/>
        </w:rPr>
        <w:t>=1234</w:t>
      </w:r>
      <w:r w:rsidRPr="00564657">
        <w:rPr>
          <w:rFonts w:ascii="標楷體" w:eastAsia="標楷體" w:hAnsi="標楷體" w:cstheme="minorBidi"/>
          <w:kern w:val="2"/>
        </w:rPr>
        <w:t> </w:t>
      </w:r>
      <w:r w:rsidRPr="00564657">
        <w:rPr>
          <w:rFonts w:ascii="標楷體" w:eastAsia="標楷體" w:hAnsi="標楷體" w:cstheme="minorBidi"/>
          <w:kern w:val="2"/>
          <w:szCs w:val="22"/>
        </w:rPr>
        <w:t>參數全部就只有"www=1234"</w:t>
      </w:r>
    </w:p>
    <w:p w:rsidR="005B3CFB" w:rsidRDefault="005B3CF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</w:p>
    <w:p w:rsidR="005B3CFB" w:rsidRDefault="005B3CF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>
        <w:rPr>
          <w:rFonts w:ascii="標楷體" w:eastAsia="標楷體" w:hAnsi="標楷體" w:cstheme="minorBidi" w:hint="eastAsia"/>
          <w:kern w:val="2"/>
          <w:szCs w:val="22"/>
        </w:rPr>
        <w:t>參考:</w:t>
      </w:r>
    </w:p>
    <w:p w:rsidR="005B3CFB" w:rsidRDefault="00C74FCC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0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http://www.ourys.com/post/110.html</w:t>
        </w:r>
      </w:hyperlink>
    </w:p>
    <w:p w:rsidR="005B3CFB" w:rsidRDefault="00C74FCC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1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https://www.imququ.com/post/four-ways-to-post-data-in-http.html</w:t>
        </w:r>
      </w:hyperlink>
    </w:p>
    <w:p w:rsidR="005B3CFB" w:rsidRDefault="00C74FCC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2" w:history="1">
        <w:r w:rsidR="00116115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http://www.w3school.com.cn/ajax/ajax_xmlhttprequest_send.asp</w:t>
        </w:r>
      </w:hyperlink>
    </w:p>
    <w:p w:rsidR="00116115" w:rsidRPr="00475A97" w:rsidRDefault="00116115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</w:p>
    <w:p w:rsidR="00564657" w:rsidRPr="00564657" w:rsidRDefault="00564657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sectPr w:rsidR="00564657" w:rsidRPr="005646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6E1"/>
    <w:multiLevelType w:val="hybridMultilevel"/>
    <w:tmpl w:val="49D4DED8"/>
    <w:lvl w:ilvl="0" w:tplc="6CBA9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5C4FA2"/>
    <w:multiLevelType w:val="hybridMultilevel"/>
    <w:tmpl w:val="AF56F162"/>
    <w:lvl w:ilvl="0" w:tplc="38AC8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1E565E"/>
    <w:multiLevelType w:val="hybridMultilevel"/>
    <w:tmpl w:val="13341D70"/>
    <w:lvl w:ilvl="0" w:tplc="ADBA4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7B60AC7"/>
    <w:multiLevelType w:val="hybridMultilevel"/>
    <w:tmpl w:val="CC00AE0A"/>
    <w:lvl w:ilvl="0" w:tplc="8D382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A102F2"/>
    <w:multiLevelType w:val="hybridMultilevel"/>
    <w:tmpl w:val="DF8E0194"/>
    <w:lvl w:ilvl="0" w:tplc="123AC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8DA09CC"/>
    <w:multiLevelType w:val="hybridMultilevel"/>
    <w:tmpl w:val="D62629D8"/>
    <w:lvl w:ilvl="0" w:tplc="E2A80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D2D"/>
    <w:rsid w:val="00010FFA"/>
    <w:rsid w:val="0004065E"/>
    <w:rsid w:val="000470D0"/>
    <w:rsid w:val="000A76EF"/>
    <w:rsid w:val="00116115"/>
    <w:rsid w:val="001E231B"/>
    <w:rsid w:val="002E2CF9"/>
    <w:rsid w:val="00437299"/>
    <w:rsid w:val="0046391E"/>
    <w:rsid w:val="00475A97"/>
    <w:rsid w:val="004D2919"/>
    <w:rsid w:val="005340AB"/>
    <w:rsid w:val="005629D0"/>
    <w:rsid w:val="00564657"/>
    <w:rsid w:val="005B3CFB"/>
    <w:rsid w:val="006A216C"/>
    <w:rsid w:val="007540F0"/>
    <w:rsid w:val="007F0B2E"/>
    <w:rsid w:val="0085787C"/>
    <w:rsid w:val="009B209F"/>
    <w:rsid w:val="00A86084"/>
    <w:rsid w:val="00AC297D"/>
    <w:rsid w:val="00B93D00"/>
    <w:rsid w:val="00C06B26"/>
    <w:rsid w:val="00C22DE6"/>
    <w:rsid w:val="00C74FCC"/>
    <w:rsid w:val="00C97012"/>
    <w:rsid w:val="00D311C8"/>
    <w:rsid w:val="00D80B0B"/>
    <w:rsid w:val="00D964DD"/>
    <w:rsid w:val="00DB23C8"/>
    <w:rsid w:val="00DC4BCA"/>
    <w:rsid w:val="00DE24FD"/>
    <w:rsid w:val="00EB0100"/>
    <w:rsid w:val="00F06300"/>
    <w:rsid w:val="00F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0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w3school.com.cn/ajax/ajax_xmlhttprequest_send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imququ.com/post/four-ways-to-post-data-in-http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ourys.com/post/11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318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2015-08-19T16:16:00Z</dcterms:created>
  <dcterms:modified xsi:type="dcterms:W3CDTF">2015-09-21T13:26:00Z</dcterms:modified>
</cp:coreProperties>
</file>