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«Российский экономический университет имени Г.В. Плеханова»</w:t>
      </w:r>
    </w:p>
    <w:p w:rsidR="00000000" w:rsidDel="00000000" w:rsidP="00000000" w:rsidRDefault="00000000" w:rsidRPr="00000000" w14:paraId="00000004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МОСКОВСКИЙ ПРИБОРОСТРОИТЕЛЬНЫЙ ТЕХНИКУМ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специальность 09.02.07 «Информационные системы и программирование»</w:t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Квалификация: </w:t>
      </w:r>
      <w:r w:rsidDel="00000000" w:rsidR="00000000" w:rsidRPr="00000000">
        <w:rPr>
          <w:rtl w:val="0"/>
        </w:rPr>
        <w:t xml:space="preserve">Администратор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spacing w:line="240" w:lineRule="auto"/>
        <w:ind w:right="320" w:firstLine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ПРАКТИЧЕСКАЯ РАБОТА №1</w:t>
      </w:r>
    </w:p>
    <w:p w:rsidR="00000000" w:rsidDel="00000000" w:rsidP="00000000" w:rsidRDefault="00000000" w:rsidRPr="00000000" w14:paraId="0000000A">
      <w:pPr>
        <w:spacing w:line="240" w:lineRule="auto"/>
        <w:ind w:right="320" w:firstLine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ПО ОП.04 «Основы алгоритмизации и программирования»</w:t>
      </w:r>
    </w:p>
    <w:p w:rsidR="00000000" w:rsidDel="00000000" w:rsidP="00000000" w:rsidRDefault="00000000" w:rsidRPr="00000000" w14:paraId="0000000B">
      <w:pPr>
        <w:spacing w:line="240" w:lineRule="auto"/>
        <w:ind w:right="320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br w:type="textWrapping"/>
        <w:br w:type="textWrapping"/>
        <w:br w:type="textWrapping"/>
      </w:r>
    </w:p>
    <w:tbl>
      <w:tblPr>
        <w:tblStyle w:val="Table1"/>
        <w:tblW w:w="8787.0" w:type="dxa"/>
        <w:jc w:val="left"/>
        <w:tblLayout w:type="fixed"/>
        <w:tblLook w:val="0400"/>
      </w:tblPr>
      <w:tblGrid>
        <w:gridCol w:w="4827"/>
        <w:gridCol w:w="3960"/>
        <w:tblGridChange w:id="0">
          <w:tblGrid>
            <w:gridCol w:w="4827"/>
            <w:gridCol w:w="3960"/>
          </w:tblGrid>
        </w:tblGridChange>
      </w:tblGrid>
      <w:tr>
        <w:trPr>
          <w:cantSplit w:val="0"/>
          <w:trHeight w:val="1634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right="320" w:firstLine="0"/>
              <w:rPr/>
            </w:pPr>
            <w:r w:rsidDel="00000000" w:rsidR="00000000" w:rsidRPr="00000000">
              <w:rPr>
                <w:rtl w:val="0"/>
              </w:rPr>
              <w:t xml:space="preserve">Выполнил студент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right="32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группы БД-1-25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line="240" w:lineRule="auto"/>
              <w:ind w:right="320" w:firstLine="0"/>
              <w:rPr>
                <w:color w:val="ff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К.А. Комлев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ffffff" w:val="clear"/>
              <w:ind w:right="320" w:firstLine="709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1">
            <w:pPr>
              <w:shd w:fill="ffffff" w:val="clear"/>
              <w:ind w:right="320" w:firstLine="70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hd w:fill="ffffff" w:val="clear"/>
              <w:ind w:right="320"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right="32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Проверил преподаватель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right="320" w:firstLine="3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__________ Т.А. Мурашов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ffffff" w:val="clear"/>
              <w:spacing w:line="240" w:lineRule="auto"/>
              <w:ind w:right="320" w:firstLine="3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«___» _________ 2026 года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Москва 2026</w:t>
      </w:r>
    </w:p>
    <w:p w:rsidR="00000000" w:rsidDel="00000000" w:rsidP="00000000" w:rsidRDefault="00000000" w:rsidRPr="00000000" w14:paraId="0000001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«Практическая работа № 2 «Калькулятор</w:t>
      </w:r>
      <w:r w:rsidDel="00000000" w:rsidR="00000000" w:rsidRPr="00000000">
        <w:rPr>
          <w:color w:val="000000"/>
          <w:rtl w:val="0"/>
        </w:rPr>
        <w:t xml:space="preserve">»»</w:t>
      </w:r>
    </w:p>
    <w:p w:rsidR="00000000" w:rsidDel="00000000" w:rsidP="00000000" w:rsidRDefault="00000000" w:rsidRPr="00000000" w14:paraId="00000019">
      <w:pPr>
        <w:spacing w:after="0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изучить базовые управляющие конструкции языка C++, операторы ветвления и циклов, разработать консольное приложение «Калькулятор» с интерактивным меню, поддерживающее арифметические операции, математические вычисления и обработку исключительных ситуаций (деление на ноль, извлечение корня и факториал от отрицательных чисел).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Ход работы: </w:t>
      </w:r>
    </w:p>
    <w:p w:rsidR="00000000" w:rsidDel="00000000" w:rsidP="00000000" w:rsidRDefault="00000000" w:rsidRPr="00000000" w14:paraId="0000001B">
      <w:pPr>
        <w:spacing w:after="0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  <w:t xml:space="preserve">Для выполнения работы был создан проект на языке C++. В файле main.cpp был реализован программный код калькулятора. В структуре программы использован цикл с постусловием do-while для циклического отображения меню и повторения вычислений вплоть до выбора пункта завершения работы (пункт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Для выбора конкретной математической операции была применена конструкция множественного выбора switch-case: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Сложение двух вещественных чисел (оператор +).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Вычитание первого числа из второго (оператор - с логикой вычисления num2 - num1).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Умножение двух чисел (оператор *).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Деление первого числа на второе (оператор /) с проверкой деления на ноль через условный оператор if-else.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Возведение первого числа в целую степень N с использованием функции std::pow из библиотеки cmath.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Вычисление квадратного корня из числа с помощью функции std::sqrt с проверкой на отрицательное подкоренное значение.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Нахождение одного процента от заданного числа (деление на 100).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Вычисление факториала целого числа с помощью цикла for с проверкой корректности входных данных (число не должно быть отрицательным).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Выход из программы с завершением цикла.</w:t>
      </w:r>
    </w:p>
    <w:p w:rsidR="00000000" w:rsidDel="00000000" w:rsidP="00000000" w:rsidRDefault="00000000" w:rsidRPr="00000000" w14:paraId="0000002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Для непредусмотренных значений меню предусмотрен блок default, выводящий предупреждение о некорректном выборе операции.</w:t>
      </w:r>
    </w:p>
    <w:p w:rsidR="00000000" w:rsidDel="00000000" w:rsidP="00000000" w:rsidRDefault="00000000" w:rsidRPr="00000000" w14:paraId="00000027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Исходный код программы был успешно скомпилирован и запущен в терминале.</w:t>
      </w:r>
    </w:p>
    <w:p w:rsidR="00000000" w:rsidDel="00000000" w:rsidP="00000000" w:rsidRDefault="00000000" w:rsidRPr="00000000" w14:paraId="00000028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9435" cy="350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1 - </w:t>
      </w:r>
      <w:r w:rsidDel="00000000" w:rsidR="00000000" w:rsidRPr="00000000">
        <w:rPr>
          <w:sz w:val="24"/>
          <w:szCs w:val="24"/>
          <w:rtl w:val="0"/>
        </w:rPr>
        <w:t xml:space="preserve">Исходный код программы в редакторе</w:t>
      </w:r>
    </w:p>
    <w:p w:rsidR="00000000" w:rsidDel="00000000" w:rsidP="00000000" w:rsidRDefault="00000000" w:rsidRPr="00000000" w14:paraId="0000002B">
      <w:pPr>
        <w:spacing w:after="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79435" cy="3505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2 - Исходный код программы в редакторе</w:t>
      </w:r>
    </w:p>
    <w:p w:rsidR="00000000" w:rsidDel="00000000" w:rsidP="00000000" w:rsidRDefault="00000000" w:rsidRPr="00000000" w14:paraId="0000002D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79435" cy="3505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3 - Исходный код программы в редакторе</w:t>
      </w:r>
    </w:p>
    <w:p w:rsidR="00000000" w:rsidDel="00000000" w:rsidP="00000000" w:rsidRDefault="00000000" w:rsidRPr="00000000" w14:paraId="00000030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79435" cy="3505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4 - Исходный код программы в редакторе</w:t>
      </w:r>
    </w:p>
    <w:p w:rsidR="00000000" w:rsidDel="00000000" w:rsidP="00000000" w:rsidRDefault="00000000" w:rsidRPr="00000000" w14:paraId="00000032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79435" cy="3505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5 - Исходный код программы в редакторе</w:t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  <w:t xml:space="preserve">Далее было проведено тестирование всех доступных функций калькулятора, включая базовые арифметические операции (сложение, вычитание первого числа из второго, умножение) и обработку деления на ноль.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79435" cy="3505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6 - Консоль с демонстрацией базовых операций: сложение, вычитание, умножение.</w:t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79435" cy="3505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7 - Консоль с демонстрацией базовых операций: деление, степень, корень.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79435" cy="3505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8 - Консоль с демонстрацией базовых операций: 1%, факториал.</w:t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79435" cy="350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Консоль с демонстрацией базовых операций: выход через ввод 9.</w:t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  <w:t xml:space="preserve">После этого были протестированы математические операции: возведение в степень, извлечение квадратного корня (включая проверку отрицательного числа), расчет 1 процента, вычисление факториала (с проверкой обработки отрицательного аргумента) и корректное завершение программы при вводе пункта 9.</w:t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Вывод: </w:t>
      </w:r>
      <w:r w:rsidDel="00000000" w:rsidR="00000000" w:rsidRPr="00000000">
        <w:rPr>
          <w:rtl w:val="0"/>
        </w:rPr>
        <w:t xml:space="preserve">в ходе выполнения практической работы были закреплены навыки работы с конструкциями do-while и switch-case на языке C++, реализованы алгоритмы базовых и специализированных математических вычислений, а также организована проверка входных данных на корректность для предотвращения ошибок выполнения. Программа была полностью протестирована. Цель работы достигнута.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8" w:left="1985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40" w:lineRule="auto"/>
      <w:ind w:firstLine="0"/>
      <w:jc w:val="center"/>
    </w:pPr>
    <w:rPr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firstLine="0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firstLine="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ind w:firstLine="709"/>
      <w:jc w:val="center"/>
    </w:pPr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