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D44BA" w14:textId="77777777" w:rsidR="003374CB" w:rsidRPr="00AE7AF0" w:rsidRDefault="003374CB" w:rsidP="003374CB">
      <w:pPr>
        <w:pStyle w:val="Heading2"/>
        <w:rPr>
          <w:sz w:val="32"/>
          <w:szCs w:val="32"/>
        </w:rPr>
      </w:pPr>
      <w:r w:rsidRPr="00AE7AF0">
        <w:rPr>
          <w:sz w:val="32"/>
          <w:szCs w:val="32"/>
        </w:rPr>
        <w:t>Menu’s, Sections, Items &amp; Subitems</w:t>
      </w:r>
    </w:p>
    <w:p w14:paraId="6A628024" w14:textId="77777777" w:rsidR="003374CB" w:rsidRDefault="003374CB" w:rsidP="003374CB"/>
    <w:p w14:paraId="5FDAC67C" w14:textId="77777777" w:rsidR="003374CB" w:rsidRPr="0045037B" w:rsidRDefault="003374CB" w:rsidP="003374CB">
      <w:pPr>
        <w:rPr>
          <w:sz w:val="22"/>
          <w:szCs w:val="22"/>
        </w:rPr>
      </w:pPr>
      <w:r>
        <w:rPr>
          <w:sz w:val="22"/>
          <w:szCs w:val="22"/>
        </w:rPr>
        <w:t>The menu functionality is very loose and flexible.  The different types (Menu, Section, Item and Subitem) can be whatever you want.  Below are some vague examples of what they will probably be, based off of how the menu currently looks.</w:t>
      </w:r>
    </w:p>
    <w:p w14:paraId="66FD61FB" w14:textId="77777777" w:rsidR="003374CB" w:rsidRDefault="003374CB" w:rsidP="003374CB">
      <w:pPr>
        <w:rPr>
          <w:b/>
          <w:bCs/>
          <w:sz w:val="22"/>
          <w:szCs w:val="22"/>
        </w:rPr>
      </w:pPr>
    </w:p>
    <w:p w14:paraId="21A4B958" w14:textId="77777777" w:rsidR="003374CB" w:rsidRDefault="003374CB" w:rsidP="003374CB">
      <w:pPr>
        <w:rPr>
          <w:sz w:val="22"/>
          <w:szCs w:val="22"/>
        </w:rPr>
      </w:pPr>
      <w:r>
        <w:rPr>
          <w:b/>
          <w:bCs/>
          <w:sz w:val="22"/>
          <w:szCs w:val="22"/>
        </w:rPr>
        <w:t xml:space="preserve">Menu </w:t>
      </w:r>
      <w:r>
        <w:rPr>
          <w:sz w:val="22"/>
          <w:szCs w:val="22"/>
        </w:rPr>
        <w:t>– Standard, Desserts, Sunday, An Event Menu</w:t>
      </w:r>
    </w:p>
    <w:p w14:paraId="476732AB" w14:textId="77777777" w:rsidR="003374CB" w:rsidRDefault="003374CB" w:rsidP="003374CB">
      <w:pPr>
        <w:rPr>
          <w:sz w:val="22"/>
          <w:szCs w:val="22"/>
        </w:rPr>
      </w:pPr>
    </w:p>
    <w:p w14:paraId="5D0FB1D2" w14:textId="77777777" w:rsidR="003374CB" w:rsidRDefault="003374CB" w:rsidP="003374CB">
      <w:pPr>
        <w:rPr>
          <w:sz w:val="22"/>
          <w:szCs w:val="22"/>
        </w:rPr>
      </w:pPr>
      <w:r>
        <w:rPr>
          <w:b/>
          <w:bCs/>
          <w:sz w:val="22"/>
          <w:szCs w:val="22"/>
        </w:rPr>
        <w:t xml:space="preserve">Section </w:t>
      </w:r>
      <w:r>
        <w:rPr>
          <w:sz w:val="22"/>
          <w:szCs w:val="22"/>
        </w:rPr>
        <w:t>– Grazing, Starters, Mains, Coffee, Sides</w:t>
      </w:r>
    </w:p>
    <w:p w14:paraId="3E25AE1D" w14:textId="77777777" w:rsidR="003374CB" w:rsidRDefault="003374CB" w:rsidP="003374CB">
      <w:pPr>
        <w:rPr>
          <w:sz w:val="22"/>
          <w:szCs w:val="22"/>
        </w:rPr>
      </w:pPr>
    </w:p>
    <w:p w14:paraId="46956CCB" w14:textId="77777777" w:rsidR="003374CB" w:rsidRDefault="003374CB" w:rsidP="003374CB">
      <w:pPr>
        <w:rPr>
          <w:b/>
          <w:bCs/>
          <w:sz w:val="22"/>
          <w:szCs w:val="22"/>
        </w:rPr>
      </w:pPr>
      <w:r>
        <w:rPr>
          <w:b/>
          <w:bCs/>
          <w:sz w:val="22"/>
          <w:szCs w:val="22"/>
        </w:rPr>
        <w:t>Item</w:t>
      </w:r>
    </w:p>
    <w:p w14:paraId="6D7B94EA" w14:textId="77777777" w:rsidR="003374CB" w:rsidRDefault="003374CB" w:rsidP="003374CB">
      <w:pPr>
        <w:rPr>
          <w:b/>
          <w:bCs/>
          <w:sz w:val="22"/>
          <w:szCs w:val="22"/>
        </w:rPr>
      </w:pPr>
    </w:p>
    <w:p w14:paraId="390CC7CC" w14:textId="77777777" w:rsidR="003374CB" w:rsidRDefault="003374CB" w:rsidP="003374CB">
      <w:pPr>
        <w:rPr>
          <w:sz w:val="22"/>
          <w:szCs w:val="22"/>
        </w:rPr>
      </w:pPr>
      <w:r>
        <w:rPr>
          <w:sz w:val="22"/>
          <w:szCs w:val="22"/>
        </w:rPr>
        <w:t>Items get slightly more complicated.  An item can be one of 3 things:</w:t>
      </w:r>
    </w:p>
    <w:p w14:paraId="3A59C170" w14:textId="77777777" w:rsidR="003374CB" w:rsidRDefault="003374CB" w:rsidP="003374CB">
      <w:pPr>
        <w:rPr>
          <w:sz w:val="22"/>
          <w:szCs w:val="22"/>
        </w:rPr>
      </w:pPr>
    </w:p>
    <w:p w14:paraId="205EC7D9" w14:textId="77777777" w:rsidR="003374CB" w:rsidRDefault="003374CB" w:rsidP="003374CB">
      <w:pPr>
        <w:pStyle w:val="ListParagraph"/>
        <w:numPr>
          <w:ilvl w:val="0"/>
          <w:numId w:val="1"/>
        </w:numPr>
        <w:rPr>
          <w:sz w:val="22"/>
          <w:szCs w:val="22"/>
        </w:rPr>
      </w:pPr>
      <w:r>
        <w:rPr>
          <w:sz w:val="22"/>
          <w:szCs w:val="22"/>
        </w:rPr>
        <w:t xml:space="preserve">A </w:t>
      </w:r>
      <w:r w:rsidRPr="0045037B">
        <w:rPr>
          <w:b/>
          <w:bCs/>
          <w:sz w:val="22"/>
          <w:szCs w:val="22"/>
        </w:rPr>
        <w:t>FOOD</w:t>
      </w:r>
      <w:r>
        <w:rPr>
          <w:sz w:val="22"/>
          <w:szCs w:val="22"/>
        </w:rPr>
        <w:t xml:space="preserve"> item like Olives, Spaghetti C</w:t>
      </w:r>
      <w:r w:rsidRPr="0045037B">
        <w:rPr>
          <w:sz w:val="22"/>
          <w:szCs w:val="22"/>
        </w:rPr>
        <w:t>arbonara</w:t>
      </w:r>
      <w:r>
        <w:rPr>
          <w:sz w:val="22"/>
          <w:szCs w:val="22"/>
        </w:rPr>
        <w:t xml:space="preserve"> or Filter Coffee</w:t>
      </w:r>
    </w:p>
    <w:p w14:paraId="6F25815B" w14:textId="77777777" w:rsidR="003374CB" w:rsidRDefault="003374CB" w:rsidP="003374CB">
      <w:pPr>
        <w:pStyle w:val="ListParagraph"/>
        <w:numPr>
          <w:ilvl w:val="0"/>
          <w:numId w:val="1"/>
        </w:numPr>
        <w:rPr>
          <w:sz w:val="22"/>
          <w:szCs w:val="22"/>
        </w:rPr>
      </w:pPr>
      <w:r>
        <w:rPr>
          <w:sz w:val="22"/>
          <w:szCs w:val="22"/>
        </w:rPr>
        <w:t xml:space="preserve">A </w:t>
      </w:r>
      <w:r>
        <w:rPr>
          <w:b/>
          <w:bCs/>
          <w:sz w:val="22"/>
          <w:szCs w:val="22"/>
        </w:rPr>
        <w:t xml:space="preserve">SUBTITLE </w:t>
      </w:r>
      <w:r>
        <w:rPr>
          <w:sz w:val="22"/>
          <w:szCs w:val="22"/>
        </w:rPr>
        <w:t>item like Pasta, From the Sea or Burgers.</w:t>
      </w:r>
    </w:p>
    <w:p w14:paraId="0CE082BD" w14:textId="77777777" w:rsidR="003374CB" w:rsidRPr="00B86781" w:rsidRDefault="003374CB" w:rsidP="003374CB">
      <w:pPr>
        <w:pStyle w:val="ListParagraph"/>
        <w:numPr>
          <w:ilvl w:val="0"/>
          <w:numId w:val="1"/>
        </w:numPr>
        <w:rPr>
          <w:sz w:val="22"/>
          <w:szCs w:val="22"/>
        </w:rPr>
      </w:pPr>
      <w:r>
        <w:rPr>
          <w:sz w:val="22"/>
          <w:szCs w:val="22"/>
        </w:rPr>
        <w:t xml:space="preserve">A </w:t>
      </w:r>
      <w:r>
        <w:rPr>
          <w:b/>
          <w:bCs/>
          <w:sz w:val="22"/>
          <w:szCs w:val="22"/>
        </w:rPr>
        <w:t xml:space="preserve">NOTE </w:t>
      </w:r>
      <w:r>
        <w:rPr>
          <w:sz w:val="22"/>
          <w:szCs w:val="22"/>
        </w:rPr>
        <w:t>item like ‘</w:t>
      </w:r>
      <w:r w:rsidRPr="00BF768A">
        <w:rPr>
          <w:i/>
          <w:iCs/>
          <w:sz w:val="22"/>
          <w:szCs w:val="22"/>
        </w:rPr>
        <w:t xml:space="preserve">All of our grills are served with </w:t>
      </w:r>
      <w:proofErr w:type="spellStart"/>
      <w:r w:rsidRPr="00BF768A">
        <w:rPr>
          <w:i/>
          <w:iCs/>
          <w:sz w:val="22"/>
          <w:szCs w:val="22"/>
        </w:rPr>
        <w:t>sauteed</w:t>
      </w:r>
      <w:proofErr w:type="spellEnd"/>
      <w:r w:rsidRPr="00BF768A">
        <w:rPr>
          <w:i/>
          <w:iCs/>
          <w:sz w:val="22"/>
          <w:szCs w:val="22"/>
        </w:rPr>
        <w:t xml:space="preserve"> mushrooms, pan friend tomato, beer battered onion rings and Trellech tatties or sweet potato chips.</w:t>
      </w:r>
      <w:r>
        <w:rPr>
          <w:sz w:val="22"/>
          <w:szCs w:val="22"/>
        </w:rPr>
        <w:t>’</w:t>
      </w:r>
    </w:p>
    <w:p w14:paraId="1C0437BF" w14:textId="77777777" w:rsidR="003374CB" w:rsidRPr="00B86781" w:rsidRDefault="003374CB" w:rsidP="003374CB">
      <w:pPr>
        <w:rPr>
          <w:sz w:val="22"/>
          <w:szCs w:val="22"/>
        </w:rPr>
      </w:pPr>
    </w:p>
    <w:p w14:paraId="68DB5EDE" w14:textId="77777777" w:rsidR="003374CB" w:rsidRDefault="003374CB" w:rsidP="003374CB">
      <w:pPr>
        <w:rPr>
          <w:b/>
          <w:bCs/>
          <w:sz w:val="22"/>
          <w:szCs w:val="22"/>
        </w:rPr>
      </w:pPr>
      <w:r>
        <w:rPr>
          <w:b/>
          <w:bCs/>
          <w:sz w:val="22"/>
          <w:szCs w:val="22"/>
        </w:rPr>
        <w:t>Subitem</w:t>
      </w:r>
    </w:p>
    <w:p w14:paraId="42D36B9A" w14:textId="77777777" w:rsidR="003374CB" w:rsidRDefault="003374CB" w:rsidP="003374CB">
      <w:pPr>
        <w:rPr>
          <w:b/>
          <w:bCs/>
          <w:sz w:val="22"/>
          <w:szCs w:val="22"/>
        </w:rPr>
      </w:pPr>
    </w:p>
    <w:p w14:paraId="43D3BD93" w14:textId="77777777" w:rsidR="003374CB" w:rsidRDefault="003374CB" w:rsidP="003374CB">
      <w:pPr>
        <w:rPr>
          <w:sz w:val="22"/>
          <w:szCs w:val="22"/>
        </w:rPr>
      </w:pPr>
      <w:r>
        <w:rPr>
          <w:sz w:val="22"/>
          <w:szCs w:val="22"/>
        </w:rPr>
        <w:t xml:space="preserve">Subitems </w:t>
      </w:r>
      <w:r>
        <w:rPr>
          <w:i/>
          <w:iCs/>
          <w:sz w:val="22"/>
          <w:szCs w:val="22"/>
        </w:rPr>
        <w:t xml:space="preserve">can </w:t>
      </w:r>
      <w:r>
        <w:rPr>
          <w:sz w:val="22"/>
          <w:szCs w:val="22"/>
        </w:rPr>
        <w:t xml:space="preserve">be applied to all </w:t>
      </w:r>
      <w:r>
        <w:rPr>
          <w:b/>
          <w:bCs/>
          <w:sz w:val="22"/>
          <w:szCs w:val="22"/>
        </w:rPr>
        <w:t xml:space="preserve">FOOD </w:t>
      </w:r>
      <w:r>
        <w:rPr>
          <w:sz w:val="22"/>
          <w:szCs w:val="22"/>
        </w:rPr>
        <w:t>items but are mainly used for extra’s for sides.</w:t>
      </w:r>
    </w:p>
    <w:p w14:paraId="2D1C86F2" w14:textId="77777777" w:rsidR="003374CB" w:rsidRDefault="003374CB" w:rsidP="003374CB">
      <w:pPr>
        <w:rPr>
          <w:sz w:val="22"/>
          <w:szCs w:val="22"/>
        </w:rPr>
      </w:pPr>
    </w:p>
    <w:p w14:paraId="3A71C3E3" w14:textId="77777777" w:rsidR="003374CB" w:rsidRPr="00BF4C99" w:rsidRDefault="003374CB" w:rsidP="003374CB">
      <w:pPr>
        <w:rPr>
          <w:sz w:val="22"/>
          <w:szCs w:val="22"/>
        </w:rPr>
      </w:pPr>
      <w:r>
        <w:rPr>
          <w:sz w:val="22"/>
          <w:szCs w:val="22"/>
        </w:rPr>
        <w:t>For example, ‘Cheese’ and ‘Cajun Spice’ for chips and tatties, etc.</w:t>
      </w:r>
    </w:p>
    <w:p w14:paraId="5379C741" w14:textId="77777777" w:rsidR="007F1CB0" w:rsidRDefault="003374CB">
      <w:bookmarkStart w:id="0" w:name="_GoBack"/>
      <w:bookmarkEnd w:id="0"/>
    </w:p>
    <w:sectPr w:rsidR="007F1CB0" w:rsidSect="00632F1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4A2DEC"/>
    <w:multiLevelType w:val="hybridMultilevel"/>
    <w:tmpl w:val="8520B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4CB"/>
    <w:rsid w:val="003374CB"/>
    <w:rsid w:val="0055385C"/>
    <w:rsid w:val="00632F16"/>
    <w:rsid w:val="00A903E7"/>
    <w:rsid w:val="00CC7CDF"/>
    <w:rsid w:val="00EC09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F42365"/>
  <w14:defaultImageDpi w14:val="32767"/>
  <w15:chartTrackingRefBased/>
  <w15:docId w15:val="{5A05755E-FA14-9241-83EB-D43040BC8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374CB"/>
  </w:style>
  <w:style w:type="paragraph" w:styleId="Heading2">
    <w:name w:val="heading 2"/>
    <w:basedOn w:val="Normal"/>
    <w:next w:val="Normal"/>
    <w:link w:val="Heading2Char"/>
    <w:uiPriority w:val="9"/>
    <w:unhideWhenUsed/>
    <w:qFormat/>
    <w:rsid w:val="003374C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74C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37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Lord</dc:creator>
  <cp:keywords/>
  <dc:description/>
  <cp:lastModifiedBy>Alex Lord</cp:lastModifiedBy>
  <cp:revision>1</cp:revision>
  <dcterms:created xsi:type="dcterms:W3CDTF">2019-05-27T13:43:00Z</dcterms:created>
  <dcterms:modified xsi:type="dcterms:W3CDTF">2019-05-27T13:44:00Z</dcterms:modified>
</cp:coreProperties>
</file>