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SQL NPE Claims Analytics (Synthetic)</w:t>
      </w:r>
    </w:p>
    <w:p>
      <w:pPr>
        <w:jc w:val="center"/>
      </w:pPr>
      <w:r>
        <w:rPr>
          <w:i/>
          <w:sz w:val="24"/>
        </w:rPr>
        <w:t>SQL-first claims reporting in PostgreSQL with a Power BI presentation layer</w:t>
      </w:r>
    </w:p>
    <w:p>
      <w:pPr>
        <w:jc w:val="center"/>
      </w:pPr>
      <w:r>
        <w:rPr>
          <w:sz w:val="20"/>
        </w:rPr>
        <w:t>Author: Babak Balouch</w:t>
        <w:br/>
        <w:t>Date: 2026-02-12</w:t>
      </w:r>
    </w:p>
    <w:p/>
    <w:p>
      <w:pPr>
        <w:pStyle w:val="Heading1"/>
      </w:pPr>
      <w:r>
        <w:t>Executive summary</w:t>
      </w:r>
    </w:p>
    <w:p>
      <w:r>
        <w:t>This portfolio project demonstrates end-to-end analytics delivery using a SQL-first approach. I designed a relational schema for patient injury compensation claims (synthetic), implemented a reproducible seeding strategy, authored basic and intermediate reporting queries, and built a thin Power BI report that consumes only database views.</w:t>
      </w:r>
    </w:p>
    <w:p>
      <w:r>
        <w:t>The outcome is a clean, interview-safe project that shows how I model data, enforce quality rules, produce KPI-ready reporting layers, and present results in Power BI without shifting business logic out of the database.</w:t>
      </w:r>
    </w:p>
    <w:p>
      <w:pPr>
        <w:pStyle w:val="Heading1"/>
      </w:pPr>
      <w:r>
        <w:t>Project purpose and scope</w:t>
      </w:r>
    </w:p>
    <w:p>
      <w:r>
        <w:rPr>
          <w:b/>
        </w:rPr>
        <w:t>Purpose:</w:t>
      </w:r>
    </w:p>
    <w:p>
      <w:r>
        <w:t>Show practical SQL competence (basic to intermediate) in a realistic healthcare context, aligned with work typical for statistical and analytics roles (data extraction, KPI definitions, and reporting).</w:t>
      </w:r>
    </w:p>
    <w:p>
      <w:r>
        <w:rPr>
          <w:b/>
        </w:rPr>
        <w:t>Scope:</w:t>
      </w:r>
    </w:p>
    <w:p>
      <w:pPr>
        <w:pStyle w:val="ListBullet"/>
      </w:pPr>
      <w:r>
        <w:t>Database engine: PostgreSQL 16</w:t>
      </w:r>
    </w:p>
    <w:p>
      <w:pPr>
        <w:pStyle w:val="ListBullet"/>
      </w:pPr>
      <w:r>
        <w:t>Schema design (6 core tables with bridge tables for many-to-many relationships)</w:t>
      </w:r>
    </w:p>
    <w:p>
      <w:pPr>
        <w:pStyle w:val="ListBullet"/>
      </w:pPr>
      <w:r>
        <w:t>Synthetic data generation (rerun-friendly) with constraint-safe distributions</w:t>
      </w:r>
    </w:p>
    <w:p>
      <w:pPr>
        <w:pStyle w:val="ListBullet"/>
      </w:pPr>
      <w:r>
        <w:t>Reporting queries (basic + intermediate) and a view-based reporting layer</w:t>
      </w:r>
    </w:p>
    <w:p>
      <w:pPr>
        <w:pStyle w:val="ListBullet"/>
      </w:pPr>
      <w:r>
        <w:t>Power BI report built on views only; screenshots published to GitHub; PBIX kept local</w:t>
      </w:r>
    </w:p>
    <w:p>
      <w:r>
        <w:rPr>
          <w:b/>
        </w:rPr>
        <w:t>Out of scope:</w:t>
      </w:r>
    </w:p>
    <w:p>
      <w:pPr>
        <w:pStyle w:val="ListBullet"/>
      </w:pPr>
      <w:r>
        <w:t>Use of real NPE case-level data (project uses synthetic data only)</w:t>
      </w:r>
    </w:p>
    <w:p>
      <w:pPr>
        <w:pStyle w:val="ListBullet"/>
      </w:pPr>
      <w:r>
        <w:t>Advanced statistical modelling or machine learning</w:t>
      </w:r>
    </w:p>
    <w:p>
      <w:pPr>
        <w:pStyle w:val="ListBullet"/>
      </w:pPr>
      <w:r>
        <w:t>Complex DAX modeling in Power BI (kept intentionally minimal)</w:t>
      </w:r>
    </w:p>
    <w:p>
      <w:pPr>
        <w:pStyle w:val="Heading1"/>
      </w:pPr>
      <w:r>
        <w:t>Tech stack and workflow</w:t>
      </w:r>
    </w:p>
    <w:p>
      <w:pPr>
        <w:pStyle w:val="ListBullet"/>
      </w:pPr>
      <w:r>
        <w:t>PostgreSQL 16 (Homebrew on macOS; standardized PostgreSQL 16 instance on Windows for Power BI work)</w:t>
      </w:r>
    </w:p>
    <w:p>
      <w:pPr>
        <w:pStyle w:val="ListBullet"/>
      </w:pPr>
      <w:r>
        <w:t>psql for deterministic execution of SQL scripts; DBeaver optionally for GUI inspection</w:t>
      </w:r>
    </w:p>
    <w:p>
      <w:pPr>
        <w:pStyle w:val="ListBullet"/>
      </w:pPr>
      <w:r>
        <w:t>Git + GitHub for version control and portfolio packaging</w:t>
      </w:r>
    </w:p>
    <w:p>
      <w:pPr>
        <w:pStyle w:val="ListBullet"/>
      </w:pPr>
      <w:r>
        <w:t>Power BI Desktop (Windows) for report presentation (Import mode)</w:t>
      </w:r>
    </w:p>
    <w:p>
      <w:r>
        <w:t>Repository structure (key files):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sql/01_schema.sql</w:t>
            </w:r>
          </w:p>
        </w:tc>
        <w:tc>
          <w:tcPr>
            <w:tcW w:type="dxa" w:w="4320"/>
          </w:tcPr>
          <w:p>
            <w:r>
              <w:t>Schema (DDL): tables, constraints, indexes</w:t>
            </w:r>
          </w:p>
        </w:tc>
      </w:tr>
      <w:tr>
        <w:tc>
          <w:tcPr>
            <w:tcW w:type="dxa" w:w="4320"/>
          </w:tcPr>
          <w:p>
            <w:r>
              <w:t>sql/02_seed_data.sql</w:t>
            </w:r>
          </w:p>
        </w:tc>
        <w:tc>
          <w:tcPr>
            <w:tcW w:type="dxa" w:w="4320"/>
          </w:tcPr>
          <w:p>
            <w:r>
              <w:t>Synthetic seed data (rerun-friendly)</w:t>
            </w:r>
          </w:p>
        </w:tc>
      </w:tr>
      <w:tr>
        <w:tc>
          <w:tcPr>
            <w:tcW w:type="dxa" w:w="4320"/>
          </w:tcPr>
          <w:p>
            <w:r>
              <w:t>sql/03_queries_basic.sql</w:t>
            </w:r>
          </w:p>
        </w:tc>
        <w:tc>
          <w:tcPr>
            <w:tcW w:type="dxa" w:w="4320"/>
          </w:tcPr>
          <w:p>
            <w:r>
              <w:t>Basic interview-safe reporting queries</w:t>
            </w:r>
          </w:p>
        </w:tc>
      </w:tr>
      <w:tr>
        <w:tc>
          <w:tcPr>
            <w:tcW w:type="dxa" w:w="4320"/>
          </w:tcPr>
          <w:p>
            <w:r>
              <w:t>sql/04_queries_intermediate.sql</w:t>
            </w:r>
          </w:p>
        </w:tc>
        <w:tc>
          <w:tcPr>
            <w:tcW w:type="dxa" w:w="4320"/>
          </w:tcPr>
          <w:p>
            <w:r>
              <w:t>Intermediate reporting queries + quality checks</w:t>
            </w:r>
          </w:p>
        </w:tc>
      </w:tr>
      <w:tr>
        <w:tc>
          <w:tcPr>
            <w:tcW w:type="dxa" w:w="4320"/>
          </w:tcPr>
          <w:p>
            <w:r>
              <w:t>sql/05_views.sql</w:t>
            </w:r>
          </w:p>
        </w:tc>
        <w:tc>
          <w:tcPr>
            <w:tcW w:type="dxa" w:w="4320"/>
          </w:tcPr>
          <w:p>
            <w:r>
              <w:t>Stable reporting views for Power BI</w:t>
            </w:r>
          </w:p>
        </w:tc>
      </w:tr>
      <w:tr>
        <w:tc>
          <w:tcPr>
            <w:tcW w:type="dxa" w:w="4320"/>
          </w:tcPr>
          <w:p>
            <w:r>
              <w:t>powerbi/screenshots/</w:t>
            </w:r>
          </w:p>
        </w:tc>
        <w:tc>
          <w:tcPr>
            <w:tcW w:type="dxa" w:w="4320"/>
          </w:tcPr>
          <w:p>
            <w:r>
              <w:t>Public Power BI page screenshots</w:t>
            </w:r>
          </w:p>
        </w:tc>
      </w:tr>
      <w:tr>
        <w:tc>
          <w:tcPr>
            <w:tcW w:type="dxa" w:w="4320"/>
          </w:tcPr>
          <w:p>
            <w:r>
              <w:t>docs/</w:t>
            </w:r>
          </w:p>
        </w:tc>
        <w:tc>
          <w:tcPr>
            <w:tcW w:type="dxa" w:w="4320"/>
          </w:tcPr>
          <w:p>
            <w:r>
              <w:t>Session logs and build notes (Power BI notes added separately)</w:t>
            </w:r>
          </w:p>
        </w:tc>
      </w:tr>
    </w:tbl>
    <w:p>
      <w:pPr>
        <w:pStyle w:val="Heading1"/>
      </w:pPr>
      <w:r>
        <w:t>Data model</w:t>
      </w:r>
    </w:p>
    <w:p>
      <w:r>
        <w:t>The schema is normalized and centered on the claims fact table. Medical codes and injury types are modelled as separate dimensions, linked via bridge tables to support many-to-many relationships.</w:t>
      </w:r>
    </w:p>
    <w:p>
      <w:r>
        <w:rPr>
          <w:b/>
        </w:rPr>
        <w:t>Core tables:</w:t>
      </w:r>
    </w:p>
    <w:p>
      <w:pPr>
        <w:pStyle w:val="ListBullet"/>
      </w:pPr>
      <w:r>
        <w:t>providers: provider attributes (name, type, region)</w:t>
      </w:r>
    </w:p>
    <w:p>
      <w:pPr>
        <w:pStyle w:val="ListBullet"/>
      </w:pPr>
      <w:r>
        <w:t>claims: one row per claim with dates, status/decision, care level, region, amount, and provider reference</w:t>
      </w:r>
    </w:p>
    <w:p>
      <w:pPr>
        <w:pStyle w:val="ListBullet"/>
      </w:pPr>
      <w:r>
        <w:t>medical_codes + claim_medical_codes: code dictionary and claim-to-code linkage (Primary/Secondary role)</w:t>
      </w:r>
    </w:p>
    <w:p>
      <w:pPr>
        <w:pStyle w:val="ListBullet"/>
      </w:pPr>
      <w:r>
        <w:t>injury_types + claim_injuries: injury dictionary and claim-to-injury linkage (is_primary flag)</w:t>
      </w:r>
    </w:p>
    <w:p>
      <w:r>
        <w:rPr>
          <w:b/>
        </w:rPr>
        <w:t>Quality rules enforced by constraints include:</w:t>
      </w:r>
    </w:p>
    <w:p>
      <w:pPr>
        <w:pStyle w:val="ListBullet"/>
      </w:pPr>
      <w:r>
        <w:t>Allowed value whitelists for status, decision, care_level, patient_sex, and region</w:t>
      </w:r>
    </w:p>
    <w:p>
      <w:pPr>
        <w:pStyle w:val="ListBullet"/>
      </w:pPr>
      <w:r>
        <w:t>Decision fields must be NULL unless status is Closed; Closed requires a non-NULL decision</w:t>
      </w:r>
    </w:p>
    <w:p>
      <w:pPr>
        <w:pStyle w:val="ListBullet"/>
      </w:pPr>
      <w:r>
        <w:t>decision_date must be NULL or greater than or equal to received_date</w:t>
      </w:r>
    </w:p>
    <w:p>
      <w:pPr>
        <w:pStyle w:val="ListBullet"/>
      </w:pPr>
      <w:r>
        <w:t>Non-negative amounts</w:t>
      </w:r>
    </w:p>
    <w:p>
      <w:pPr>
        <w:pStyle w:val="Heading1"/>
      </w:pPr>
      <w:r>
        <w:t>Synthetic data generation</w:t>
      </w:r>
    </w:p>
    <w:p>
      <w:r>
        <w:t>The seeding approach is pure SQL and rerun-friendly (TRUNCATE ... RESTART IDENTITY). Data is generated across multiple years with realistic categorical distributions and controlled variation across providers, codes, and injury types.</w:t>
      </w:r>
    </w:p>
    <w:p>
      <w:r>
        <w:rPr>
          <w:b/>
        </w:rPr>
        <w:t>Verified dataset sizes (after distribution fix):</w:t>
      </w:r>
    </w:p>
    <w:p>
      <w:pPr>
        <w:pStyle w:val="ListBullet"/>
      </w:pPr>
      <w:r>
        <w:t>providers: 39</w:t>
      </w:r>
    </w:p>
    <w:p>
      <w:pPr>
        <w:pStyle w:val="ListBullet"/>
      </w:pPr>
      <w:r>
        <w:t>medical_codes: 84</w:t>
      </w:r>
    </w:p>
    <w:p>
      <w:pPr>
        <w:pStyle w:val="ListBullet"/>
      </w:pPr>
      <w:r>
        <w:t>injury_types: 16</w:t>
      </w:r>
    </w:p>
    <w:p>
      <w:pPr>
        <w:pStyle w:val="ListBullet"/>
      </w:pPr>
      <w:r>
        <w:t>claims: 1200</w:t>
      </w:r>
    </w:p>
    <w:p>
      <w:pPr>
        <w:pStyle w:val="ListBullet"/>
      </w:pPr>
      <w:r>
        <w:t>claim_medical_codes: 2400 (avg 2.00 codes/claim)</w:t>
      </w:r>
    </w:p>
    <w:p>
      <w:pPr>
        <w:pStyle w:val="ListBullet"/>
      </w:pPr>
      <w:r>
        <w:t>claim_injuries: 1800 (avg 1.50 injuries/claim)</w:t>
      </w:r>
    </w:p>
    <w:p>
      <w:r>
        <w:t>A key engineering lesson came from an early uniformity artifact where random sampling behaved like a single 'pick once' result for the whole dataset. I corrected this by using correlated sampling and deterministic per-claim selection rules so distributions remain varied and stable across reruns.</w:t>
      </w:r>
    </w:p>
    <w:p>
      <w:pPr>
        <w:pStyle w:val="Heading1"/>
      </w:pPr>
      <w:r>
        <w:t>SQL reporting layer (queries + views)</w:t>
      </w:r>
    </w:p>
    <w:p>
      <w:r>
        <w:rPr>
          <w:b/>
        </w:rPr>
        <w:t>Basic reporting queries (sql/03_queries_basic.sql) cover:</w:t>
      </w:r>
    </w:p>
    <w:p>
      <w:pPr>
        <w:pStyle w:val="ListBullet"/>
      </w:pPr>
      <w:r>
        <w:t>Monthly claim intake (received_date)</w:t>
      </w:r>
    </w:p>
    <w:p>
      <w:pPr>
        <w:pStyle w:val="ListBullet"/>
      </w:pPr>
      <w:r>
        <w:t>Status and decision distributions</w:t>
      </w:r>
    </w:p>
    <w:p>
      <w:pPr>
        <w:pStyle w:val="ListBullet"/>
      </w:pPr>
      <w:r>
        <w:t>Amounts by decision</w:t>
      </w:r>
    </w:p>
    <w:p>
      <w:pPr>
        <w:pStyle w:val="ListBullet"/>
      </w:pPr>
      <w:r>
        <w:t>Claims by region, care level, and patient sex</w:t>
      </w:r>
    </w:p>
    <w:p>
      <w:pPr>
        <w:pStyle w:val="ListBullet"/>
      </w:pPr>
      <w:r>
        <w:t>Top providers, top medical codes, top injury types</w:t>
      </w:r>
    </w:p>
    <w:p>
      <w:pPr>
        <w:pStyle w:val="ListBullet"/>
      </w:pPr>
      <w:r>
        <w:t>Average processing time (Closed claims)</w:t>
      </w:r>
    </w:p>
    <w:p>
      <w:r>
        <w:rPr>
          <w:b/>
        </w:rPr>
        <w:t>Intermediate queries (sql/04_queries_intermediate.sql) add:</w:t>
      </w:r>
    </w:p>
    <w:p>
      <w:pPr>
        <w:pStyle w:val="ListBullet"/>
      </w:pPr>
      <w:r>
        <w:t>Monthly KPI table with approval rate and total payout</w:t>
      </w:r>
    </w:p>
    <w:p>
      <w:pPr>
        <w:pStyle w:val="ListBullet"/>
      </w:pPr>
      <w:r>
        <w:t>Approval rate by region and rejection rate by care level</w:t>
      </w:r>
    </w:p>
    <w:p>
      <w:pPr>
        <w:pStyle w:val="ListBullet"/>
      </w:pPr>
      <w:r>
        <w:t>Processing time stats by care level</w:t>
      </w:r>
    </w:p>
    <w:p>
      <w:pPr>
        <w:pStyle w:val="ListBullet"/>
      </w:pPr>
      <w:r>
        <w:t>Backlog snapshot (Received + InReview) by region</w:t>
      </w:r>
    </w:p>
    <w:p>
      <w:pPr>
        <w:pStyle w:val="ListBullet"/>
      </w:pPr>
      <w:r>
        <w:t>Top provider per region (ROW_NUMBER) and most common code per region (DENSE_RANK)</w:t>
      </w:r>
    </w:p>
    <w:p>
      <w:pPr>
        <w:pStyle w:val="ListBullet"/>
      </w:pPr>
      <w:r>
        <w:t>High-payout outlier listing</w:t>
      </w:r>
    </w:p>
    <w:p>
      <w:pPr>
        <w:pStyle w:val="ListBullet"/>
      </w:pPr>
      <w:r>
        <w:t>Data quality checks (all expected to return 0)</w:t>
      </w:r>
    </w:p>
    <w:p>
      <w:r>
        <w:rPr>
          <w:b/>
        </w:rPr>
        <w:t>Reporting views (sql/05_views.sql) used by Power BI:</w:t>
      </w:r>
    </w:p>
    <w:p>
      <w:pPr>
        <w:pStyle w:val="ListBullet"/>
      </w:pPr>
      <w:r>
        <w:t>vw_monthly_kpi: month-grain KPI table (received, closed, approval/rejection rates, payout, processing days)</w:t>
      </w:r>
    </w:p>
    <w:p>
      <w:pPr>
        <w:pStyle w:val="ListBullet"/>
      </w:pPr>
      <w:r>
        <w:t>vw_region_kpi: region-grain KPI table</w:t>
      </w:r>
    </w:p>
    <w:p>
      <w:pPr>
        <w:pStyle w:val="ListBullet"/>
      </w:pPr>
      <w:r>
        <w:t>vw_provider_summary: provider-grain KPI table</w:t>
      </w:r>
    </w:p>
    <w:p>
      <w:pPr>
        <w:pStyle w:val="Heading1"/>
      </w:pPr>
      <w:r>
        <w:t>Business questions and findings (synthetic data)</w:t>
      </w:r>
    </w:p>
    <w:p>
      <w:r>
        <w:t>Because the dataset is synthetic, the findings below are illustrative. The goal is to show how I would answer typical stakeholder questions using a traceable SQL reporting layer.</w:t>
      </w:r>
    </w:p>
    <w:p>
      <w:r>
        <w:rPr>
          <w:b/>
        </w:rPr>
        <w:t>Q1. How is claim volume evolving over time?</w:t>
      </w:r>
    </w:p>
    <w:p>
      <w:r>
        <w:t>Answered using vw_monthly_kpi (claims_received by month) and the Executive Overview page trend charts. This supports communication needs (press/internal) by showing volume changes across time.</w:t>
      </w:r>
    </w:p>
    <w:p>
      <w:r>
        <w:rPr>
          <w:b/>
        </w:rPr>
        <w:t>Q2. Where are approval and rejection rates highest?</w:t>
      </w:r>
    </w:p>
    <w:p>
      <w:r>
        <w:t>Answered using vw_region_kpi and region-level visuals. Rates are computed only on Closed claims and are NULL-safe to prevent misleading results when closed_claims is zero.</w:t>
      </w:r>
    </w:p>
    <w:p>
      <w:r>
        <w:rPr>
          <w:b/>
        </w:rPr>
        <w:t>Q3. Which providers account for the highest workload and payouts?</w:t>
      </w:r>
    </w:p>
    <w:p>
      <w:r>
        <w:t>Answered using vw_provider_summary (total_claims, closed_claims, approval_rate_closed, total_payout_nok). A Top-N provider visual highlights workload concentration and supports prioritization of deeper review.</w:t>
      </w:r>
    </w:p>
    <w:p>
      <w:r>
        <w:rPr>
          <w:b/>
        </w:rPr>
        <w:t>Q4. What does processing time look like, and does it differ by care level?</w:t>
      </w:r>
    </w:p>
    <w:p>
      <w:r>
        <w:t>Processing time is measured as days between received_date and decision_date for Closed claims. In the seeded dataset, overall average processing time was approximately 91 days (basic query validation). Intermediate queries break this down by care_level to identify potential workflow differences.</w:t>
      </w:r>
    </w:p>
    <w:p>
      <w:r>
        <w:rPr>
          <w:b/>
        </w:rPr>
        <w:t>Q5. Are there data quality issues that would undermine reporting?</w:t>
      </w:r>
    </w:p>
    <w:p>
      <w:r>
        <w:t>Data quality checks in sql/04_queries_intermediate.sql verify constraint expectations (e.g., Closed with NULL decision, decision_date earlier than received_date, rejected claims with positive payouts). After the Part 5 fixes, these checks returned 0.</w:t>
      </w:r>
    </w:p>
    <w:p>
      <w:pPr>
        <w:pStyle w:val="Heading1"/>
      </w:pPr>
      <w:r>
        <w:t>Power BI report (views-only, SQL-first)</w:t>
      </w:r>
    </w:p>
    <w:p>
      <w:r>
        <w:t>Power BI is used strictly as a presentation layer. The report imports only the three SQL views in Import mode, keeps the model minimal, and standardizes aggregation rules (Sum for counts/payout; Average for rates/durations).</w:t>
      </w:r>
    </w:p>
    <w:p>
      <w:r>
        <w:rPr>
          <w:b/>
        </w:rPr>
        <w:t>Pages:</w:t>
      </w:r>
    </w:p>
    <w:p>
      <w:pPr>
        <w:pStyle w:val="ListBullet"/>
      </w:pPr>
      <w:r>
        <w:t>Executive Overview: KPI cards (latest month snapshot), monthly claims trend, approval rate trend, month slicer</w:t>
      </w:r>
    </w:p>
    <w:p>
      <w:pPr>
        <w:pStyle w:val="ListBullet"/>
      </w:pPr>
      <w:r>
        <w:t>Region Performance: total claims by region, approval rate by region, KPI table, optional scatter for volume vs rate</w:t>
      </w:r>
    </w:p>
    <w:p>
      <w:pPr>
        <w:pStyle w:val="ListBullet"/>
      </w:pPr>
      <w:r>
        <w:t>Provider Summary: top providers by claim volume, approval rate for the same Top N, provider KPI table with slicers</w:t>
      </w:r>
    </w:p>
    <w:p>
      <w:r>
        <w:t>To keep the public GitHub repo lightweight and readable, I published one screenshot per report page and kept the PBIX file local.</w:t>
      </w:r>
    </w:p>
    <w:p>
      <w:pPr>
        <w:pStyle w:val="Heading1"/>
      </w:pPr>
      <w:r>
        <w:t>What I learned</w:t>
      </w:r>
    </w:p>
    <w:p>
      <w:pPr>
        <w:pStyle w:val="ListBullet"/>
      </w:pPr>
      <w:r>
        <w:t>How to design a normalized schema for a claims domain that supports reporting without over-modelling</w:t>
      </w:r>
    </w:p>
    <w:p>
      <w:pPr>
        <w:pStyle w:val="ListBullet"/>
      </w:pPr>
      <w:r>
        <w:t>How to enforce reporting integrity with simple, explainable constraints</w:t>
      </w:r>
    </w:p>
    <w:p>
      <w:pPr>
        <w:pStyle w:val="ListBullet"/>
      </w:pPr>
      <w:r>
        <w:t>How to seed synthetic data in pure SQL while avoiding uniformity artifacts (correlated sampling)</w:t>
      </w:r>
    </w:p>
    <w:p>
      <w:pPr>
        <w:pStyle w:val="ListBullet"/>
      </w:pPr>
      <w:r>
        <w:t>How to build a stable reporting layer using views (clear grains and NULL-safe KPI definitions)</w:t>
      </w:r>
    </w:p>
    <w:p>
      <w:pPr>
        <w:pStyle w:val="ListBullet"/>
      </w:pPr>
      <w:r>
        <w:t>How to keep Power BI thin: correct default aggregations, slicer interactions, and minimal DAX</w:t>
      </w:r>
    </w:p>
    <w:p>
      <w:pPr>
        <w:pStyle w:val="Heading1"/>
      </w:pPr>
      <w:r>
        <w:t>Limitations</w:t>
      </w:r>
    </w:p>
    <w:p>
      <w:pPr>
        <w:pStyle w:val="ListBullet"/>
      </w:pPr>
      <w:r>
        <w:t>Synthetic data: results are illustrative and not representative of real NPE outcomes</w:t>
      </w:r>
    </w:p>
    <w:p>
      <w:pPr>
        <w:pStyle w:val="ListBullet"/>
      </w:pPr>
      <w:r>
        <w:t>The latest month can have 0 received claims depending on date distribution (validated against the view, not a Power BI issue)</w:t>
      </w:r>
    </w:p>
    <w:p>
      <w:pPr>
        <w:pStyle w:val="ListBullet"/>
      </w:pPr>
      <w:r>
        <w:t>PBIX kept local (public deliverable uses screenshots)</w:t>
      </w:r>
    </w:p>
    <w:p>
      <w:pPr>
        <w:pStyle w:val="Heading1"/>
      </w:pPr>
      <w:r>
        <w:t>Appendix: reproducible run sequence</w:t>
      </w:r>
    </w:p>
    <w:p>
      <w:r>
        <w:t>From repo root, run:</w:t>
      </w:r>
    </w:p>
    <w:p>
      <w:pPr>
        <w:pStyle w:val="ListBullet"/>
      </w:pPr>
      <w:r>
        <w:t>psql -d npe_claims_demo -f sql/01_schema.sql</w:t>
      </w:r>
    </w:p>
    <w:p>
      <w:pPr>
        <w:pStyle w:val="ListBullet"/>
      </w:pPr>
      <w:r>
        <w:t>psql -d npe_claims_demo -f sql/02_seed_data.sql</w:t>
      </w:r>
    </w:p>
    <w:p>
      <w:pPr>
        <w:pStyle w:val="ListBullet"/>
      </w:pPr>
      <w:r>
        <w:t>psql -d npe_claims_demo -f sql/05_views.sql</w:t>
      </w:r>
    </w:p>
    <w:p>
      <w:pPr>
        <w:pStyle w:val="ListBullet"/>
      </w:pPr>
      <w:r>
        <w:t>psql -d npe_claims_demo -f sql/03_queries_basic.sql</w:t>
      </w:r>
    </w:p>
    <w:p>
      <w:pPr>
        <w:pStyle w:val="ListBullet"/>
      </w:pPr>
      <w:r>
        <w:t>psql -d npe_claims_demo -f sql/04_queries_intermediate.sql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