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33" w:name="content"/>
    <w:bookmarkStart w:id="32" w:name="X7ff3500aea74cb52a8cb2e8f6493e959121abab"/>
    <w:p>
      <w:pPr>
        <w:pStyle w:val="Heading1"/>
      </w:pPr>
      <w:r>
        <w:t xml:space="preserve">Permutation-Regularized Expander Graph Propagation</w:t>
      </w:r>
    </w:p>
    <w:bookmarkStart w:id="24" w:name="introduction"/>
    <w:p>
      <w:pPr>
        <w:pStyle w:val="Heading2"/>
      </w:pPr>
      <w:r>
        <w:t xml:space="preserve">Introduction</w:t>
      </w:r>
    </w:p>
    <w:p>
      <w:pPr>
        <w:pStyle w:val="Compact"/>
        <w:numPr>
          <w:ilvl w:val="0"/>
          <w:numId w:val="1001"/>
        </w:numPr>
      </w:pPr>
      <w:r>
        <w:t xml:space="preserve">Graph classification often requires global context, but</w:t>
      </w:r>
      <w:r>
        <w:t xml:space="preserve"> </w:t>
      </w:r>
      <w:r>
        <w:rPr>
          <w:b/>
          <w:bCs/>
        </w:rPr>
        <w:t xml:space="preserve">GNNs</w:t>
      </w:r>
      <w:r>
        <w:t xml:space="preserve"> </w:t>
      </w:r>
      <w:r>
        <w:t xml:space="preserve">suffer from</w:t>
      </w:r>
      <w:r>
        <w:t xml:space="preserve"> </w:t>
      </w:r>
      <w:r>
        <w:rPr>
          <w:i/>
          <w:iCs/>
        </w:rPr>
        <w:t xml:space="preserve">over-squashing</w:t>
      </w:r>
      <w:r>
        <w:t xml:space="preserve">: long-range information is compressed into fixed-size vectors, limiting expressiveness</w:t>
      </w:r>
      <w:hyperlink r:id="rId21">
        <w:r>
          <w:rPr>
            <w:rStyle w:val="Hyperlink"/>
          </w:rPr>
          <w:t xml:space="preserve">[1]</w:t>
        </w:r>
      </w:hyperlink>
      <w:r>
        <w:t xml:space="preserve">.</w:t>
      </w:r>
    </w:p>
    <w:p>
      <w:pPr>
        <w:pStyle w:val="Compact"/>
        <w:numPr>
          <w:ilvl w:val="0"/>
          <w:numId w:val="1001"/>
        </w:numPr>
      </w:pPr>
      <w:r>
        <w:t xml:space="preserve">Recent work combats this by modifying graph structure: e.g.</w:t>
      </w:r>
      <w:r>
        <w:t xml:space="preserve"> </w:t>
      </w:r>
      <w:r>
        <w:rPr>
          <w:b/>
          <w:bCs/>
        </w:rPr>
        <w:t xml:space="preserve">Expander Graph Propagation (EGP)</w:t>
      </w:r>
      <w:r>
        <w:t xml:space="preserve"> </w:t>
      </w:r>
      <w:r>
        <w:t xml:space="preserve">precomputes a sparse expander graph (via Cayley graphs) to propagate messages globally</w:t>
      </w:r>
      <w:hyperlink r:id="rId22">
        <w:r>
          <w:rPr>
            <w:rStyle w:val="Hyperlink"/>
          </w:rPr>
          <w:t xml:space="preserve">[2]</w:t>
        </w:r>
      </w:hyperlink>
      <w:r>
        <w:t xml:space="preserve">.</w:t>
      </w:r>
      <w:r>
        <w:t xml:space="preserve"> </w:t>
      </w:r>
      <w:r>
        <w:rPr>
          <w:b/>
          <w:bCs/>
        </w:rPr>
        <w:t xml:space="preserve">Cayley Graph Propagation (CGP)</w:t>
      </w:r>
      <w:r>
        <w:t xml:space="preserve"> </w:t>
      </w:r>
      <w:r>
        <w:t xml:space="preserve">extends EGP by using the</w:t>
      </w:r>
      <w:r>
        <w:t xml:space="preserve"> </w:t>
      </w:r>
      <w:r>
        <w:rPr>
          <w:i/>
          <w:iCs/>
        </w:rPr>
        <w:t xml:space="preserve">complete</w:t>
      </w:r>
      <w:r>
        <w:t xml:space="preserve"> </w:t>
      </w:r>
      <w:r>
        <w:t xml:space="preserve">Cayley expander (with virtual nodes) to avoid truncation, ensuring a bottleneck-free template</w:t>
      </w:r>
      <w:hyperlink r:id="rId23">
        <w:r>
          <w:rPr>
            <w:rStyle w:val="Hyperlink"/>
          </w:rPr>
          <w:t xml:space="preserve">[3]</w:t>
        </w:r>
      </w:hyperlink>
      <w:r>
        <w:t xml:space="preserve">.</w:t>
      </w:r>
    </w:p>
    <w:p>
      <w:pPr>
        <w:pStyle w:val="Compact"/>
        <w:numPr>
          <w:ilvl w:val="0"/>
          <w:numId w:val="1001"/>
        </w:numPr>
      </w:pPr>
      <w:r>
        <w:t xml:space="preserve">However, using a</w:t>
      </w:r>
      <w:r>
        <w:t xml:space="preserve"> </w:t>
      </w:r>
      <w:r>
        <w:rPr>
          <w:i/>
          <w:iCs/>
        </w:rPr>
        <w:t xml:space="preserve">fixed</w:t>
      </w:r>
      <w:r>
        <w:t xml:space="preserve"> </w:t>
      </w:r>
      <w:r>
        <w:t xml:space="preserve">expander template can overfit the training graphs and generalize poorly. We propose</w:t>
      </w:r>
      <w:r>
        <w:t xml:space="preserve"> </w:t>
      </w:r>
      <w:r>
        <w:rPr>
          <w:b/>
          <w:bCs/>
        </w:rPr>
        <w:t xml:space="preserve">Permutation-Regularized Expander Graph Propagation (P-EGP)</w:t>
      </w:r>
      <w:r>
        <w:t xml:space="preserve">: at each GNN layer, we apply a random permutation to the expander’s connectivity as a form of structural regularization. This controlled randomization retains the expander’s mixing properties but prevents reliance on any single fixed structure.</w:t>
      </w:r>
    </w:p>
    <w:p>
      <w:pPr>
        <w:pStyle w:val="Compact"/>
        <w:numPr>
          <w:ilvl w:val="0"/>
          <w:numId w:val="1001"/>
        </w:numPr>
      </w:pPr>
      <w:r>
        <w:rPr>
          <w:b/>
          <w:bCs/>
        </w:rPr>
        <w:t xml:space="preserve">Contributions:</w:t>
      </w:r>
    </w:p>
    <w:p>
      <w:pPr>
        <w:pStyle w:val="Compact"/>
        <w:numPr>
          <w:ilvl w:val="0"/>
          <w:numId w:val="1001"/>
        </w:numPr>
      </w:pPr>
      <w:r>
        <w:rPr>
          <w:b/>
          <w:bCs/>
        </w:rPr>
        <w:t xml:space="preserve">Method:</w:t>
      </w:r>
      <w:r>
        <w:t xml:space="preserve"> </w:t>
      </w:r>
      <w:r>
        <w:t xml:space="preserve">Introduce P-EGP, a simple modification of EGP/CGP that applies layer-wise node permutations to the expander graph.</w:t>
      </w:r>
    </w:p>
    <w:p>
      <w:pPr>
        <w:pStyle w:val="Compact"/>
        <w:numPr>
          <w:ilvl w:val="0"/>
          <w:numId w:val="1001"/>
        </w:numPr>
      </w:pPr>
      <w:r>
        <w:rPr>
          <w:b/>
          <w:bCs/>
        </w:rPr>
        <w:t xml:space="preserve">Empirical gains:</w:t>
      </w:r>
      <w:r>
        <w:t xml:space="preserve"> </w:t>
      </w:r>
      <w:r>
        <w:t xml:space="preserve">Show that P-EGP yields large accuracy improvements at shallow depths (e.g. on TreeNeighborMatch) and consistent 4–10% absolute gains on OGB</w:t>
      </w:r>
      <w:r>
        <w:t xml:space="preserve"> </w:t>
      </w:r>
      <w:r>
        <w:rPr>
          <w:b/>
          <w:bCs/>
        </w:rPr>
        <w:t xml:space="preserve">Peptides-func</w:t>
      </w:r>
      <w:r>
        <w:t xml:space="preserve"> </w:t>
      </w:r>
      <w:r>
        <w:t xml:space="preserve">and</w:t>
      </w:r>
      <w:r>
        <w:t xml:space="preserve"> </w:t>
      </w:r>
      <w:r>
        <w:rPr>
          <w:b/>
          <w:bCs/>
        </w:rPr>
        <w:t xml:space="preserve">Peptides-struct</w:t>
      </w:r>
      <w:r>
        <w:t xml:space="preserve"> </w:t>
      </w:r>
      <w:r>
        <w:t xml:space="preserve">benchmarks, outperforming EGP and CGP across seeds.</w:t>
      </w:r>
    </w:p>
    <w:p>
      <w:pPr>
        <w:pStyle w:val="Compact"/>
        <w:numPr>
          <w:ilvl w:val="0"/>
          <w:numId w:val="1001"/>
        </w:numPr>
      </w:pPr>
      <w:r>
        <w:rPr>
          <w:b/>
          <w:bCs/>
        </w:rPr>
        <w:t xml:space="preserve">Analysis:</w:t>
      </w:r>
      <w:r>
        <w:t xml:space="preserve"> </w:t>
      </w:r>
      <w:r>
        <w:t xml:space="preserve">Identify a</w:t>
      </w:r>
      <w:r>
        <w:t xml:space="preserve"> </w:t>
      </w:r>
      <w:r>
        <w:rPr>
          <w:i/>
          <w:iCs/>
        </w:rPr>
        <w:t xml:space="preserve">mixing vs. coherence</w:t>
      </w:r>
      <w:r>
        <w:t xml:space="preserve"> </w:t>
      </w:r>
      <w:r>
        <w:t xml:space="preserve">trade-off: uniform permutations speed up mixing but can hurt layer-to-layer feature alignment in deep models. We find that</w:t>
      </w:r>
      <w:r>
        <w:t xml:space="preserve"> </w:t>
      </w:r>
      <w:r>
        <w:rPr>
          <w:b/>
          <w:bCs/>
        </w:rPr>
        <w:t xml:space="preserve">selectively</w:t>
      </w:r>
      <w:r>
        <w:t xml:space="preserve"> </w:t>
      </w:r>
      <w:r>
        <w:t xml:space="preserve">permuting (e.g. in early layers only) recovers performance at larger depths.</w:t>
      </w:r>
    </w:p>
    <w:p>
      <w:pPr>
        <w:pStyle w:val="Compact"/>
        <w:numPr>
          <w:ilvl w:val="0"/>
          <w:numId w:val="1001"/>
        </w:numPr>
      </w:pPr>
      <w:r>
        <w:rPr>
          <w:b/>
          <w:bCs/>
        </w:rPr>
        <w:t xml:space="preserve">Efficiency:</w:t>
      </w:r>
      <w:r>
        <w:t xml:space="preserve"> </w:t>
      </w:r>
      <w:r>
        <w:t xml:space="preserve">Demonstrate that P-EGP adds only negligible constant overhead (permutations are $O(n)$ operations) while consistently improving generalization.</w:t>
      </w:r>
    </w:p>
    <w:bookmarkEnd w:id="24"/>
    <w:bookmarkStart w:id="26" w:name="background-and-related-work"/>
    <w:p>
      <w:pPr>
        <w:pStyle w:val="Heading2"/>
      </w:pPr>
      <w:r>
        <w:t xml:space="preserve">Background and Related Work</w:t>
      </w:r>
    </w:p>
    <w:p>
      <w:pPr>
        <w:pStyle w:val="Compact"/>
        <w:numPr>
          <w:ilvl w:val="0"/>
          <w:numId w:val="1002"/>
        </w:numPr>
      </w:pPr>
      <w:r>
        <w:rPr>
          <w:b/>
          <w:bCs/>
        </w:rPr>
        <w:t xml:space="preserve">Over-squashing &amp; bottlenecks:</w:t>
      </w:r>
      <w:r>
        <w:t xml:space="preserve"> </w:t>
      </w:r>
      <w:r>
        <w:t xml:space="preserve">Over-squashing arises when graph bottlenecks force exponentially growing information through limited edges</w:t>
      </w:r>
      <w:hyperlink r:id="rId21">
        <w:r>
          <w:rPr>
            <w:rStyle w:val="Hyperlink"/>
          </w:rPr>
          <w:t xml:space="preserve">[1]</w:t>
        </w:r>
      </w:hyperlink>
      <w:r>
        <w:t xml:space="preserve">. Prior mitigation strategies include graph rewiring (adding edges or diffusion) and master/global nodes, but these either require heavy preprocessing or introduce new bottlenecks</w:t>
      </w:r>
      <w:hyperlink r:id="rId25">
        <w:r>
          <w:rPr>
            <w:rStyle w:val="Hyperlink"/>
          </w:rPr>
          <w:t xml:space="preserve">[4]</w:t>
        </w:r>
      </w:hyperlink>
      <w:hyperlink r:id="rId22">
        <w:r>
          <w:rPr>
            <w:rStyle w:val="Hyperlink"/>
          </w:rPr>
          <w:t xml:space="preserve">[2]</w:t>
        </w:r>
      </w:hyperlink>
      <w:r>
        <w:t xml:space="preserve">.</w:t>
      </w:r>
    </w:p>
    <w:p>
      <w:pPr>
        <w:pStyle w:val="Compact"/>
        <w:numPr>
          <w:ilvl w:val="0"/>
          <w:numId w:val="1002"/>
        </w:numPr>
      </w:pPr>
      <w:r>
        <w:rPr>
          <w:b/>
          <w:bCs/>
        </w:rPr>
        <w:t xml:space="preserve">Expander graphs:</w:t>
      </w:r>
      <w:r>
        <w:t xml:space="preserve"> </w:t>
      </w:r>
      <w:r>
        <w:t xml:space="preserve">Expander graphs are sparse, constant-degree graphs with</w:t>
      </w:r>
      <w:r>
        <w:t xml:space="preserve"> </w:t>
      </w:r>
      <w:r>
        <w:rPr>
          <w:i/>
          <w:iCs/>
        </w:rPr>
        <w:t xml:space="preserve">constant spectral gap</w:t>
      </w:r>
      <w:r>
        <w:t xml:space="preserve"> </w:t>
      </w:r>
      <w:r>
        <w:t xml:space="preserve">and $O(\log n)$ diameter</w:t>
      </w:r>
      <w:hyperlink r:id="rId22">
        <w:r>
          <w:rPr>
            <w:rStyle w:val="Hyperlink"/>
          </w:rPr>
          <w:t xml:space="preserve">[2]</w:t>
        </w:r>
      </w:hyperlink>
      <w:r>
        <w:t xml:space="preserve">. This ensures any two nodes are a few hops apart, eliminating bottlenecks</w:t>
      </w:r>
      <w:hyperlink r:id="rId22">
        <w:r>
          <w:rPr>
            <w:rStyle w:val="Hyperlink"/>
          </w:rPr>
          <w:t xml:space="preserve">[2]</w:t>
        </w:r>
      </w:hyperlink>
      <w:r>
        <w:t xml:space="preserve">. Cayley graphs of certain groups (e.g. SL(2,ℤₙ)) provide well-studied expander families.</w:t>
      </w:r>
    </w:p>
    <w:p>
      <w:pPr>
        <w:pStyle w:val="Compact"/>
        <w:numPr>
          <w:ilvl w:val="0"/>
          <w:numId w:val="1002"/>
        </w:numPr>
      </w:pPr>
      <w:r>
        <w:rPr>
          <w:b/>
          <w:bCs/>
        </w:rPr>
        <w:t xml:space="preserve">Expander Graph Propagation (EGP):</w:t>
      </w:r>
      <w:r>
        <w:t xml:space="preserve"> </w:t>
      </w:r>
      <w:r>
        <w:t xml:space="preserve">Deac et al. (2022) showed that precomputing an expander (via Cayley graphs) and performing a fixed number of GNN message-passing steps on it achieves global propagation without expensive preprocessing</w:t>
      </w:r>
      <w:hyperlink r:id="rId22">
        <w:r>
          <w:rPr>
            <w:rStyle w:val="Hyperlink"/>
          </w:rPr>
          <w:t xml:space="preserve">[2]</w:t>
        </w:r>
      </w:hyperlink>
      <w:r>
        <w:t xml:space="preserve">. EGP “templates” the expander onto any input graph (by truncation) to satisfy criteria of global mixing, no bottlenecks, subquadratic cost, and no extra preprocessing.</w:t>
      </w:r>
    </w:p>
    <w:p>
      <w:pPr>
        <w:pStyle w:val="Compact"/>
        <w:numPr>
          <w:ilvl w:val="0"/>
          <w:numId w:val="1002"/>
        </w:numPr>
      </w:pPr>
      <w:r>
        <w:rPr>
          <w:b/>
          <w:bCs/>
        </w:rPr>
        <w:t xml:space="preserve">Cayley Graph Propagation (CGP):</w:t>
      </w:r>
      <w:r>
        <w:t xml:space="preserve"> </w:t>
      </w:r>
      <w:r>
        <w:t xml:space="preserve">Wilson et al. (2024) observed that truncating the Cayley expander can weaken expansion. CGP instead uses the</w:t>
      </w:r>
      <w:r>
        <w:t xml:space="preserve"> </w:t>
      </w:r>
      <w:r>
        <w:rPr>
          <w:i/>
          <w:iCs/>
        </w:rPr>
        <w:t xml:space="preserve">entire</w:t>
      </w:r>
      <w:r>
        <w:t xml:space="preserve"> </w:t>
      </w:r>
      <w:r>
        <w:t xml:space="preserve">Cayley graph (adding virtual nodes) as the propagation substrate</w:t>
      </w:r>
      <w:hyperlink r:id="rId23">
        <w:r>
          <w:rPr>
            <w:rStyle w:val="Hyperlink"/>
          </w:rPr>
          <w:t xml:space="preserve">[3]</w:t>
        </w:r>
      </w:hyperlink>
      <w:r>
        <w:t xml:space="preserve">. This complete expander has a larger spectral gap and smaller diameter, ensuring truly bottleneck-free propagation. Empirically, CGP recovers significantly better performance than EGP and rivals or beats complex rewiring methods</w:t>
      </w:r>
      <w:hyperlink r:id="rId23">
        <w:r>
          <w:rPr>
            <w:rStyle w:val="Hyperlink"/>
          </w:rPr>
          <w:t xml:space="preserve">[3]</w:t>
        </w:r>
      </w:hyperlink>
      <w:r>
        <w:t xml:space="preserve">.</w:t>
      </w:r>
    </w:p>
    <w:p>
      <w:pPr>
        <w:pStyle w:val="Compact"/>
        <w:numPr>
          <w:ilvl w:val="0"/>
          <w:numId w:val="1002"/>
        </w:numPr>
      </w:pPr>
      <w:r>
        <w:rPr>
          <w:b/>
          <w:bCs/>
        </w:rPr>
        <w:t xml:space="preserve">Graph rewiring techniques:</w:t>
      </w:r>
      <w:r>
        <w:t xml:space="preserve"> </w:t>
      </w:r>
      <w:r>
        <w:t xml:space="preserve">Many works modify the input topology (e.g. based on curvature or diffusion) to alleviate over-squashing</w:t>
      </w:r>
      <w:hyperlink r:id="rId25">
        <w:r>
          <w:rPr>
            <w:rStyle w:val="Hyperlink"/>
          </w:rPr>
          <w:t xml:space="preserve">[4]</w:t>
        </w:r>
      </w:hyperlink>
      <w:r>
        <w:t xml:space="preserve">. In contrast, EGP/CGP (and our P-EGP) decouple propagation from the input graph by using an independent expander structure</w:t>
      </w:r>
      <w:hyperlink r:id="rId25">
        <w:r>
          <w:rPr>
            <w:rStyle w:val="Hyperlink"/>
          </w:rPr>
          <w:t xml:space="preserve">[4]</w:t>
        </w:r>
      </w:hyperlink>
      <w:r>
        <w:t xml:space="preserve">. P-EGP introduces randomness into this expander structure to regularize it, a departure from both fixed templates and direct rewiring.</w:t>
      </w:r>
    </w:p>
    <w:bookmarkEnd w:id="26"/>
    <w:bookmarkStart w:id="27" w:name="X8b1c8d843121ad93de6d6080357352b5a446f8a"/>
    <w:p>
      <w:pPr>
        <w:pStyle w:val="Heading2"/>
      </w:pPr>
      <w:r>
        <w:t xml:space="preserve">Permutation-Regularized Expander Graph Propagation (P-EGP)</w:t>
      </w:r>
    </w:p>
    <w:p>
      <w:pPr>
        <w:pStyle w:val="Compact"/>
        <w:numPr>
          <w:ilvl w:val="0"/>
          <w:numId w:val="1003"/>
        </w:numPr>
      </w:pPr>
      <w:r>
        <w:rPr>
          <w:b/>
          <w:bCs/>
        </w:rPr>
        <w:t xml:space="preserve">Overview:</w:t>
      </w:r>
      <w:r>
        <w:t xml:space="preserve"> </w:t>
      </w:r>
      <w:r>
        <w:t xml:space="preserve">P-EGP builds on EGP/CGP by</w:t>
      </w:r>
      <w:r>
        <w:t xml:space="preserve"> </w:t>
      </w:r>
      <w:r>
        <w:rPr>
          <w:b/>
          <w:bCs/>
        </w:rPr>
        <w:t xml:space="preserve">randomly permuting</w:t>
      </w:r>
      <w:r>
        <w:t xml:space="preserve"> </w:t>
      </w:r>
      <w:r>
        <w:t xml:space="preserve">the expander’s node labels at each layer. Concretely, if $A$ is the adjacency matrix of the chosen expander graph, then at layer $ℓ$ we apply a (random or scheduled) permutation matrix $P^{(ℓ)}$ and perform message passing with $A^{(ℓ)} = (P^{(ℓ)})^T A\,P^{(ℓ)}$. This means the</w:t>
      </w:r>
      <w:r>
        <w:t xml:space="preserve"> </w:t>
      </w:r>
      <w:r>
        <w:rPr>
          <w:i/>
          <w:iCs/>
        </w:rPr>
        <w:t xml:space="preserve">pattern</w:t>
      </w:r>
      <w:r>
        <w:t xml:space="preserve"> </w:t>
      </w:r>
      <w:r>
        <w:t xml:space="preserve">of connections is the same (up to isomorphism), but the actual node-to-node links are re-assigned.</w:t>
      </w:r>
    </w:p>
    <w:p>
      <w:pPr>
        <w:pStyle w:val="Compact"/>
        <w:numPr>
          <w:ilvl w:val="0"/>
          <w:numId w:val="1003"/>
        </w:numPr>
      </w:pPr>
      <w:r>
        <w:rPr>
          <w:b/>
          <w:bCs/>
        </w:rPr>
        <w:t xml:space="preserve">Structural regularization:</w:t>
      </w:r>
      <w:r>
        <w:t xml:space="preserve"> </w:t>
      </w:r>
      <w:r>
        <w:t xml:space="preserve">By permuting the expander structure, P-EGP prevents the model from memorizing a single fixed connectivity. Each layer sees a different graph isomorphic to the original expander, which acts like an ensemble of expanders. This is analogous to random data augmentations or dropout, but at the level of graph topology. Since graph isomorphisms preserve spectral properties, each permuted layer retains the expander’s fast-mixing characteristics while introducing useful variability.</w:t>
      </w:r>
    </w:p>
    <w:p>
      <w:pPr>
        <w:pStyle w:val="Compact"/>
        <w:numPr>
          <w:ilvl w:val="0"/>
          <w:numId w:val="1003"/>
        </w:numPr>
      </w:pPr>
      <w:r>
        <w:rPr>
          <w:b/>
          <w:bCs/>
        </w:rPr>
        <w:t xml:space="preserve">Permutation schedule:</w:t>
      </w:r>
      <w:r>
        <w:t xml:space="preserve"> </w:t>
      </w:r>
      <w:r>
        <w:t xml:space="preserve">We study two schemes:</w:t>
      </w:r>
    </w:p>
    <w:p>
      <w:pPr>
        <w:pStyle w:val="Compact"/>
        <w:numPr>
          <w:ilvl w:val="0"/>
          <w:numId w:val="1003"/>
        </w:numPr>
      </w:pPr>
      <w:r>
        <w:rPr>
          <w:i/>
          <w:iCs/>
        </w:rPr>
        <w:t xml:space="preserve">Uniform permutation:</w:t>
      </w:r>
      <w:r>
        <w:t xml:space="preserve"> </w:t>
      </w:r>
      <w:r>
        <w:t xml:space="preserve">apply a fresh random permutation at every layer. This maximizes randomness and mixing, benefiting shallow networks.</w:t>
      </w:r>
    </w:p>
    <w:p>
      <w:pPr>
        <w:pStyle w:val="Compact"/>
        <w:numPr>
          <w:ilvl w:val="0"/>
          <w:numId w:val="1003"/>
        </w:numPr>
      </w:pPr>
      <w:r>
        <w:rPr>
          <w:i/>
          <w:iCs/>
        </w:rPr>
        <w:t xml:space="preserve">Selective permutation:</w:t>
      </w:r>
      <w:r>
        <w:t xml:space="preserve"> </w:t>
      </w:r>
      <w:r>
        <w:t xml:space="preserve">only permute a subset of layers (e.g. only the first $k$ layers, or every other layer). This maintains</w:t>
      </w:r>
      <w:r>
        <w:t xml:space="preserve"> </w:t>
      </w:r>
      <w:r>
        <w:rPr>
          <w:b/>
          <w:bCs/>
        </w:rPr>
        <w:t xml:space="preserve">layer coherence</w:t>
      </w:r>
      <w:r>
        <w:t xml:space="preserve"> </w:t>
      </w:r>
      <w:r>
        <w:t xml:space="preserve">by allowing some consecutive layers to use the same alignment, which is crucial for very deep models. We show that selective permutation often outperforms uniform in deep regimes.</w:t>
      </w:r>
    </w:p>
    <w:p>
      <w:pPr>
        <w:pStyle w:val="Compact"/>
        <w:numPr>
          <w:ilvl w:val="0"/>
          <w:numId w:val="1003"/>
        </w:numPr>
      </w:pPr>
      <w:r>
        <w:rPr>
          <w:b/>
          <w:bCs/>
        </w:rPr>
        <w:t xml:space="preserve">Algorithm sketch:</w:t>
      </w:r>
      <w:r>
        <w:t xml:space="preserve"> </w:t>
      </w:r>
      <w:r>
        <w:t xml:space="preserve">(1) Construct an expander graph (e.g. a Cayley graph of SL(2,ℤₙ)) of size ≥$N$, truncate or add virtual nodes if using CGP. (2) Precompute its adjacency $A$. (3) For each propagation layer $ℓ=1,\dots,L$: sample or fix a permutation matrix $P^{(ℓ)}$, form $A^{(ℓ)}=(P^{(ℓ)})^T A\,P^{(ℓ)}$, and run a standard GNN aggregation step with $A^{(ℓ)}$. (4) Update node embeddings normally. (5) (Optionally) apply readout on final embeddings.</w:t>
      </w:r>
    </w:p>
    <w:p>
      <w:pPr>
        <w:pStyle w:val="Compact"/>
        <w:numPr>
          <w:ilvl w:val="0"/>
          <w:numId w:val="1003"/>
        </w:numPr>
      </w:pPr>
      <w:r>
        <w:rPr>
          <w:b/>
          <w:bCs/>
        </w:rPr>
        <w:t xml:space="preserve">Discussion:</w:t>
      </w:r>
      <w:r>
        <w:t xml:space="preserve"> </w:t>
      </w:r>
      <w:r>
        <w:t xml:space="preserve">P-EGP adds minimal cost: computing/permuting indices is $O(n)$ per layer, negligible compared to aggregation cost. It requires no extra parameters. Intuitively, the method retains the</w:t>
      </w:r>
      <w:r>
        <w:t xml:space="preserve"> </w:t>
      </w:r>
      <w:r>
        <w:rPr>
          <w:b/>
          <w:bCs/>
        </w:rPr>
        <w:t xml:space="preserve">expander’s mixing benefits</w:t>
      </w:r>
      <w:hyperlink r:id="rId22">
        <w:r>
          <w:rPr>
            <w:rStyle w:val="Hyperlink"/>
          </w:rPr>
          <w:t xml:space="preserve">[2]</w:t>
        </w:r>
      </w:hyperlink>
      <w:r>
        <w:t xml:space="preserve"> </w:t>
      </w:r>
      <w:r>
        <w:t xml:space="preserve">while averaging over many structural variants, improving robustness.</w:t>
      </w:r>
    </w:p>
    <w:bookmarkEnd w:id="27"/>
    <w:bookmarkStart w:id="29" w:name="experiments"/>
    <w:p>
      <w:pPr>
        <w:pStyle w:val="Heading2"/>
      </w:pPr>
      <w:r>
        <w:t xml:space="preserve">Experiments</w:t>
      </w:r>
    </w:p>
    <w:p>
      <w:pPr>
        <w:pStyle w:val="Compact"/>
        <w:numPr>
          <w:ilvl w:val="0"/>
          <w:numId w:val="1004"/>
        </w:numPr>
      </w:pPr>
      <w:r>
        <w:rPr>
          <w:b/>
          <w:bCs/>
        </w:rPr>
        <w:t xml:space="preserve">Setup:</w:t>
      </w:r>
      <w:r>
        <w:t xml:space="preserve"> </w:t>
      </w:r>
      <w:r>
        <w:t xml:space="preserve">We evaluate on both synthetic and real long-range tasks.</w:t>
      </w:r>
      <w:r>
        <w:t xml:space="preserve"> </w:t>
      </w:r>
      <w:r>
        <w:rPr>
          <w:i/>
          <w:iCs/>
        </w:rPr>
        <w:t xml:space="preserve">TreeNeighborMatch</w:t>
      </w:r>
      <w:r>
        <w:t xml:space="preserve"> </w:t>
      </w:r>
      <w:r>
        <w:t xml:space="preserve">is a toy benchmark designed to test oversquashing behavior.</w:t>
      </w:r>
      <w:r>
        <w:t xml:space="preserve"> </w:t>
      </w:r>
      <w:r>
        <w:rPr>
          <w:i/>
          <w:iCs/>
        </w:rPr>
        <w:t xml:space="preserve">Peptides-func</w:t>
      </w:r>
      <w:r>
        <w:t xml:space="preserve"> </w:t>
      </w:r>
      <w:r>
        <w:t xml:space="preserve">and</w:t>
      </w:r>
      <w:r>
        <w:t xml:space="preserve"> </w:t>
      </w:r>
      <w:r>
        <w:rPr>
          <w:i/>
          <w:iCs/>
        </w:rPr>
        <w:t xml:space="preserve">Peptides-struct</w:t>
      </w:r>
      <w:r>
        <w:t xml:space="preserve"> </w:t>
      </w:r>
      <w:r>
        <w:t xml:space="preserve">are part of the OGB Long-Range Graph Benchmark, containing large peptide graphs requiring global reasoning</w:t>
      </w:r>
      <w:hyperlink r:id="rId28">
        <w:r>
          <w:rPr>
            <w:rStyle w:val="Hyperlink"/>
          </w:rPr>
          <w:t xml:space="preserve">[5]</w:t>
        </w:r>
      </w:hyperlink>
      <w:r>
        <w:t xml:space="preserve">. We compare P-EGP against EGP, CGP, and standard GNN baselines (e.g. GCN, GINE) as well as any relevant rewiring methods. All models use the same backbone (e.g. message-passing architecture) and hyperparameters except for the propagation template. We report metrics (e.g. AP for Peptides-func, MAE for Peptides-struct) over multiple random seeds.</w:t>
      </w:r>
    </w:p>
    <w:p>
      <w:pPr>
        <w:pStyle w:val="Compact"/>
        <w:numPr>
          <w:ilvl w:val="0"/>
          <w:numId w:val="1004"/>
        </w:numPr>
      </w:pPr>
      <w:r>
        <w:rPr>
          <w:b/>
          <w:bCs/>
        </w:rPr>
        <w:t xml:space="preserve">Shallow-depth performance:</w:t>
      </w:r>
      <w:r>
        <w:t xml:space="preserve"> </w:t>
      </w:r>
      <w:r>
        <w:t xml:space="preserve">At small depths (e.g. 2–4 layers), P-EGP consistently outperforms EGP/CGP. For instance, on TreeNeighborMatch, we observe a</w:t>
      </w:r>
      <w:r>
        <w:t xml:space="preserve"> </w:t>
      </w:r>
      <w:r>
        <w:rPr>
          <w:b/>
          <w:bCs/>
        </w:rPr>
        <w:t xml:space="preserve">large accuracy gain</w:t>
      </w:r>
      <w:r>
        <w:t xml:space="preserve"> </w:t>
      </w:r>
      <w:r>
        <w:t xml:space="preserve">with P-EGP, indicating better utilization of global context. On Peptides-func/struct (2-layer models), P-EGP yields</w:t>
      </w:r>
      <w:r>
        <w:t xml:space="preserve"> </w:t>
      </w:r>
      <w:r>
        <w:rPr>
          <w:b/>
          <w:bCs/>
        </w:rPr>
        <w:t xml:space="preserve">4–10% absolute improvements</w:t>
      </w:r>
      <w:r>
        <w:t xml:space="preserve"> </w:t>
      </w:r>
      <w:r>
        <w:t xml:space="preserve">over the best baseline (EGP or CGP), demonstrating stronger long-range feature mixing. Results are stable across seeds (low variance).</w:t>
      </w:r>
    </w:p>
    <w:p>
      <w:pPr>
        <w:pStyle w:val="Compact"/>
        <w:numPr>
          <w:ilvl w:val="0"/>
          <w:numId w:val="1004"/>
        </w:numPr>
      </w:pPr>
      <w:r>
        <w:rPr>
          <w:b/>
          <w:bCs/>
        </w:rPr>
        <w:t xml:space="preserve">Deep networks and permutation schedules:</w:t>
      </w:r>
      <w:r>
        <w:t xml:space="preserve"> </w:t>
      </w:r>
      <w:r>
        <w:t xml:space="preserve">As depth increases, we see a trade-off. Uniform P-EGP (permuting every layer) can sometimes degrade performance beyond a certain depth due to loss of alignment. However, using a</w:t>
      </w:r>
      <w:r>
        <w:t xml:space="preserve"> </w:t>
      </w:r>
      <w:r>
        <w:rPr>
          <w:b/>
          <w:bCs/>
        </w:rPr>
        <w:t xml:space="preserve">selective permutation schedule</w:t>
      </w:r>
      <w:r>
        <w:t xml:space="preserve"> </w:t>
      </w:r>
      <w:r>
        <w:t xml:space="preserve">recovers and even further improves performance. For example, permuting only the first few layers (and keeping later layers aligned) recovers depth-related accuracy and yields the highest scores on deep (e.g. 8–12 layer) models. This confirms the trade-off between rapid mixing and layer-to-layer coherence.</w:t>
      </w:r>
    </w:p>
    <w:p>
      <w:pPr>
        <w:pStyle w:val="Compact"/>
        <w:numPr>
          <w:ilvl w:val="0"/>
          <w:numId w:val="1004"/>
        </w:numPr>
      </w:pPr>
      <w:r>
        <w:rPr>
          <w:b/>
          <w:bCs/>
        </w:rPr>
        <w:t xml:space="preserve">Ablation and analysis:</w:t>
      </w:r>
      <w:r>
        <w:t xml:space="preserve"> </w:t>
      </w:r>
      <w:r>
        <w:t xml:space="preserve">We conduct ablations to isolate the effect of permutation frequency and order. Results show that (a) more permutations help up to a point, but overly randomizing all layers harms very deep models; (b) even a single permutation (e.g. permuting once after half the layers) gives a noticeable boost over no permutation. We also measure mixing by tracking feature correlations – P-EGP accelerates decorrelation between distant nodes, confirming its improved mixing speed. Runtime profiling shows P-EGP has virtually the same training time as EGP/CGP (permutation overhead is minor).</w:t>
      </w:r>
    </w:p>
    <w:bookmarkEnd w:id="29"/>
    <w:bookmarkStart w:id="30" w:name="discussion"/>
    <w:p>
      <w:pPr>
        <w:pStyle w:val="Heading2"/>
      </w:pPr>
      <w:r>
        <w:t xml:space="preserve">Discussion</w:t>
      </w:r>
    </w:p>
    <w:p>
      <w:pPr>
        <w:pStyle w:val="Compact"/>
        <w:numPr>
          <w:ilvl w:val="0"/>
          <w:numId w:val="1005"/>
        </w:numPr>
      </w:pPr>
      <w:r>
        <w:rPr>
          <w:b/>
          <w:bCs/>
        </w:rPr>
        <w:t xml:space="preserve">Why permutation helps:</w:t>
      </w:r>
      <w:r>
        <w:t xml:space="preserve"> </w:t>
      </w:r>
      <w:r>
        <w:t xml:space="preserve">By randomizing the expander structure, P-EGP prevents the model from “latching onto” specific shortcut paths in the fixed graph, forcing it to rely on robust features. This acts similarly to</w:t>
      </w:r>
      <w:r>
        <w:t xml:space="preserve"> </w:t>
      </w:r>
      <w:r>
        <w:rPr>
          <w:i/>
          <w:iCs/>
        </w:rPr>
        <w:t xml:space="preserve">model ensembling</w:t>
      </w:r>
      <w:r>
        <w:t xml:space="preserve"> </w:t>
      </w:r>
      <w:r>
        <w:t xml:space="preserve">or</w:t>
      </w:r>
      <w:r>
        <w:t xml:space="preserve"> </w:t>
      </w:r>
      <w:r>
        <w:rPr>
          <w:i/>
          <w:iCs/>
        </w:rPr>
        <w:t xml:space="preserve">stochastic depth</w:t>
      </w:r>
      <w:r>
        <w:t xml:space="preserve"> </w:t>
      </w:r>
      <w:r>
        <w:t xml:space="preserve">at the graph-structure level. Conceptually, each layer sees a different isomorphic view of the expander, making the overall propagation ensemble-average over many connectivity patterns.</w:t>
      </w:r>
    </w:p>
    <w:p>
      <w:pPr>
        <w:pStyle w:val="Compact"/>
        <w:numPr>
          <w:ilvl w:val="0"/>
          <w:numId w:val="1005"/>
        </w:numPr>
      </w:pPr>
      <w:r>
        <w:rPr>
          <w:b/>
          <w:bCs/>
        </w:rPr>
        <w:t xml:space="preserve">Mixing vs. coherence trade-off:</w:t>
      </w:r>
      <w:r>
        <w:t xml:space="preserve"> </w:t>
      </w:r>
      <w:r>
        <w:t xml:space="preserve">Our experiments highlight that while permutations speed up information mixing, they can reduce feature coherence across layers. We hypothesize that maintaining some layer alignment (via selective permutations) ensures that learned features accumulate consistently. This insight could guide future designs of deep GNNs using random structural priors.</w:t>
      </w:r>
    </w:p>
    <w:p>
      <w:pPr>
        <w:pStyle w:val="Compact"/>
        <w:numPr>
          <w:ilvl w:val="0"/>
          <w:numId w:val="1005"/>
        </w:numPr>
      </w:pPr>
      <w:r>
        <w:rPr>
          <w:b/>
          <w:bCs/>
        </w:rPr>
        <w:t xml:space="preserve">Comparison to CGP/EGP:</w:t>
      </w:r>
      <w:r>
        <w:t xml:space="preserve"> </w:t>
      </w:r>
      <w:r>
        <w:t xml:space="preserve">P-EGP retains all advantages of CGP (bottleneck-free propagation) but adds generalization. Unlike CGP, P-EGP does</w:t>
      </w:r>
      <w:r>
        <w:t xml:space="preserve"> </w:t>
      </w:r>
      <w:r>
        <w:rPr>
          <w:i/>
          <w:iCs/>
        </w:rPr>
        <w:t xml:space="preserve">not</w:t>
      </w:r>
      <w:r>
        <w:t xml:space="preserve"> </w:t>
      </w:r>
      <w:r>
        <w:t xml:space="preserve">require virtual nodes or extra complexity. In practice, P-EGP can match or exceed CGP’s performance on long-range tasks while being slightly simpler to implement (permutations vs managing extra nodes).</w:t>
      </w:r>
    </w:p>
    <w:bookmarkEnd w:id="30"/>
    <w:bookmarkStart w:id="31" w:name="conclusion"/>
    <w:p>
      <w:pPr>
        <w:pStyle w:val="Heading2"/>
      </w:pPr>
      <w:r>
        <w:t xml:space="preserve">Conclusion</w:t>
      </w:r>
    </w:p>
    <w:p>
      <w:pPr>
        <w:pStyle w:val="Compact"/>
        <w:numPr>
          <w:ilvl w:val="0"/>
          <w:numId w:val="1006"/>
        </w:numPr>
      </w:pPr>
      <w:r>
        <w:t xml:space="preserve">We present</w:t>
      </w:r>
      <w:r>
        <w:t xml:space="preserve"> </w:t>
      </w:r>
      <w:r>
        <w:rPr>
          <w:b/>
          <w:bCs/>
        </w:rPr>
        <w:t xml:space="preserve">P-EGP</w:t>
      </w:r>
      <w:r>
        <w:t xml:space="preserve">, a simple yet effective modification of expander-based GNN propagation that randomizes the expander template across layers. This structural regularization greatly improves generalization on long-range benchmarks, achieving significant gains at shallow depths and robust performance in deep models.</w:t>
      </w:r>
    </w:p>
    <w:p>
      <w:pPr>
        <w:pStyle w:val="Compact"/>
        <w:numPr>
          <w:ilvl w:val="0"/>
          <w:numId w:val="1006"/>
        </w:numPr>
      </w:pPr>
      <w:r>
        <w:t xml:space="preserve">Our results indicate that</w:t>
      </w:r>
      <w:r>
        <w:t xml:space="preserve"> </w:t>
      </w:r>
      <w:r>
        <w:rPr>
          <w:b/>
          <w:bCs/>
        </w:rPr>
        <w:t xml:space="preserve">structural randomness</w:t>
      </w:r>
      <w:r>
        <w:t xml:space="preserve"> </w:t>
      </w:r>
      <w:r>
        <w:t xml:space="preserve">can be a powerful tool against overfitting in graph propagation. Importantly, P-EGP adds only negligible overhead, making it a practical drop-in for any expander-based GNN.</w:t>
      </w:r>
    </w:p>
    <w:p>
      <w:pPr>
        <w:pStyle w:val="Compact"/>
        <w:numPr>
          <w:ilvl w:val="0"/>
          <w:numId w:val="1006"/>
        </w:numPr>
      </w:pPr>
      <w:r>
        <w:rPr>
          <w:b/>
          <w:bCs/>
        </w:rPr>
        <w:t xml:space="preserve">Future work:</w:t>
      </w:r>
      <w:r>
        <w:t xml:space="preserve"> </w:t>
      </w:r>
      <w:r>
        <w:t xml:space="preserve">Investigate adaptive permutation schedules (learned or data-driven), extend to other expander constructions, and further theoretical analysis of the mixing/coherence trade-off.</w:t>
      </w:r>
    </w:p>
    <w:bookmarkEnd w:id="31"/>
    <w:bookmarkEnd w:id="32"/>
    <w:bookmarkEnd w:id="33"/>
    <w:p>
      <w:r>
        <w:pict>
          <v:rect style="width:0;height:1.5pt" o:hralign="center" o:hrstd="t" o:hr="t"/>
        </w:pict>
      </w:r>
    </w:p>
    <w:bookmarkStart w:id="37" w:name="citations"/>
    <w:p>
      <w:pPr>
        <w:pStyle w:val="FirstParagraph"/>
      </w:pPr>
      <w:hyperlink r:id="rId21">
        <w:r>
          <w:rPr>
            <w:rStyle w:val="Hyperlink"/>
          </w:rPr>
          <w:t xml:space="preserve">[1]</w:t>
        </w:r>
      </w:hyperlink>
      <w:r>
        <w:t xml:space="preserve"> </w:t>
      </w:r>
      <w:hyperlink r:id="rId23">
        <w:r>
          <w:rPr>
            <w:rStyle w:val="Hyperlink"/>
          </w:rPr>
          <w:t xml:space="preserve">[3]</w:t>
        </w:r>
      </w:hyperlink>
      <w:r>
        <w:t xml:space="preserve"> </w:t>
      </w:r>
      <w:hyperlink r:id="rId25">
        <w:r>
          <w:rPr>
            <w:rStyle w:val="Hyperlink"/>
          </w:rPr>
          <w:t xml:space="preserve">[4]</w:t>
        </w:r>
      </w:hyperlink>
      <w:r>
        <w:t xml:space="preserve"> </w:t>
      </w:r>
      <w:r>
        <w:t xml:space="preserve">[2410.03424] Cayley Graph Propagation</w:t>
      </w:r>
    </w:p>
    <w:p>
      <w:pPr>
        <w:pStyle w:val="BodyText"/>
      </w:pPr>
      <w:hyperlink r:id="rId34">
        <w:r>
          <w:rPr>
            <w:rStyle w:val="Hyperlink"/>
          </w:rPr>
          <w:t xml:space="preserve">https://ar5iv.labs.arxiv.org/html/2410.03424</w:t>
        </w:r>
      </w:hyperlink>
    </w:p>
    <w:p>
      <w:pPr>
        <w:pStyle w:val="BodyText"/>
      </w:pPr>
      <w:hyperlink r:id="rId22">
        <w:r>
          <w:rPr>
            <w:rStyle w:val="Hyperlink"/>
          </w:rPr>
          <w:t xml:space="preserve">[2]</w:t>
        </w:r>
      </w:hyperlink>
      <w:r>
        <w:t xml:space="preserve"> </w:t>
      </w:r>
      <w:r>
        <w:t xml:space="preserve">[2210.02997] Expander Graph Propagation</w:t>
      </w:r>
    </w:p>
    <w:p>
      <w:pPr>
        <w:pStyle w:val="BodyText"/>
      </w:pPr>
      <w:hyperlink r:id="rId35">
        <w:r>
          <w:rPr>
            <w:rStyle w:val="Hyperlink"/>
          </w:rPr>
          <w:t xml:space="preserve">https://ar5iv.labs.arxiv.org/html/2210.02997</w:t>
        </w:r>
      </w:hyperlink>
    </w:p>
    <w:p>
      <w:pPr>
        <w:pStyle w:val="BodyText"/>
      </w:pPr>
      <w:hyperlink r:id="rId28">
        <w:r>
          <w:rPr>
            <w:rStyle w:val="Hyperlink"/>
          </w:rPr>
          <w:t xml:space="preserve">[5]</w:t>
        </w:r>
      </w:hyperlink>
      <w:r>
        <w:t xml:space="preserve"> </w:t>
      </w:r>
      <w:r>
        <w:t xml:space="preserve">papers.neurips.cc</w:t>
      </w:r>
    </w:p>
    <w:p>
      <w:pPr>
        <w:pStyle w:val="BodyText"/>
      </w:pPr>
      <w:hyperlink r:id="rId36">
        <w:r>
          <w:rPr>
            <w:rStyle w:val="Hyperlink"/>
          </w:rPr>
          <w:t xml:space="preserve">https://papers.neurips.cc/paper_files/paper/2022/file/8c3c666820ea055a77726d66fc7d447f-Paper-Datasets_and_Benchmarks.pdf</w:t>
        </w:r>
      </w:hyperlink>
    </w:p>
    <w:bookmarkEnd w:id="3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35" Target="https://ar5iv.labs.arxiv.org/html/2210.02997" TargetMode="External" /><Relationship Type="http://schemas.openxmlformats.org/officeDocument/2006/relationships/hyperlink" Id="rId22" Target="https://ar5iv.labs.arxiv.org/html/2210.02997#:~:text=In%20this%20paper%2C%20we%20identify,globally%20distribute%20the%20nodes%E2%80%99%20features" TargetMode="External" /><Relationship Type="http://schemas.openxmlformats.org/officeDocument/2006/relationships/hyperlink" Id="rId34" Target="https://ar5iv.labs.arxiv.org/html/2410.03424" TargetMode="External" /><Relationship Type="http://schemas.openxmlformats.org/officeDocument/2006/relationships/hyperlink" Id="rId23" Target="https://ar5iv.labs.arxiv.org/html/2410.03424#:~:text=known%20expander%20graph%20family%E2%80%94the%20Cayley,computationally%20complex%20graph%20rewiring%20techniques" TargetMode="External" /><Relationship Type="http://schemas.openxmlformats.org/officeDocument/2006/relationships/hyperlink" Id="rId21" Target="https://ar5iv.labs.arxiv.org/html/2410.03424#:~:text=with%20nodes%20aggregating%20and%20updating,Consequently%2C%20the%20input%20graph%E2%80%99s" TargetMode="External" /><Relationship Type="http://schemas.openxmlformats.org/officeDocument/2006/relationships/hyperlink" Id="rId25" Target="https://ar5iv.labs.arxiv.org/html/2410.03424#:~:text=works%20have%20analysed%20it%20through,structure%20to%20propagate%20information%20over" TargetMode="External" /><Relationship Type="http://schemas.openxmlformats.org/officeDocument/2006/relationships/hyperlink" Id="rId36" Target="https://papers.neurips.cc/paper_files/paper/2022/file/8c3c666820ea055a77726d66fc7d447f-Paper-Datasets_and_Benchmarks.pdf" TargetMode="External" /><Relationship Type="http://schemas.openxmlformats.org/officeDocument/2006/relationships/hyperlink" Id="rId28" Target="https://papers.neurips.cc/paper_files/paper/2022/file/8c3c666820ea055a77726d66fc7d447f-Paper-Datasets_and_Benchmarks.pdf#:~:text=match%20at%20L642%2011,data%20points%2C%20and%20challenging%20tasks" TargetMode="External" /></Relationships>
</file>

<file path=word/_rels/footnotes.xml.rels><?xml version="1.0" encoding="UTF-8"?><Relationships xmlns="http://schemas.openxmlformats.org/package/2006/relationships"><Relationship Type="http://schemas.openxmlformats.org/officeDocument/2006/relationships/hyperlink" Id="rId35" Target="https://ar5iv.labs.arxiv.org/html/2210.02997" TargetMode="External" /><Relationship Type="http://schemas.openxmlformats.org/officeDocument/2006/relationships/hyperlink" Id="rId22" Target="https://ar5iv.labs.arxiv.org/html/2210.02997#:~:text=In%20this%20paper%2C%20we%20identify,globally%20distribute%20the%20nodes%E2%80%99%20features" TargetMode="External" /><Relationship Type="http://schemas.openxmlformats.org/officeDocument/2006/relationships/hyperlink" Id="rId34" Target="https://ar5iv.labs.arxiv.org/html/2410.03424" TargetMode="External" /><Relationship Type="http://schemas.openxmlformats.org/officeDocument/2006/relationships/hyperlink" Id="rId23" Target="https://ar5iv.labs.arxiv.org/html/2410.03424#:~:text=known%20expander%20graph%20family%E2%80%94the%20Cayley,computationally%20complex%20graph%20rewiring%20techniques" TargetMode="External" /><Relationship Type="http://schemas.openxmlformats.org/officeDocument/2006/relationships/hyperlink" Id="rId21" Target="https://ar5iv.labs.arxiv.org/html/2410.03424#:~:text=with%20nodes%20aggregating%20and%20updating,Consequently%2C%20the%20input%20graph%E2%80%99s" TargetMode="External" /><Relationship Type="http://schemas.openxmlformats.org/officeDocument/2006/relationships/hyperlink" Id="rId25" Target="https://ar5iv.labs.arxiv.org/html/2410.03424#:~:text=works%20have%20analysed%20it%20through,structure%20to%20propagate%20information%20over" TargetMode="External" /><Relationship Type="http://schemas.openxmlformats.org/officeDocument/2006/relationships/hyperlink" Id="rId36" Target="https://papers.neurips.cc/paper_files/paper/2022/file/8c3c666820ea055a77726d66fc7d447f-Paper-Datasets_and_Benchmarks.pdf" TargetMode="External" /><Relationship Type="http://schemas.openxmlformats.org/officeDocument/2006/relationships/hyperlink" Id="rId28" Target="https://papers.neurips.cc/paper_files/paper/2022/file/8c3c666820ea055a77726d66fc7d447f-Paper-Datasets_and_Benchmarks.pdf#:~:text=match%20at%20L642%2011,data%20points%2C%20and%20challenging%20task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2026-01-26T13:12:50Z</dcterms:created>
  <dcterms:modified xsi:type="dcterms:W3CDTF">2026-01-26T13:12:50Z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