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8A" w:rsidRDefault="00B7688A" w:rsidP="00B7688A">
      <w:pPr>
        <w:pStyle w:val="Titolo2"/>
      </w:pPr>
      <w:bookmarkStart w:id="0" w:name="_Toc461179224"/>
      <w:bookmarkStart w:id="1" w:name="_Toc491247145"/>
      <w:r w:rsidRPr="00D03EA1">
        <w:t>Protocollo di test</w:t>
      </w:r>
      <w:bookmarkEnd w:id="0"/>
      <w:bookmarkEnd w:id="1"/>
    </w:p>
    <w:p w:rsidR="00B7688A" w:rsidRDefault="00B7688A" w:rsidP="00B7688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688A" w:rsidRPr="00B86949" w:rsidTr="004714D5">
        <w:tc>
          <w:tcPr>
            <w:tcW w:w="2050" w:type="dxa"/>
            <w:tcBorders>
              <w:bottom w:val="single" w:sz="4" w:space="0" w:color="auto"/>
              <w:right w:val="single" w:sz="4" w:space="0" w:color="auto"/>
            </w:tcBorders>
            <w:shd w:val="pct25" w:color="auto" w:fill="auto"/>
          </w:tcPr>
          <w:p w:rsidR="00B7688A" w:rsidRPr="004A3CE2" w:rsidRDefault="00B7688A" w:rsidP="004714D5">
            <w:pPr>
              <w:pStyle w:val="BodyTextChar"/>
              <w:rPr>
                <w:b/>
                <w:sz w:val="18"/>
                <w:szCs w:val="18"/>
              </w:rPr>
            </w:pPr>
            <w:r w:rsidRPr="004A3CE2">
              <w:rPr>
                <w:b/>
                <w:sz w:val="18"/>
                <w:szCs w:val="18"/>
              </w:rPr>
              <w:t>Test Case:</w:t>
            </w:r>
          </w:p>
          <w:p w:rsidR="00B7688A" w:rsidRPr="004A3CE2" w:rsidRDefault="00B7688A" w:rsidP="004714D5">
            <w:pPr>
              <w:pStyle w:val="Corpotesto"/>
              <w:rPr>
                <w:sz w:val="18"/>
                <w:szCs w:val="18"/>
                <w:lang w:val="en-GB" w:eastAsia="en-US"/>
              </w:rPr>
            </w:pPr>
          </w:p>
        </w:tc>
        <w:tc>
          <w:tcPr>
            <w:tcW w:w="1562" w:type="dxa"/>
            <w:tcBorders>
              <w:left w:val="single" w:sz="4" w:space="0" w:color="auto"/>
              <w:bottom w:val="single" w:sz="4" w:space="0" w:color="auto"/>
              <w:right w:val="single" w:sz="4" w:space="0" w:color="auto"/>
            </w:tcBorders>
          </w:tcPr>
          <w:p w:rsidR="00B7688A" w:rsidRPr="004A3CE2" w:rsidRDefault="00B7688A" w:rsidP="004714D5">
            <w:pPr>
              <w:rPr>
                <w:lang w:val="en-GB" w:eastAsia="en-US"/>
              </w:rPr>
            </w:pPr>
            <w:r>
              <w:rPr>
                <w:sz w:val="18"/>
                <w:szCs w:val="18"/>
              </w:rPr>
              <w:t>TC-01</w:t>
            </w:r>
          </w:p>
        </w:tc>
        <w:tc>
          <w:tcPr>
            <w:tcW w:w="1267" w:type="dxa"/>
            <w:tcBorders>
              <w:left w:val="single" w:sz="4" w:space="0" w:color="auto"/>
              <w:bottom w:val="single" w:sz="4" w:space="0" w:color="auto"/>
              <w:right w:val="single" w:sz="4" w:space="0" w:color="auto"/>
            </w:tcBorders>
            <w:shd w:val="pct25" w:color="auto" w:fill="auto"/>
          </w:tcPr>
          <w:p w:rsidR="00B7688A" w:rsidRPr="006827A0" w:rsidRDefault="00B7688A" w:rsidP="004714D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Muovere I motori in e</w:t>
            </w:r>
            <w:r>
              <w:rPr>
                <w:sz w:val="18"/>
                <w:szCs w:val="18"/>
                <w:lang w:val="it-IT"/>
              </w:rPr>
              <w:t>ntrambi i sensi</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Far girare I motori a</w:t>
            </w:r>
            <w:r>
              <w:rPr>
                <w:sz w:val="18"/>
                <w:szCs w:val="18"/>
                <w:lang w:val="it-IT"/>
              </w:rPr>
              <w:t xml:space="preserve"> sia a destra che a sinistra</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Placchetta con I componenti de</w:t>
            </w:r>
            <w:r>
              <w:rPr>
                <w:sz w:val="18"/>
                <w:szCs w:val="18"/>
                <w:lang w:val="it-IT"/>
              </w:rPr>
              <w:t xml:space="preserve">ve essere saldata </w:t>
            </w:r>
            <w:proofErr w:type="spellStart"/>
            <w:r>
              <w:rPr>
                <w:sz w:val="18"/>
                <w:szCs w:val="18"/>
                <w:lang w:val="it-IT"/>
              </w:rPr>
              <w:t>correttemente</w:t>
            </w:r>
            <w:proofErr w:type="spellEnd"/>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7688A" w:rsidRDefault="00B7688A" w:rsidP="00B7688A">
            <w:pPr>
              <w:pStyle w:val="BodyTextChar"/>
              <w:numPr>
                <w:ilvl w:val="0"/>
                <w:numId w:val="2"/>
              </w:numPr>
              <w:rPr>
                <w:sz w:val="18"/>
                <w:szCs w:val="18"/>
                <w:lang w:val="it-IT"/>
              </w:rPr>
            </w:pPr>
            <w:r w:rsidRPr="00B86949">
              <w:rPr>
                <w:sz w:val="18"/>
                <w:szCs w:val="18"/>
                <w:lang w:val="it-IT"/>
              </w:rPr>
              <w:t>Creare un programma che fa</w:t>
            </w:r>
            <w:r>
              <w:rPr>
                <w:sz w:val="18"/>
                <w:szCs w:val="18"/>
                <w:lang w:val="it-IT"/>
              </w:rPr>
              <w:t>ccia in modo che i motori girano un’po’ a destra e un’po’ a sinistra.</w:t>
            </w:r>
          </w:p>
          <w:p w:rsidR="00B7688A" w:rsidRPr="00B86949" w:rsidRDefault="00B7688A" w:rsidP="00B7688A">
            <w:pPr>
              <w:pStyle w:val="Corpotesto"/>
              <w:numPr>
                <w:ilvl w:val="0"/>
                <w:numId w:val="2"/>
              </w:numPr>
              <w:rPr>
                <w:lang w:val="it-IT" w:eastAsia="en-US"/>
              </w:rPr>
            </w:pPr>
            <w:r>
              <w:rPr>
                <w:lang w:val="it-IT" w:eastAsia="en-US"/>
              </w:rPr>
              <w:t xml:space="preserve">Collegare </w:t>
            </w:r>
            <w:proofErr w:type="spellStart"/>
            <w:r>
              <w:rPr>
                <w:lang w:val="it-IT" w:eastAsia="en-US"/>
              </w:rPr>
              <w:t>l’arduino</w:t>
            </w:r>
            <w:proofErr w:type="spellEnd"/>
            <w:r>
              <w:rPr>
                <w:lang w:val="it-IT" w:eastAsia="en-US"/>
              </w:rPr>
              <w:t xml:space="preserve"> al computer e avviare il programma creato.</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V</w:t>
            </w:r>
            <w:r>
              <w:rPr>
                <w:sz w:val="18"/>
                <w:szCs w:val="18"/>
                <w:lang w:val="it-IT"/>
              </w:rPr>
              <w:t>edere i</w:t>
            </w:r>
            <w:r w:rsidRPr="00B86949">
              <w:rPr>
                <w:sz w:val="18"/>
                <w:szCs w:val="18"/>
                <w:lang w:val="it-IT"/>
              </w:rPr>
              <w:t xml:space="preserve"> m</w:t>
            </w:r>
            <w:r>
              <w:rPr>
                <w:sz w:val="18"/>
                <w:szCs w:val="18"/>
                <w:lang w:val="it-IT"/>
              </w:rPr>
              <w:t>otori</w:t>
            </w:r>
            <w:r w:rsidRPr="00B86949">
              <w:rPr>
                <w:sz w:val="18"/>
                <w:szCs w:val="18"/>
                <w:lang w:val="it-IT"/>
              </w:rPr>
              <w:t xml:space="preserve"> che gi</w:t>
            </w:r>
            <w:r>
              <w:rPr>
                <w:sz w:val="18"/>
                <w:szCs w:val="18"/>
                <w:lang w:val="it-IT"/>
              </w:rPr>
              <w:t>ra sia a destra che a sinistra</w:t>
            </w:r>
          </w:p>
        </w:tc>
      </w:tr>
    </w:tbl>
    <w:p w:rsidR="00B7688A" w:rsidRDefault="00B7688A" w:rsidP="00B7688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688A" w:rsidRPr="00B86949" w:rsidTr="004714D5">
        <w:tc>
          <w:tcPr>
            <w:tcW w:w="2050" w:type="dxa"/>
            <w:tcBorders>
              <w:bottom w:val="single" w:sz="4" w:space="0" w:color="auto"/>
              <w:right w:val="single" w:sz="4" w:space="0" w:color="auto"/>
            </w:tcBorders>
            <w:shd w:val="pct25" w:color="auto" w:fill="auto"/>
          </w:tcPr>
          <w:p w:rsidR="00B7688A" w:rsidRPr="004A3CE2" w:rsidRDefault="00B7688A" w:rsidP="004714D5">
            <w:pPr>
              <w:pStyle w:val="BodyTextChar"/>
              <w:rPr>
                <w:b/>
                <w:sz w:val="18"/>
                <w:szCs w:val="18"/>
              </w:rPr>
            </w:pPr>
            <w:r w:rsidRPr="004A3CE2">
              <w:rPr>
                <w:b/>
                <w:sz w:val="18"/>
                <w:szCs w:val="18"/>
              </w:rPr>
              <w:t>Test Case:</w:t>
            </w:r>
          </w:p>
          <w:p w:rsidR="00B7688A" w:rsidRPr="004A3CE2" w:rsidRDefault="00B7688A" w:rsidP="004714D5">
            <w:pPr>
              <w:pStyle w:val="Corpotesto"/>
              <w:rPr>
                <w:sz w:val="18"/>
                <w:szCs w:val="18"/>
                <w:lang w:val="en-GB" w:eastAsia="en-US"/>
              </w:rPr>
            </w:pPr>
          </w:p>
        </w:tc>
        <w:tc>
          <w:tcPr>
            <w:tcW w:w="1562" w:type="dxa"/>
            <w:tcBorders>
              <w:left w:val="single" w:sz="4" w:space="0" w:color="auto"/>
              <w:bottom w:val="single" w:sz="4" w:space="0" w:color="auto"/>
              <w:right w:val="single" w:sz="4" w:space="0" w:color="auto"/>
            </w:tcBorders>
          </w:tcPr>
          <w:p w:rsidR="00B7688A" w:rsidRPr="004A3CE2" w:rsidRDefault="00B7688A" w:rsidP="004714D5">
            <w:pPr>
              <w:rPr>
                <w:lang w:val="en-GB" w:eastAsia="en-US"/>
              </w:rPr>
            </w:pPr>
            <w:r>
              <w:rPr>
                <w:sz w:val="18"/>
                <w:szCs w:val="18"/>
              </w:rPr>
              <w:t>TC-02</w:t>
            </w:r>
          </w:p>
        </w:tc>
        <w:tc>
          <w:tcPr>
            <w:tcW w:w="1267" w:type="dxa"/>
            <w:tcBorders>
              <w:left w:val="single" w:sz="4" w:space="0" w:color="auto"/>
              <w:bottom w:val="single" w:sz="4" w:space="0" w:color="auto"/>
              <w:right w:val="single" w:sz="4" w:space="0" w:color="auto"/>
            </w:tcBorders>
            <w:shd w:val="pct25" w:color="auto" w:fill="auto"/>
          </w:tcPr>
          <w:p w:rsidR="00B7688A" w:rsidRPr="006827A0" w:rsidRDefault="00B7688A" w:rsidP="004714D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 xml:space="preserve">Muovere </w:t>
            </w:r>
            <w:r>
              <w:rPr>
                <w:sz w:val="18"/>
                <w:szCs w:val="18"/>
                <w:lang w:val="it-IT"/>
              </w:rPr>
              <w:t>il servo motore</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 xml:space="preserve">Far girare </w:t>
            </w:r>
            <w:r>
              <w:rPr>
                <w:sz w:val="18"/>
                <w:szCs w:val="18"/>
                <w:lang w:val="it-IT"/>
              </w:rPr>
              <w:t>il servo motore</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Placchetta con I componenti de</w:t>
            </w:r>
            <w:r>
              <w:rPr>
                <w:sz w:val="18"/>
                <w:szCs w:val="18"/>
                <w:lang w:val="it-IT"/>
              </w:rPr>
              <w:t xml:space="preserve">ve essere saldata </w:t>
            </w:r>
            <w:proofErr w:type="spellStart"/>
            <w:r>
              <w:rPr>
                <w:sz w:val="18"/>
                <w:szCs w:val="18"/>
                <w:lang w:val="it-IT"/>
              </w:rPr>
              <w:t>correttemente</w:t>
            </w:r>
            <w:proofErr w:type="spellEnd"/>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7688A" w:rsidRDefault="00B7688A" w:rsidP="00B7688A">
            <w:pPr>
              <w:pStyle w:val="BodyTextChar"/>
              <w:numPr>
                <w:ilvl w:val="0"/>
                <w:numId w:val="3"/>
              </w:numPr>
              <w:rPr>
                <w:sz w:val="18"/>
                <w:szCs w:val="18"/>
                <w:lang w:val="it-IT"/>
              </w:rPr>
            </w:pPr>
            <w:r w:rsidRPr="00B86949">
              <w:rPr>
                <w:sz w:val="18"/>
                <w:szCs w:val="18"/>
                <w:lang w:val="it-IT"/>
              </w:rPr>
              <w:t>Creare un programma che fa</w:t>
            </w:r>
            <w:r>
              <w:rPr>
                <w:sz w:val="18"/>
                <w:szCs w:val="18"/>
                <w:lang w:val="it-IT"/>
              </w:rPr>
              <w:t>ccia in modo che il servo motore gira.</w:t>
            </w:r>
          </w:p>
          <w:p w:rsidR="00B7688A" w:rsidRPr="00B86949" w:rsidRDefault="00B7688A" w:rsidP="00B7688A">
            <w:pPr>
              <w:pStyle w:val="Corpotesto"/>
              <w:numPr>
                <w:ilvl w:val="0"/>
                <w:numId w:val="3"/>
              </w:numPr>
              <w:rPr>
                <w:lang w:val="it-IT" w:eastAsia="en-US"/>
              </w:rPr>
            </w:pPr>
            <w:r>
              <w:rPr>
                <w:lang w:val="it-IT" w:eastAsia="en-US"/>
              </w:rPr>
              <w:t xml:space="preserve">Collegare </w:t>
            </w:r>
            <w:proofErr w:type="spellStart"/>
            <w:r>
              <w:rPr>
                <w:lang w:val="it-IT" w:eastAsia="en-US"/>
              </w:rPr>
              <w:t>l’arduino</w:t>
            </w:r>
            <w:proofErr w:type="spellEnd"/>
            <w:r>
              <w:rPr>
                <w:lang w:val="it-IT" w:eastAsia="en-US"/>
              </w:rPr>
              <w:t xml:space="preserve"> al computer e avviare il programma creato.</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 xml:space="preserve">Vedere il </w:t>
            </w:r>
            <w:r>
              <w:rPr>
                <w:sz w:val="18"/>
                <w:szCs w:val="18"/>
                <w:lang w:val="it-IT"/>
              </w:rPr>
              <w:t xml:space="preserve">servo </w:t>
            </w:r>
            <w:r w:rsidRPr="00B86949">
              <w:rPr>
                <w:sz w:val="18"/>
                <w:szCs w:val="18"/>
                <w:lang w:val="it-IT"/>
              </w:rPr>
              <w:t>motore che gi</w:t>
            </w:r>
            <w:r>
              <w:rPr>
                <w:sz w:val="18"/>
                <w:szCs w:val="18"/>
                <w:lang w:val="it-IT"/>
              </w:rPr>
              <w:t>ra</w:t>
            </w:r>
          </w:p>
        </w:tc>
      </w:tr>
    </w:tbl>
    <w:p w:rsidR="00B7688A" w:rsidRDefault="00B7688A" w:rsidP="00B7688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688A" w:rsidRPr="00B86949" w:rsidTr="004714D5">
        <w:tc>
          <w:tcPr>
            <w:tcW w:w="2050" w:type="dxa"/>
            <w:tcBorders>
              <w:bottom w:val="single" w:sz="4" w:space="0" w:color="auto"/>
              <w:right w:val="single" w:sz="4" w:space="0" w:color="auto"/>
            </w:tcBorders>
            <w:shd w:val="pct25" w:color="auto" w:fill="auto"/>
          </w:tcPr>
          <w:p w:rsidR="00B7688A" w:rsidRPr="004A3CE2" w:rsidRDefault="00B7688A" w:rsidP="004714D5">
            <w:pPr>
              <w:pStyle w:val="BodyTextChar"/>
              <w:rPr>
                <w:b/>
                <w:sz w:val="18"/>
                <w:szCs w:val="18"/>
              </w:rPr>
            </w:pPr>
            <w:r w:rsidRPr="004A3CE2">
              <w:rPr>
                <w:b/>
                <w:sz w:val="18"/>
                <w:szCs w:val="18"/>
              </w:rPr>
              <w:t>Test Case:</w:t>
            </w:r>
          </w:p>
          <w:p w:rsidR="00B7688A" w:rsidRPr="004A3CE2" w:rsidRDefault="00B7688A" w:rsidP="004714D5">
            <w:pPr>
              <w:pStyle w:val="Corpotesto"/>
              <w:rPr>
                <w:sz w:val="18"/>
                <w:szCs w:val="18"/>
                <w:lang w:val="en-GB" w:eastAsia="en-US"/>
              </w:rPr>
            </w:pPr>
          </w:p>
        </w:tc>
        <w:tc>
          <w:tcPr>
            <w:tcW w:w="1562" w:type="dxa"/>
            <w:tcBorders>
              <w:left w:val="single" w:sz="4" w:space="0" w:color="auto"/>
              <w:bottom w:val="single" w:sz="4" w:space="0" w:color="auto"/>
              <w:right w:val="single" w:sz="4" w:space="0" w:color="auto"/>
            </w:tcBorders>
          </w:tcPr>
          <w:p w:rsidR="00B7688A" w:rsidRPr="004A3CE2" w:rsidRDefault="00B7688A" w:rsidP="004714D5">
            <w:pPr>
              <w:rPr>
                <w:lang w:val="en-GB" w:eastAsia="en-US"/>
              </w:rPr>
            </w:pPr>
            <w:r>
              <w:rPr>
                <w:sz w:val="18"/>
                <w:szCs w:val="18"/>
              </w:rPr>
              <w:t>TC-02</w:t>
            </w:r>
          </w:p>
        </w:tc>
        <w:tc>
          <w:tcPr>
            <w:tcW w:w="1267" w:type="dxa"/>
            <w:tcBorders>
              <w:left w:val="single" w:sz="4" w:space="0" w:color="auto"/>
              <w:bottom w:val="single" w:sz="4" w:space="0" w:color="auto"/>
              <w:right w:val="single" w:sz="4" w:space="0" w:color="auto"/>
            </w:tcBorders>
            <w:shd w:val="pct25" w:color="auto" w:fill="auto"/>
          </w:tcPr>
          <w:p w:rsidR="00B7688A" w:rsidRPr="006827A0" w:rsidRDefault="00B7688A" w:rsidP="004714D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7688A" w:rsidRPr="00B86949" w:rsidRDefault="00B7688A" w:rsidP="004714D5">
            <w:pPr>
              <w:pStyle w:val="BodyTextChar"/>
              <w:rPr>
                <w:sz w:val="18"/>
                <w:szCs w:val="18"/>
                <w:lang w:val="it-IT"/>
              </w:rPr>
            </w:pPr>
            <w:r>
              <w:rPr>
                <w:sz w:val="18"/>
                <w:szCs w:val="18"/>
                <w:lang w:val="it-IT"/>
              </w:rPr>
              <w:t>Disegnare una linea</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Far girare I motori</w:t>
            </w:r>
            <w:r>
              <w:rPr>
                <w:sz w:val="18"/>
                <w:szCs w:val="18"/>
                <w:lang w:val="it-IT"/>
              </w:rPr>
              <w:t xml:space="preserve"> in modo che</w:t>
            </w:r>
            <w:r w:rsidRPr="00B86949">
              <w:rPr>
                <w:sz w:val="18"/>
                <w:szCs w:val="18"/>
                <w:lang w:val="it-IT"/>
              </w:rPr>
              <w:t xml:space="preserve"> </w:t>
            </w:r>
            <w:r>
              <w:rPr>
                <w:sz w:val="18"/>
                <w:szCs w:val="18"/>
                <w:lang w:val="it-IT"/>
              </w:rPr>
              <w:t>disegnano una linea</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Placchetta con I componenti de</w:t>
            </w:r>
            <w:r>
              <w:rPr>
                <w:sz w:val="18"/>
                <w:szCs w:val="18"/>
                <w:lang w:val="it-IT"/>
              </w:rPr>
              <w:t xml:space="preserve">ve essere saldata </w:t>
            </w:r>
            <w:proofErr w:type="spellStart"/>
            <w:r>
              <w:rPr>
                <w:sz w:val="18"/>
                <w:szCs w:val="18"/>
                <w:lang w:val="it-IT"/>
              </w:rPr>
              <w:t>correttemente</w:t>
            </w:r>
            <w:proofErr w:type="spellEnd"/>
            <w:r>
              <w:rPr>
                <w:sz w:val="18"/>
                <w:szCs w:val="18"/>
                <w:lang w:val="it-IT"/>
              </w:rPr>
              <w:t>, e i motori devono essere funzionanti.</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7688A" w:rsidRDefault="00B7688A" w:rsidP="00B7688A">
            <w:pPr>
              <w:pStyle w:val="BodyTextChar"/>
              <w:numPr>
                <w:ilvl w:val="0"/>
                <w:numId w:val="4"/>
              </w:numPr>
              <w:rPr>
                <w:lang w:val="it-IT"/>
              </w:rPr>
            </w:pPr>
            <w:r w:rsidRPr="00B86949">
              <w:rPr>
                <w:sz w:val="18"/>
                <w:szCs w:val="18"/>
                <w:lang w:val="it-IT"/>
              </w:rPr>
              <w:t>Creare un programma che fa</w:t>
            </w:r>
            <w:r>
              <w:rPr>
                <w:sz w:val="18"/>
                <w:szCs w:val="18"/>
                <w:lang w:val="it-IT"/>
              </w:rPr>
              <w:t>ccia in modo che i motori girano per disegnare una linea.</w:t>
            </w:r>
          </w:p>
          <w:p w:rsidR="00B7688A" w:rsidRPr="00B822EE" w:rsidRDefault="00B7688A" w:rsidP="00B7688A">
            <w:pPr>
              <w:pStyle w:val="Corpotesto"/>
              <w:numPr>
                <w:ilvl w:val="0"/>
                <w:numId w:val="4"/>
              </w:numPr>
              <w:rPr>
                <w:lang w:val="it-IT" w:eastAsia="en-US"/>
              </w:rPr>
            </w:pPr>
            <w:r>
              <w:rPr>
                <w:lang w:val="it-IT" w:eastAsia="en-US"/>
              </w:rPr>
              <w:t>Far partire il programma sull’Arduino.</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Vedere</w:t>
            </w:r>
            <w:r>
              <w:rPr>
                <w:sz w:val="18"/>
                <w:szCs w:val="18"/>
                <w:lang w:val="it-IT"/>
              </w:rPr>
              <w:t xml:space="preserve"> i motori che girano per disegnare una linea.</w:t>
            </w:r>
          </w:p>
        </w:tc>
      </w:tr>
    </w:tbl>
    <w:p w:rsidR="00B7688A" w:rsidRPr="00B86949" w:rsidRDefault="00B7688A" w:rsidP="00B7688A">
      <w:pPr>
        <w:rPr>
          <w:lang w:val="it-IT"/>
        </w:rPr>
      </w:pPr>
    </w:p>
    <w:p w:rsidR="00B7688A" w:rsidRDefault="00B7688A" w:rsidP="00B7688A">
      <w:pPr>
        <w:pStyle w:val="Titolo2"/>
      </w:pPr>
      <w:bookmarkStart w:id="2" w:name="_Toc461179225"/>
      <w:bookmarkStart w:id="3" w:name="_Toc491247146"/>
      <w:r w:rsidRPr="00D03EA1">
        <w:t>Risultati test</w:t>
      </w:r>
      <w:bookmarkEnd w:id="2"/>
      <w:bookmarkEnd w:id="3"/>
    </w:p>
    <w:tbl>
      <w:tblPr>
        <w:tblStyle w:val="Grigliatabella"/>
        <w:tblW w:w="0" w:type="auto"/>
        <w:tblLook w:val="04A0" w:firstRow="1" w:lastRow="0" w:firstColumn="1" w:lastColumn="0" w:noHBand="0" w:noVBand="1"/>
      </w:tblPr>
      <w:tblGrid>
        <w:gridCol w:w="4927"/>
        <w:gridCol w:w="4927"/>
      </w:tblGrid>
      <w:tr w:rsidR="00B7688A" w:rsidTr="004714D5">
        <w:tc>
          <w:tcPr>
            <w:tcW w:w="4927" w:type="dxa"/>
            <w:shd w:val="clear" w:color="auto" w:fill="AEAAAA" w:themeFill="background2" w:themeFillShade="BF"/>
          </w:tcPr>
          <w:p w:rsidR="00B7688A" w:rsidRDefault="00B7688A" w:rsidP="004714D5">
            <w:pPr>
              <w:rPr>
                <w:lang w:val="it-IT"/>
              </w:rPr>
            </w:pPr>
            <w:r>
              <w:rPr>
                <w:lang w:val="it-IT"/>
              </w:rPr>
              <w:t>Test:</w:t>
            </w:r>
          </w:p>
        </w:tc>
        <w:tc>
          <w:tcPr>
            <w:tcW w:w="4927" w:type="dxa"/>
            <w:shd w:val="clear" w:color="auto" w:fill="AEAAAA" w:themeFill="background2" w:themeFillShade="BF"/>
          </w:tcPr>
          <w:p w:rsidR="00B7688A" w:rsidRDefault="00B7688A" w:rsidP="004714D5">
            <w:pPr>
              <w:rPr>
                <w:lang w:val="it-IT"/>
              </w:rPr>
            </w:pPr>
            <w:r>
              <w:rPr>
                <w:lang w:val="it-IT"/>
              </w:rPr>
              <w:t>Risultato:</w:t>
            </w:r>
          </w:p>
        </w:tc>
      </w:tr>
      <w:tr w:rsidR="00B7688A" w:rsidTr="004714D5">
        <w:tc>
          <w:tcPr>
            <w:tcW w:w="4927" w:type="dxa"/>
          </w:tcPr>
          <w:p w:rsidR="00B7688A" w:rsidRDefault="00B7688A" w:rsidP="004714D5">
            <w:pPr>
              <w:rPr>
                <w:lang w:val="it-IT"/>
              </w:rPr>
            </w:pPr>
            <w:r>
              <w:rPr>
                <w:lang w:val="it-IT"/>
              </w:rPr>
              <w:t>TC-01</w:t>
            </w:r>
          </w:p>
        </w:tc>
        <w:tc>
          <w:tcPr>
            <w:tcW w:w="4927" w:type="dxa"/>
          </w:tcPr>
          <w:p w:rsidR="00B7688A" w:rsidRDefault="00B7688A" w:rsidP="004714D5">
            <w:pPr>
              <w:rPr>
                <w:lang w:val="it-IT"/>
              </w:rPr>
            </w:pPr>
            <w:r>
              <w:rPr>
                <w:lang w:val="it-IT"/>
              </w:rPr>
              <w:t>Riuscito, dopo molti test i motori hanno iniziato a funzionare.</w:t>
            </w:r>
          </w:p>
        </w:tc>
      </w:tr>
      <w:tr w:rsidR="00B7688A" w:rsidTr="004714D5">
        <w:tc>
          <w:tcPr>
            <w:tcW w:w="4927" w:type="dxa"/>
          </w:tcPr>
          <w:p w:rsidR="00B7688A" w:rsidRDefault="00B7688A" w:rsidP="004714D5">
            <w:pPr>
              <w:rPr>
                <w:lang w:val="it-IT"/>
              </w:rPr>
            </w:pPr>
            <w:r>
              <w:rPr>
                <w:lang w:val="it-IT"/>
              </w:rPr>
              <w:t>TC-02</w:t>
            </w:r>
          </w:p>
        </w:tc>
        <w:tc>
          <w:tcPr>
            <w:tcW w:w="4927" w:type="dxa"/>
          </w:tcPr>
          <w:p w:rsidR="00B7688A" w:rsidRDefault="00B7688A" w:rsidP="004714D5">
            <w:pPr>
              <w:rPr>
                <w:lang w:val="it-IT"/>
              </w:rPr>
            </w:pPr>
            <w:r>
              <w:rPr>
                <w:lang w:val="it-IT"/>
              </w:rPr>
              <w:t>Fallito, per mancanza di tempo perché i motori hanno tenuto molto tempo.</w:t>
            </w:r>
          </w:p>
        </w:tc>
      </w:tr>
      <w:tr w:rsidR="00B7688A" w:rsidTr="004714D5">
        <w:tc>
          <w:tcPr>
            <w:tcW w:w="4927" w:type="dxa"/>
          </w:tcPr>
          <w:p w:rsidR="00B7688A" w:rsidRDefault="00B7688A" w:rsidP="004714D5">
            <w:pPr>
              <w:rPr>
                <w:lang w:val="it-IT"/>
              </w:rPr>
            </w:pPr>
            <w:r>
              <w:rPr>
                <w:lang w:val="it-IT"/>
              </w:rPr>
              <w:t>TC-03</w:t>
            </w:r>
          </w:p>
        </w:tc>
        <w:tc>
          <w:tcPr>
            <w:tcW w:w="4927" w:type="dxa"/>
          </w:tcPr>
          <w:p w:rsidR="00B7688A" w:rsidRDefault="00B7688A" w:rsidP="004714D5">
            <w:pPr>
              <w:rPr>
                <w:lang w:val="it-IT"/>
              </w:rPr>
            </w:pPr>
            <w:r>
              <w:rPr>
                <w:lang w:val="it-IT"/>
              </w:rPr>
              <w:t>Fallito, per mancanza di tempo perché i motori hanno tenuto molto tempo.</w:t>
            </w:r>
          </w:p>
        </w:tc>
      </w:tr>
    </w:tbl>
    <w:p w:rsidR="00B7688A" w:rsidRPr="00B822EE" w:rsidRDefault="00B7688A" w:rsidP="00B7688A">
      <w:pPr>
        <w:rPr>
          <w:lang w:val="it-IT"/>
        </w:rPr>
      </w:pPr>
    </w:p>
    <w:p w:rsidR="00B7688A" w:rsidRDefault="00B7688A" w:rsidP="00B7688A">
      <w:pPr>
        <w:pStyle w:val="Titolo2"/>
      </w:pPr>
      <w:bookmarkStart w:id="4" w:name="_Toc461179226"/>
      <w:bookmarkStart w:id="5" w:name="_Toc491247147"/>
      <w:r>
        <w:t>Mancanze</w:t>
      </w:r>
      <w:r w:rsidRPr="00D03EA1">
        <w:t>/limitazioni conosciute</w:t>
      </w:r>
      <w:bookmarkEnd w:id="4"/>
      <w:bookmarkEnd w:id="5"/>
    </w:p>
    <w:p w:rsidR="00B7688A" w:rsidRDefault="00B7688A" w:rsidP="00B7688A">
      <w:pPr>
        <w:rPr>
          <w:lang w:val="it-IT"/>
        </w:rPr>
      </w:pPr>
      <w:r>
        <w:rPr>
          <w:lang w:val="it-IT"/>
        </w:rPr>
        <w:t xml:space="preserve">Abbiamo avuto delle limitazioni perché un nostro compagno è uscito dal gruppo del progetto, quindi abbiamo deciso di togliere tutto ciò che centra con il </w:t>
      </w:r>
      <w:proofErr w:type="spellStart"/>
      <w:r>
        <w:rPr>
          <w:lang w:val="it-IT"/>
        </w:rPr>
        <w:t>wifi</w:t>
      </w:r>
      <w:proofErr w:type="spellEnd"/>
      <w:r>
        <w:rPr>
          <w:lang w:val="it-IT"/>
        </w:rPr>
        <w:t xml:space="preserve">, quindi abbiamo tolto il sito e la possibilità di usare il </w:t>
      </w:r>
      <w:proofErr w:type="spellStart"/>
      <w:r>
        <w:rPr>
          <w:lang w:val="it-IT"/>
        </w:rPr>
        <w:t>raspberry</w:t>
      </w:r>
      <w:proofErr w:type="spellEnd"/>
      <w:r>
        <w:rPr>
          <w:lang w:val="it-IT"/>
        </w:rPr>
        <w:t>.</w:t>
      </w:r>
    </w:p>
    <w:p w:rsidR="00B7688A" w:rsidRPr="00B553BC" w:rsidRDefault="00B7688A" w:rsidP="00B7688A">
      <w:pPr>
        <w:rPr>
          <w:lang w:val="it-IT"/>
        </w:rPr>
      </w:pPr>
      <w:r>
        <w:rPr>
          <w:lang w:val="it-IT"/>
        </w:rPr>
        <w:lastRenderedPageBreak/>
        <w:t xml:space="preserve">Abbiamo avuto qualche problema con i motori perché utilizzavano un codice preso da internet che non funzionava. </w:t>
      </w:r>
    </w:p>
    <w:p w:rsidR="00986FFD" w:rsidRPr="00B7688A" w:rsidRDefault="00986FFD">
      <w:pPr>
        <w:rPr>
          <w:lang w:val="it-IT"/>
        </w:rPr>
      </w:pPr>
      <w:bookmarkStart w:id="6" w:name="_GoBack"/>
      <w:bookmarkEnd w:id="6"/>
    </w:p>
    <w:sectPr w:rsidR="00986FFD" w:rsidRPr="00B7688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F4400"/>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2987"/>
        </w:tabs>
        <w:ind w:left="2987"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A3B05DC"/>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8A"/>
    <w:rsid w:val="0087758A"/>
    <w:rsid w:val="00986FFD"/>
    <w:rsid w:val="00B7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09C1E-55D3-4EDF-9B00-2EE52E4E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688A"/>
    <w:pPr>
      <w:spacing w:after="0" w:line="240" w:lineRule="auto"/>
    </w:pPr>
    <w:rPr>
      <w:rFonts w:ascii="Arial" w:eastAsia="Times New Roman" w:hAnsi="Arial" w:cs="Times New Roman"/>
      <w:sz w:val="20"/>
      <w:szCs w:val="20"/>
      <w:lang w:val="it-CH" w:eastAsia="it-IT"/>
    </w:rPr>
  </w:style>
  <w:style w:type="paragraph" w:styleId="Titolo1">
    <w:name w:val="heading 1"/>
    <w:basedOn w:val="Normale"/>
    <w:next w:val="Normale"/>
    <w:link w:val="Titolo1Carattere"/>
    <w:qFormat/>
    <w:rsid w:val="00B7688A"/>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B7688A"/>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B7688A"/>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B7688A"/>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B7688A"/>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B7688A"/>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B7688A"/>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B7688A"/>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B7688A"/>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7688A"/>
    <w:rPr>
      <w:rFonts w:ascii="Arial" w:eastAsia="Times New Roman" w:hAnsi="Arial" w:cs="Times New Roman"/>
      <w:b/>
      <w:sz w:val="20"/>
      <w:szCs w:val="20"/>
      <w:lang w:val="it-CH" w:eastAsia="it-IT"/>
    </w:rPr>
  </w:style>
  <w:style w:type="character" w:customStyle="1" w:styleId="Titolo2Carattere">
    <w:name w:val="Titolo 2 Carattere"/>
    <w:basedOn w:val="Carpredefinitoparagrafo"/>
    <w:link w:val="Titolo2"/>
    <w:rsid w:val="00B7688A"/>
    <w:rPr>
      <w:rFonts w:ascii="Arial" w:eastAsia="Times New Roman" w:hAnsi="Arial" w:cs="Times New Roman"/>
      <w:b/>
      <w:sz w:val="20"/>
      <w:szCs w:val="20"/>
      <w:lang w:val="it-IT" w:eastAsia="it-IT"/>
    </w:rPr>
  </w:style>
  <w:style w:type="character" w:customStyle="1" w:styleId="Titolo3Carattere">
    <w:name w:val="Titolo 3 Carattere"/>
    <w:basedOn w:val="Carpredefinitoparagrafo"/>
    <w:link w:val="Titolo3"/>
    <w:rsid w:val="00B7688A"/>
    <w:rPr>
      <w:rFonts w:ascii="Arial" w:eastAsia="Times New Roman" w:hAnsi="Arial" w:cs="Times New Roman"/>
      <w:b/>
      <w:sz w:val="20"/>
      <w:szCs w:val="20"/>
      <w:lang w:val="it-IT" w:eastAsia="it-IT"/>
    </w:rPr>
  </w:style>
  <w:style w:type="character" w:customStyle="1" w:styleId="Titolo4Carattere">
    <w:name w:val="Titolo 4 Carattere"/>
    <w:basedOn w:val="Carpredefinitoparagrafo"/>
    <w:link w:val="Titolo4"/>
    <w:rsid w:val="00B7688A"/>
    <w:rPr>
      <w:rFonts w:ascii="Arial" w:eastAsia="Times New Roman" w:hAnsi="Arial" w:cs="Times New Roman"/>
      <w:b/>
      <w:sz w:val="20"/>
      <w:szCs w:val="20"/>
      <w:lang w:val="it-CH" w:eastAsia="it-IT"/>
    </w:rPr>
  </w:style>
  <w:style w:type="character" w:customStyle="1" w:styleId="Titolo5Carattere">
    <w:name w:val="Titolo 5 Carattere"/>
    <w:basedOn w:val="Carpredefinitoparagrafo"/>
    <w:link w:val="Titolo5"/>
    <w:rsid w:val="00B7688A"/>
    <w:rPr>
      <w:rFonts w:ascii="Arial" w:eastAsia="Times New Roman" w:hAnsi="Arial" w:cs="Times New Roman"/>
      <w:b/>
      <w:bCs/>
      <w:szCs w:val="20"/>
      <w:lang w:val="it-CH" w:eastAsia="it-IT"/>
    </w:rPr>
  </w:style>
  <w:style w:type="character" w:customStyle="1" w:styleId="Titolo6Carattere">
    <w:name w:val="Titolo 6 Carattere"/>
    <w:basedOn w:val="Carpredefinitoparagrafo"/>
    <w:link w:val="Titolo6"/>
    <w:rsid w:val="00B7688A"/>
    <w:rPr>
      <w:rFonts w:ascii="Times New Roman" w:eastAsia="Times New Roman" w:hAnsi="Times New Roman" w:cs="Times New Roman"/>
      <w:b/>
      <w:bCs/>
      <w:lang w:val="it-CH" w:eastAsia="it-IT"/>
    </w:rPr>
  </w:style>
  <w:style w:type="character" w:customStyle="1" w:styleId="Titolo7Carattere">
    <w:name w:val="Titolo 7 Carattere"/>
    <w:basedOn w:val="Carpredefinitoparagrafo"/>
    <w:link w:val="Titolo7"/>
    <w:rsid w:val="00B7688A"/>
    <w:rPr>
      <w:rFonts w:ascii="Times New Roman" w:eastAsia="Times New Roman" w:hAnsi="Times New Roman" w:cs="Times New Roman"/>
      <w:sz w:val="24"/>
      <w:szCs w:val="24"/>
      <w:lang w:val="it-CH" w:eastAsia="it-IT"/>
    </w:rPr>
  </w:style>
  <w:style w:type="character" w:customStyle="1" w:styleId="Titolo8Carattere">
    <w:name w:val="Titolo 8 Carattere"/>
    <w:basedOn w:val="Carpredefinitoparagrafo"/>
    <w:link w:val="Titolo8"/>
    <w:rsid w:val="00B7688A"/>
    <w:rPr>
      <w:rFonts w:ascii="Times New Roman" w:eastAsia="Times New Roman" w:hAnsi="Times New Roman" w:cs="Times New Roman"/>
      <w:i/>
      <w:sz w:val="24"/>
      <w:szCs w:val="24"/>
      <w:lang w:val="it-CH" w:eastAsia="it-IT"/>
    </w:rPr>
  </w:style>
  <w:style w:type="character" w:customStyle="1" w:styleId="Titolo9Carattere">
    <w:name w:val="Titolo 9 Carattere"/>
    <w:basedOn w:val="Carpredefinitoparagrafo"/>
    <w:link w:val="Titolo9"/>
    <w:rsid w:val="00B7688A"/>
    <w:rPr>
      <w:rFonts w:ascii="Arial" w:eastAsia="Times New Roman" w:hAnsi="Arial" w:cs="Arial"/>
      <w:lang w:val="it-CH" w:eastAsia="it-IT"/>
    </w:rPr>
  </w:style>
  <w:style w:type="table" w:styleId="Grigliatabella">
    <w:name w:val="Table Grid"/>
    <w:basedOn w:val="Tabellanormale"/>
    <w:uiPriority w:val="39"/>
    <w:rsid w:val="00B7688A"/>
    <w:pPr>
      <w:spacing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7688A"/>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7688A"/>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B7688A"/>
    <w:pPr>
      <w:spacing w:after="120"/>
    </w:pPr>
  </w:style>
  <w:style w:type="character" w:customStyle="1" w:styleId="CorpotestoCarattere">
    <w:name w:val="Corpo testo Carattere"/>
    <w:basedOn w:val="Carpredefinitoparagrafo"/>
    <w:link w:val="Corpotesto"/>
    <w:uiPriority w:val="99"/>
    <w:semiHidden/>
    <w:rsid w:val="00B7688A"/>
    <w:rPr>
      <w:rFonts w:ascii="Arial" w:eastAsia="Times New Roman" w:hAnsi="Arial" w:cs="Times New Roman"/>
      <w:sz w:val="20"/>
      <w:szCs w:val="20"/>
      <w:lang w:val="it-CH"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2</cp:revision>
  <dcterms:created xsi:type="dcterms:W3CDTF">2018-01-19T13:34:00Z</dcterms:created>
  <dcterms:modified xsi:type="dcterms:W3CDTF">2018-01-19T13:34:00Z</dcterms:modified>
</cp:coreProperties>
</file>