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(c) Martyn Prigmore 2013 and beyond. All rights reserved.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Declares classes and helper methods we need to use DirectX for games programming.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Notes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1)  In header files I use fully qualified identifiers.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Design simplifications for a teaching tool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******************************************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This code is intended as a teaching tool for first year students of games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programming.  It provides a very simple starting point for a Windows Store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DirectX game. The design makes some simplyfying assumptions that are not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realistic for a proper game, but are reasonable in a teaching tool.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//Include DirectXTK libraries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&lt;CommonStates.h&gt;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&lt;SimpleMath.h&gt;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&lt;SpriteBatch.h&gt;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&lt;SpriteFont.h&gt;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"GameController.h"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///&lt;summary&gt;Simple class for implementing a sprite based (i.e. 2D) game&lt;/summary&gt;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///&lt;remarks&gt;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///The class is defined as a plain old C++ class, but to work in a Windows Store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///app it must use the C++ Component Extensions (C++/CX).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///To work with DirectX component object model (COM) objects it must also use the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///Windows Runtime C++ Template Library (WRL). These are advanced topics, but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///don't impact on our use of this class to develop a sprite game.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///Further information at: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///http://msdn.microsoft.com/en-us/library/windows/apps/hh438466(v=vs.110).aspx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///http://msdn.microsoft.com/en-us/library/windows/apps/hh699871(v=vs.120).aspx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///&lt;/remarks&gt;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SpriteGame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SpriteGame();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~SpriteGame();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///&lt;summary&gt;Creates resources that are independent of the Direct3D device&lt;/summary&gt;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///&lt;remarks&gt;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///For example, could set up Direct2D, DirectWrite and Windows Imaging Component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///(WIC) in this method.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///&lt;/remarks&gt;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CreateDeviceIndependentResources();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///&lt;summary&gt;Creates the Direct3D device and related resources&lt;/summary&gt;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CreateDeviceResources();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///&lt;summary&gt;Creates resources that depend on the size of the window&lt;summary&gt;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///&lt;remarks&gt;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///These resources need to the re-initialized when the window changes size.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///&lt;/remarks&gt;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CreateWindowSizeDependentResources();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///&lt;summary&gt;Initializes the Direct3D objects and prepares them for use&lt;/summary&gt;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Initialize(Windows::UI::Core::CoreWindow^ ourWindow);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///&lt;summary&gt;Updates the state of game objects.&lt;/summary&gt;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Update(int tickTotal, int tickDelta, float secondsTotal, float secondsDelta);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///&lt;summary&gt;Renders (i.e. draws) the game graphics for a single animation frame&lt;/summary&gt;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Render();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 Presents the rendered animation frame to the monitor.&lt;/summary&gt;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Present();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///&lt;summary&gt;Helper method: convert measurements in DIPs to measurements in physical pixels&lt;/summary&gt;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///&lt;remarks&gt;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///Direct2D uses Device Independent Pixels (DIPs) as its basic unit.  One DIP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///is defined as 1/96 of a logical inch.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///Each monitor will have a Dots Per (Logical) Inch setting: it's DPI.  With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///a DPI of 96, one DIP is equal to one physical pixel.  However, with a higher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///DPI this breaks down.  E.g. at a DPI of 120 one DIP is equal to 1.25 physical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///pixels.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///Direct2D uses the DPI to automatically convert DIPs to physical pixels when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///it draws things to the screen.  The CoreWindow object also uses DIPs to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///specify its bounds and pointer position.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///However in Direct3D the swap chain and render target need to be specified in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///physical pixels hence this method!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///&lt;/remarks&gt;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ConvertDipsToPixels(float dips);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//The CoreWindow object for this app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Platform::Agile&lt;Windows::UI::Core::CoreWindow&gt; coreWindow;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//The DirectX objects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//Note: These objects are automatically freed when their last reference goes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 out of scope when the app terminates; see http://msdn.microsoft.com/en-us/library/windows/apps/hh780565.aspx.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Microsoft::WRL::ComPtr&lt;ID3D11Device1&gt; d3dDevice;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Microsoft::WRL::ComPtr&lt;ID3D11DeviceContext1&gt; d3dDeviceContext;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Microsoft::WRL::ComPtr&lt;IDXGISwapChain1&gt; swapChain;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Microsoft::WRL::ComPtr&lt;ID3D11RenderTargetView&gt; backBufferTarget;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//Window and graphics hardware properties, cached for convenient access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D3D_FEATURE_LEVEL d3dFeatureLevel;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Windows::Foundation::Size backBufferTargetSize;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Windows::Foundation::Rect windowBounds;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Windows::Graphics::Display::DisplayOrientations displayOrientation;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DirectX Tool Kit objects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//Note: These should be protected since only the SpriteGame object will use them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std::unique_ptr&lt;DirectX::SpriteBatch&gt; spriteBatch;    //The object that gets our sprites ready for rendering by DirectX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std::unique_ptr&lt;DirectX::CommonStates&gt; commonStates;  //Standard settings for adjusting the SpriteBatch object to work with our images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std::unique_ptr&lt;DirectX::SpriteFont&gt; spriteFont;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std::unique_ptr&lt;DirectX::SpriteFont&gt; eleFont;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//Game World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//Note: Again, protected member variables as no other object will need to get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//or set their values.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rockTexture;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rockPosition;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rockColor;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rockSourceRect;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//For the cabinet sprite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cabinetTexture;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cabinetPosition;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cabinetColor;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cabinetSourceRect;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//For the grass animation sprite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grassTexture;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grassPosition;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grassColor;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grassSourceRect;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grassFrame;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grassLastFrameChange;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grassSheetLength;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grassIncrement;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moving square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squareTexture;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squarePosition;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squareColor;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squareSourceRect;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squareVelocity;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set of barrels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barrelFrameHeight;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barrelFrameWidth;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barrelTexture;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barrelPosition;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barrelColor;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barrelSourceRect;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set of flipped barrels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flippedTexture;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flippedPosition;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flippedColor;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flippedSourceRect;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partial image of cabinets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partialTexture;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partialPosition;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partialColor;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partialSourceRect;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cupboard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cupboardTexture;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cupboardPosition;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cupboardColor;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cupboardSourceRect;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trophy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trophyTexture;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trophyPosition;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trophyColor;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trophySourceRect;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glass doors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glassTexture;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glassPosition;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glassColor;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glassSourceRect;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reversed animated grass sprite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reverseSheetLength;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reverseTexture;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reversePosition;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reverseColor;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reverseSourceRect;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reverseFrame;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reverseLastFrameChange;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reverseSubtraction;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disc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discTexture;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discPosition;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discColor;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discSourceRect;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discVelocity;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leftPosition;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rightPosition;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bottomPosition;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topPosition;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plasma rock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plasmaTexture;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plasmaPosition;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plasmaColor;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plasmaSourceRect;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background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clearToThisColor;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addToThisColor;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addGreen;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addBlue;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worm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wormTexture;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wormPosition;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wormColor;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wormSourceRect;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wormColumn;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wormRow;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wormLastFrameChange;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wormFrameRate;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wormFrameWidth;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wormFrameHeight;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wormSheetWidth;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gnome and troll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creatureFrameWidth;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creatureFrameHeight;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creatureSheetWidth;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creaturePosition;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creatureColor;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creatureSourceRect;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creatureFrame;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creatureLastFrameChange;    //In ticks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creatureFrameRate;          //In ticks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creatureGnomeTexture;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creautureTrollTexture;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creatureCurrentTexture;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analog controlled disc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movingDiscTexture;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movingDiscPosition;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float movingDiscSpeed;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movingDiscColor;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Windows::Foundation::Rect movingDiscboundingBox;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changeColor;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troll!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trollFrameWidth;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int trollFrameHeight;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Microsoft::WRL::ComPtr&lt;ID3D11ShaderResourceView&gt; trollTexture;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trollPosition;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DirectX::SimpleMath::Color trollColor;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std::unique_ptr&lt;RECT&gt; trollSourceRect;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game pad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GameController gamepad;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For the number of tick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std::wstring trackTicks;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std::wstring trackTrigger;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//For the random time intervals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int interval;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///&lt;summary&gt;Helper function: Allows DirectX APIs to work with exceptions&lt;/summary&gt;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inline void ThrowIfFailed(HRESULT hr)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(FAILED(hr))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 a breakpoint on this line to catch Win32 API errors.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 Platform::Exception::CreateException(hr);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