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D44" w:rsidRDefault="00E55D44" w:rsidP="00582D34">
      <w:pPr>
        <w:pStyle w:val="Ret05"/>
        <w:spacing w:line="120" w:lineRule="auto"/>
        <w:ind w:left="0"/>
        <w:rPr>
          <w:rFonts w:ascii="Calibri" w:hAnsi="Calibri"/>
          <w:sz w:val="20"/>
        </w:rPr>
      </w:pPr>
      <w:bookmarkStart w:id="0" w:name="_Toc507299872"/>
      <w:bookmarkStart w:id="1" w:name="_Toc507299929"/>
      <w:bookmarkStart w:id="2" w:name="_Toc507299974"/>
      <w:bookmarkStart w:id="3" w:name="_Toc507300235"/>
      <w:bookmarkStart w:id="4" w:name="_Toc507320462"/>
    </w:p>
    <w:p w:rsidR="00E55D44" w:rsidRDefault="00001E3A" w:rsidP="00E55D44">
      <w:pPr>
        <w:pStyle w:val="Ret05"/>
        <w:ind w:left="0"/>
        <w:rPr>
          <w:rFonts w:ascii="Calibri" w:hAnsi="Calibri"/>
          <w:sz w:val="20"/>
        </w:rPr>
      </w:pPr>
      <w:r>
        <w:rPr>
          <w:rFonts w:ascii="Calibri" w:hAnsi="Calibri"/>
          <w:sz w:val="20"/>
        </w:rPr>
        <w:t xml:space="preserve">Comme </w:t>
      </w:r>
      <w:r w:rsidR="00E55D44" w:rsidRPr="00C15308">
        <w:rPr>
          <w:rFonts w:ascii="Calibri" w:hAnsi="Calibri"/>
          <w:sz w:val="20"/>
        </w:rPr>
        <w:t xml:space="preserve">on a pu mettre en évidence des contraintes entre entités </w:t>
      </w:r>
      <w:r w:rsidR="00582D34">
        <w:rPr>
          <w:rFonts w:ascii="Calibri" w:hAnsi="Calibri"/>
          <w:sz w:val="20"/>
        </w:rPr>
        <w:t xml:space="preserve">de type généralisation-spécialisation, </w:t>
      </w:r>
      <w:r w:rsidR="00E55D44" w:rsidRPr="00C15308">
        <w:rPr>
          <w:rFonts w:ascii="Calibri" w:hAnsi="Calibri"/>
          <w:sz w:val="20"/>
        </w:rPr>
        <w:t>nous allons maintenant établir les différentes contraintes possibles entre associations à l’aide d’exemples.</w:t>
      </w:r>
    </w:p>
    <w:p w:rsidR="00E55D44" w:rsidRPr="00E55D44" w:rsidRDefault="00E55D44" w:rsidP="00E55D44">
      <w:pPr>
        <w:rPr>
          <w:rFonts w:eastAsia="Arial Unicode MS"/>
        </w:rPr>
      </w:pPr>
    </w:p>
    <w:p w:rsidR="00766626" w:rsidRPr="00D04C0D" w:rsidRDefault="00766626" w:rsidP="00D04C0D">
      <w:pPr>
        <w:pStyle w:val="Titre1"/>
        <w:keepNext w:val="0"/>
        <w:shd w:val="clear" w:color="auto" w:fill="E5DFEC"/>
        <w:tabs>
          <w:tab w:val="left" w:pos="426"/>
        </w:tabs>
        <w:spacing w:before="0"/>
        <w:ind w:right="0"/>
        <w:rPr>
          <w:rFonts w:ascii="Calibri" w:eastAsia="Arial Unicode MS" w:hAnsi="Calibri" w:cs="Arial Unicode MS"/>
          <w:bCs/>
          <w:color w:val="000000"/>
          <w:kern w:val="36"/>
          <w:sz w:val="24"/>
          <w:szCs w:val="24"/>
        </w:rPr>
      </w:pPr>
      <w:r w:rsidRPr="00D04C0D">
        <w:rPr>
          <w:rFonts w:ascii="Calibri" w:eastAsia="Arial Unicode MS" w:hAnsi="Calibri" w:cs="Arial Unicode MS"/>
          <w:bCs/>
          <w:color w:val="000000"/>
          <w:kern w:val="36"/>
          <w:sz w:val="24"/>
          <w:szCs w:val="24"/>
        </w:rPr>
        <w:t>1</w:t>
      </w:r>
      <w:r w:rsidR="00D04C0D">
        <w:rPr>
          <w:rFonts w:ascii="Calibri" w:eastAsia="Arial Unicode MS" w:hAnsi="Calibri" w:cs="Arial Unicode MS"/>
          <w:bCs/>
          <w:color w:val="000000"/>
          <w:kern w:val="36"/>
          <w:sz w:val="24"/>
          <w:szCs w:val="24"/>
        </w:rPr>
        <w:t>.</w:t>
      </w:r>
      <w:r w:rsidR="00D04C0D">
        <w:rPr>
          <w:rFonts w:ascii="Calibri" w:eastAsia="Arial Unicode MS" w:hAnsi="Calibri" w:cs="Arial Unicode MS"/>
          <w:bCs/>
          <w:color w:val="000000"/>
          <w:kern w:val="36"/>
          <w:sz w:val="24"/>
          <w:szCs w:val="24"/>
        </w:rPr>
        <w:tab/>
      </w:r>
      <w:r w:rsidR="00E55D44">
        <w:rPr>
          <w:rFonts w:ascii="Calibri" w:eastAsia="Arial Unicode MS" w:hAnsi="Calibri" w:cs="Arial Unicode MS"/>
          <w:bCs/>
          <w:color w:val="000000"/>
          <w:kern w:val="36"/>
          <w:sz w:val="24"/>
          <w:szCs w:val="24"/>
        </w:rPr>
        <w:t>Contrainte de partition</w:t>
      </w:r>
      <w:bookmarkEnd w:id="0"/>
      <w:bookmarkEnd w:id="1"/>
      <w:bookmarkEnd w:id="2"/>
      <w:bookmarkEnd w:id="3"/>
      <w:bookmarkEnd w:id="4"/>
      <w:r w:rsidR="00E55D44">
        <w:rPr>
          <w:rFonts w:ascii="Calibri" w:eastAsia="Arial Unicode MS" w:hAnsi="Calibri" w:cs="Arial Unicode MS"/>
          <w:bCs/>
          <w:color w:val="000000"/>
          <w:kern w:val="36"/>
          <w:sz w:val="24"/>
          <w:szCs w:val="24"/>
        </w:rPr>
        <w:t xml:space="preserve"> (XT)</w:t>
      </w:r>
      <w:r w:rsidR="00582D34">
        <w:rPr>
          <w:rFonts w:ascii="Calibri" w:eastAsia="Arial Unicode MS" w:hAnsi="Calibri" w:cs="Arial Unicode MS"/>
          <w:bCs/>
          <w:color w:val="000000"/>
          <w:kern w:val="36"/>
          <w:sz w:val="24"/>
          <w:szCs w:val="24"/>
        </w:rPr>
        <w:t xml:space="preserve"> : </w:t>
      </w:r>
      <w:r w:rsidR="00582D34" w:rsidRPr="00582D34">
        <w:rPr>
          <w:rFonts w:ascii="Calibri" w:eastAsia="Arial Unicode MS" w:hAnsi="Calibri" w:cs="Arial Unicode MS"/>
          <w:bCs/>
          <w:color w:val="000000"/>
          <w:kern w:val="36"/>
          <w:sz w:val="24"/>
          <w:szCs w:val="24"/>
        </w:rPr>
        <w:t xml:space="preserve"> couverture + disjonction</w:t>
      </w:r>
    </w:p>
    <w:p w:rsidR="00E55D44" w:rsidRPr="00C15308" w:rsidRDefault="00E55D44" w:rsidP="00E55D44">
      <w:pPr>
        <w:pStyle w:val="p6"/>
        <w:spacing w:line="240" w:lineRule="auto"/>
        <w:ind w:left="0" w:firstLine="0"/>
        <w:rPr>
          <w:rFonts w:ascii="Calibri" w:hAnsi="Calibri"/>
          <w:sz w:val="20"/>
        </w:rPr>
      </w:pPr>
      <w:r w:rsidRPr="00C15308">
        <w:rPr>
          <w:rFonts w:ascii="Calibri" w:hAnsi="Calibri"/>
          <w:sz w:val="20"/>
          <w:u w:val="single"/>
        </w:rPr>
        <w:t>Exemple</w:t>
      </w:r>
      <w:r w:rsidRPr="00C15308">
        <w:rPr>
          <w:rFonts w:ascii="Calibri" w:hAnsi="Calibri"/>
          <w:sz w:val="20"/>
        </w:rPr>
        <w:t xml:space="preserve"> : Une société gère des centres de vacances en France et à l'étranger.</w:t>
      </w:r>
    </w:p>
    <w:p w:rsidR="00E55D44" w:rsidRPr="00C15308" w:rsidRDefault="00E55D44" w:rsidP="00E55D44">
      <w:pPr>
        <w:pStyle w:val="p6"/>
        <w:spacing w:line="240" w:lineRule="auto"/>
        <w:ind w:left="0" w:firstLine="0"/>
        <w:rPr>
          <w:rFonts w:ascii="Calibri" w:hAnsi="Calibri"/>
          <w:sz w:val="20"/>
        </w:rPr>
      </w:pPr>
      <w:r w:rsidRPr="00C15308">
        <w:rPr>
          <w:rFonts w:ascii="Calibri" w:hAnsi="Calibri"/>
          <w:sz w:val="20"/>
        </w:rPr>
        <w:t>Une famille choisit son lieu de vacances dès son inscription.</w:t>
      </w:r>
    </w:p>
    <w:p w:rsidR="00766626" w:rsidRDefault="00E55D44" w:rsidP="00C15308">
      <w:pPr>
        <w:jc w:val="both"/>
        <w:rPr>
          <w:rFonts w:ascii="Calibri" w:hAnsi="Calibri"/>
          <w:sz w:val="20"/>
          <w:szCs w:val="20"/>
        </w:rPr>
      </w:pPr>
      <w:r>
        <w:rPr>
          <w:rFonts w:ascii="Calibri" w:hAnsi="Calibri"/>
          <w:noProof/>
          <w:sz w:val="20"/>
          <w:szCs w:val="20"/>
        </w:rPr>
        <w:drawing>
          <wp:anchor distT="0" distB="0" distL="114300" distR="114300" simplePos="0" relativeHeight="251741696" behindDoc="0" locked="0" layoutInCell="1" allowOverlap="1">
            <wp:simplePos x="0" y="0"/>
            <wp:positionH relativeFrom="column">
              <wp:posOffset>-65421</wp:posOffset>
            </wp:positionH>
            <wp:positionV relativeFrom="paragraph">
              <wp:posOffset>107083</wp:posOffset>
            </wp:positionV>
            <wp:extent cx="4329926" cy="1895707"/>
            <wp:effectExtent l="19050" t="0" r="0" b="0"/>
            <wp:wrapNone/>
            <wp:docPr id="2" name="Image 9" descr="C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art"/>
                    <pic:cNvPicPr>
                      <a:picLocks noChangeAspect="1" noChangeArrowheads="1"/>
                    </pic:cNvPicPr>
                  </pic:nvPicPr>
                  <pic:blipFill>
                    <a:blip r:embed="rId7" cstate="print"/>
                    <a:srcRect/>
                    <a:stretch>
                      <a:fillRect/>
                    </a:stretch>
                  </pic:blipFill>
                  <pic:spPr bwMode="auto">
                    <a:xfrm>
                      <a:off x="0" y="0"/>
                      <a:ext cx="4329926" cy="1895707"/>
                    </a:xfrm>
                    <a:prstGeom prst="rect">
                      <a:avLst/>
                    </a:prstGeom>
                    <a:noFill/>
                    <a:ln w="9525">
                      <a:noFill/>
                      <a:miter lim="800000"/>
                      <a:headEnd/>
                      <a:tailEnd/>
                    </a:ln>
                  </pic:spPr>
                </pic:pic>
              </a:graphicData>
            </a:graphic>
          </wp:anchor>
        </w:drawing>
      </w:r>
    </w:p>
    <w:p w:rsidR="00E55D44" w:rsidRDefault="00E55D44" w:rsidP="00E55D44">
      <w:pPr>
        <w:jc w:val="center"/>
        <w:rPr>
          <w:rFonts w:ascii="Calibri" w:hAnsi="Calibri"/>
          <w:sz w:val="20"/>
          <w:szCs w:val="20"/>
        </w:rPr>
      </w:pPr>
    </w:p>
    <w:p w:rsidR="00E55D44" w:rsidRDefault="00E55D44" w:rsidP="00C15308">
      <w:pPr>
        <w:jc w:val="both"/>
        <w:rPr>
          <w:rFonts w:ascii="Calibri" w:hAnsi="Calibri"/>
          <w:sz w:val="20"/>
          <w:szCs w:val="20"/>
        </w:rPr>
      </w:pPr>
    </w:p>
    <w:p w:rsidR="00E55D44" w:rsidRDefault="00E55D44" w:rsidP="00C15308">
      <w:pPr>
        <w:jc w:val="both"/>
        <w:rPr>
          <w:rFonts w:ascii="Calibri" w:hAnsi="Calibri"/>
          <w:sz w:val="20"/>
          <w:szCs w:val="20"/>
        </w:rPr>
      </w:pPr>
    </w:p>
    <w:p w:rsidR="00E55D44" w:rsidRDefault="00E55D44" w:rsidP="00C15308">
      <w:pPr>
        <w:jc w:val="both"/>
        <w:rPr>
          <w:rFonts w:ascii="Calibri" w:hAnsi="Calibri"/>
          <w:sz w:val="20"/>
          <w:szCs w:val="20"/>
        </w:rPr>
      </w:pPr>
    </w:p>
    <w:p w:rsidR="00E55D44" w:rsidRDefault="00E55D44" w:rsidP="00C15308">
      <w:pPr>
        <w:jc w:val="both"/>
        <w:rPr>
          <w:rFonts w:ascii="Calibri" w:hAnsi="Calibri"/>
          <w:sz w:val="20"/>
          <w:szCs w:val="20"/>
        </w:rPr>
      </w:pPr>
    </w:p>
    <w:p w:rsidR="00E55D44" w:rsidRDefault="00415304" w:rsidP="00C15308">
      <w:pPr>
        <w:jc w:val="both"/>
        <w:rPr>
          <w:rFonts w:ascii="Calibri" w:hAnsi="Calibri"/>
          <w:sz w:val="20"/>
          <w:szCs w:val="20"/>
        </w:rPr>
      </w:pPr>
      <w:r>
        <w:rPr>
          <w:rFonts w:ascii="Calibri" w:hAnsi="Calibri"/>
          <w:noProof/>
          <w:sz w:val="20"/>
          <w:szCs w:val="20"/>
        </w:rPr>
        <w:pict>
          <v:line id="_x0000_s1580" style="position:absolute;left:0;text-align:left;z-index:251747840" from="81.15pt,2.9pt" to="146.4pt,2.9pt" o:allowincell="f">
            <v:stroke dashstyle="dash"/>
          </v:line>
        </w:pict>
      </w:r>
    </w:p>
    <w:p w:rsidR="00E55D44" w:rsidRDefault="00E55D44" w:rsidP="00C15308">
      <w:pPr>
        <w:jc w:val="both"/>
        <w:rPr>
          <w:rFonts w:ascii="Calibri" w:hAnsi="Calibri"/>
          <w:sz w:val="20"/>
          <w:szCs w:val="20"/>
        </w:rPr>
      </w:pPr>
    </w:p>
    <w:p w:rsidR="00E55D44" w:rsidRDefault="00E55D44" w:rsidP="00C15308">
      <w:pPr>
        <w:jc w:val="both"/>
        <w:rPr>
          <w:rFonts w:ascii="Calibri" w:hAnsi="Calibri"/>
          <w:sz w:val="20"/>
          <w:szCs w:val="20"/>
        </w:rPr>
      </w:pPr>
    </w:p>
    <w:p w:rsidR="00E55D44" w:rsidRDefault="00E55D44" w:rsidP="00C15308">
      <w:pPr>
        <w:jc w:val="both"/>
        <w:rPr>
          <w:rFonts w:ascii="Calibri" w:hAnsi="Calibri"/>
          <w:sz w:val="20"/>
          <w:szCs w:val="20"/>
        </w:rPr>
      </w:pPr>
    </w:p>
    <w:p w:rsidR="00E55D44" w:rsidRDefault="00E55D44" w:rsidP="00C15308">
      <w:pPr>
        <w:jc w:val="both"/>
        <w:rPr>
          <w:rFonts w:ascii="Calibri" w:hAnsi="Calibri"/>
          <w:sz w:val="20"/>
          <w:szCs w:val="20"/>
        </w:rPr>
      </w:pPr>
    </w:p>
    <w:p w:rsidR="00E55D44" w:rsidRDefault="00E55D44" w:rsidP="00C15308">
      <w:pPr>
        <w:jc w:val="both"/>
        <w:rPr>
          <w:rFonts w:ascii="Calibri" w:hAnsi="Calibri"/>
          <w:sz w:val="20"/>
          <w:szCs w:val="20"/>
        </w:rPr>
      </w:pPr>
    </w:p>
    <w:p w:rsidR="00E55D44" w:rsidRDefault="00E55D44" w:rsidP="00C15308">
      <w:pPr>
        <w:jc w:val="both"/>
        <w:rPr>
          <w:rFonts w:ascii="Calibri" w:hAnsi="Calibri"/>
          <w:sz w:val="20"/>
          <w:szCs w:val="20"/>
        </w:rPr>
      </w:pPr>
    </w:p>
    <w:p w:rsidR="00E55D44" w:rsidRDefault="00E55D44" w:rsidP="00C15308">
      <w:pPr>
        <w:jc w:val="both"/>
        <w:rPr>
          <w:rFonts w:ascii="Calibri" w:hAnsi="Calibri"/>
          <w:sz w:val="20"/>
          <w:szCs w:val="20"/>
        </w:rPr>
      </w:pPr>
    </w:p>
    <w:p w:rsidR="00E55D44" w:rsidRPr="00D04C0D" w:rsidRDefault="00E55D44" w:rsidP="00E55D44">
      <w:pPr>
        <w:pStyle w:val="Titre1"/>
        <w:keepNext w:val="0"/>
        <w:shd w:val="clear" w:color="auto" w:fill="E5DFEC"/>
        <w:tabs>
          <w:tab w:val="left" w:pos="426"/>
        </w:tabs>
        <w:spacing w:before="0"/>
        <w:ind w:right="0"/>
        <w:rPr>
          <w:rFonts w:ascii="Calibri" w:eastAsia="Arial Unicode MS" w:hAnsi="Calibri" w:cs="Arial Unicode MS"/>
          <w:bCs/>
          <w:color w:val="000000"/>
          <w:kern w:val="36"/>
          <w:sz w:val="24"/>
          <w:szCs w:val="24"/>
        </w:rPr>
      </w:pPr>
      <w:r>
        <w:rPr>
          <w:rFonts w:ascii="Calibri" w:eastAsia="Arial Unicode MS" w:hAnsi="Calibri" w:cs="Arial Unicode MS"/>
          <w:bCs/>
          <w:noProof/>
          <w:color w:val="000000"/>
          <w:kern w:val="36"/>
          <w:sz w:val="24"/>
          <w:szCs w:val="24"/>
        </w:rPr>
        <w:drawing>
          <wp:anchor distT="0" distB="0" distL="114300" distR="114300" simplePos="0" relativeHeight="251742720" behindDoc="0" locked="0" layoutInCell="1" allowOverlap="1">
            <wp:simplePos x="0" y="0"/>
            <wp:positionH relativeFrom="column">
              <wp:posOffset>-277495</wp:posOffset>
            </wp:positionH>
            <wp:positionV relativeFrom="paragraph">
              <wp:posOffset>312420</wp:posOffset>
            </wp:positionV>
            <wp:extent cx="4329430" cy="2675890"/>
            <wp:effectExtent l="19050" t="0" r="0" b="0"/>
            <wp:wrapNone/>
            <wp:docPr id="6" name="Image 10" descr="C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ot"/>
                    <pic:cNvPicPr>
                      <a:picLocks noChangeAspect="1" noChangeArrowheads="1"/>
                    </pic:cNvPicPr>
                  </pic:nvPicPr>
                  <pic:blipFill>
                    <a:blip r:embed="rId8" cstate="print"/>
                    <a:srcRect/>
                    <a:stretch>
                      <a:fillRect/>
                    </a:stretch>
                  </pic:blipFill>
                  <pic:spPr bwMode="auto">
                    <a:xfrm>
                      <a:off x="0" y="0"/>
                      <a:ext cx="4329430" cy="2675890"/>
                    </a:xfrm>
                    <a:prstGeom prst="rect">
                      <a:avLst/>
                    </a:prstGeom>
                    <a:noFill/>
                    <a:ln w="9525">
                      <a:noFill/>
                      <a:miter lim="800000"/>
                      <a:headEnd/>
                      <a:tailEnd/>
                    </a:ln>
                  </pic:spPr>
                </pic:pic>
              </a:graphicData>
            </a:graphic>
          </wp:anchor>
        </w:drawing>
      </w:r>
      <w:r>
        <w:rPr>
          <w:rFonts w:ascii="Calibri" w:eastAsia="Arial Unicode MS" w:hAnsi="Calibri" w:cs="Arial Unicode MS"/>
          <w:bCs/>
          <w:color w:val="000000"/>
          <w:kern w:val="36"/>
          <w:sz w:val="24"/>
          <w:szCs w:val="24"/>
        </w:rPr>
        <w:t>2.</w:t>
      </w:r>
      <w:r>
        <w:rPr>
          <w:rFonts w:ascii="Calibri" w:eastAsia="Arial Unicode MS" w:hAnsi="Calibri" w:cs="Arial Unicode MS"/>
          <w:bCs/>
          <w:color w:val="000000"/>
          <w:kern w:val="36"/>
          <w:sz w:val="24"/>
          <w:szCs w:val="24"/>
        </w:rPr>
        <w:tab/>
        <w:t>Contrainte de totalité  (T)</w:t>
      </w:r>
      <w:r w:rsidR="00582D34">
        <w:rPr>
          <w:rFonts w:ascii="Calibri" w:eastAsia="Arial Unicode MS" w:hAnsi="Calibri" w:cs="Arial Unicode MS"/>
          <w:bCs/>
          <w:color w:val="000000"/>
          <w:kern w:val="36"/>
          <w:sz w:val="24"/>
          <w:szCs w:val="24"/>
        </w:rPr>
        <w:t xml:space="preserve"> : </w:t>
      </w:r>
      <w:r w:rsidR="00582D34" w:rsidRPr="00582D34">
        <w:rPr>
          <w:rFonts w:ascii="Calibri" w:eastAsia="Arial Unicode MS" w:hAnsi="Calibri" w:cs="Arial Unicode MS"/>
          <w:bCs/>
          <w:color w:val="000000"/>
          <w:kern w:val="36"/>
          <w:sz w:val="24"/>
          <w:szCs w:val="24"/>
        </w:rPr>
        <w:t xml:space="preserve">  couverture</w:t>
      </w:r>
      <w:r w:rsidR="00582D34">
        <w:rPr>
          <w:rFonts w:ascii="Calibri" w:eastAsia="Arial Unicode MS" w:hAnsi="Calibri" w:cs="Arial Unicode MS"/>
          <w:bCs/>
          <w:color w:val="000000"/>
          <w:kern w:val="36"/>
          <w:sz w:val="24"/>
          <w:szCs w:val="24"/>
        </w:rPr>
        <w:t xml:space="preserve"> </w:t>
      </w:r>
    </w:p>
    <w:p w:rsidR="00E55D44" w:rsidRDefault="00E55D44" w:rsidP="00E55D44">
      <w:pPr>
        <w:ind w:left="5670"/>
        <w:jc w:val="both"/>
        <w:rPr>
          <w:rFonts w:ascii="Calibri" w:hAnsi="Calibri"/>
          <w:sz w:val="20"/>
        </w:rPr>
      </w:pPr>
      <w:r w:rsidRPr="00C15308">
        <w:rPr>
          <w:rFonts w:ascii="Calibri" w:hAnsi="Calibri"/>
          <w:sz w:val="20"/>
          <w:u w:val="single"/>
        </w:rPr>
        <w:t>Exemple</w:t>
      </w:r>
      <w:r w:rsidRPr="00C15308">
        <w:rPr>
          <w:rFonts w:ascii="Calibri" w:hAnsi="Calibri"/>
          <w:sz w:val="20"/>
        </w:rPr>
        <w:t xml:space="preserve"> : Chaque centre de vacances propose l'hébergement et la restauration. Dans le cas de l’hébergement la famille choisit son bungalow, dans le cas de la restauration la famille choisit la table et le nombre de couverts. Une famille peut réserver les deux et ne peut en aucun cas s'inscrire au centre sans l'une de ces 2 options</w:t>
      </w:r>
      <w:r>
        <w:rPr>
          <w:rFonts w:ascii="Calibri" w:hAnsi="Calibri"/>
          <w:sz w:val="20"/>
        </w:rPr>
        <w:t>.</w:t>
      </w:r>
    </w:p>
    <w:p w:rsidR="00E55D44" w:rsidRDefault="00E55D44" w:rsidP="00E55D44">
      <w:pPr>
        <w:ind w:left="5670"/>
        <w:jc w:val="both"/>
        <w:rPr>
          <w:rFonts w:ascii="Calibri" w:hAnsi="Calibri"/>
          <w:sz w:val="20"/>
        </w:rPr>
      </w:pPr>
    </w:p>
    <w:p w:rsidR="00E55D44" w:rsidRDefault="00415304" w:rsidP="00E55D44">
      <w:pPr>
        <w:jc w:val="center"/>
        <w:rPr>
          <w:rFonts w:ascii="Calibri" w:hAnsi="Calibri"/>
          <w:sz w:val="20"/>
          <w:szCs w:val="20"/>
        </w:rPr>
      </w:pPr>
      <w:r w:rsidRPr="00415304">
        <w:rPr>
          <w:rFonts w:ascii="Calibri" w:hAnsi="Calibri"/>
          <w:noProof/>
          <w:sz w:val="20"/>
        </w:rPr>
        <w:pict>
          <v:line id="_x0000_s1575" style="position:absolute;left:0;text-align:left;z-index:251739648" from="59.2pt,1.3pt" to="122.4pt,1.3pt" o:allowincell="f">
            <v:stroke dashstyle="dash"/>
          </v:line>
        </w:pict>
      </w:r>
    </w:p>
    <w:p w:rsidR="00E55D44" w:rsidRDefault="00E55D44" w:rsidP="00E55D44">
      <w:pPr>
        <w:jc w:val="center"/>
        <w:rPr>
          <w:rFonts w:ascii="Calibri" w:hAnsi="Calibri"/>
          <w:sz w:val="20"/>
          <w:szCs w:val="20"/>
        </w:rPr>
      </w:pPr>
    </w:p>
    <w:p w:rsidR="00E55D44" w:rsidRDefault="00E55D44" w:rsidP="00E55D44">
      <w:pPr>
        <w:jc w:val="center"/>
        <w:rPr>
          <w:rFonts w:ascii="Calibri" w:hAnsi="Calibri"/>
          <w:sz w:val="20"/>
          <w:szCs w:val="20"/>
        </w:rPr>
      </w:pPr>
    </w:p>
    <w:p w:rsidR="00E55D44" w:rsidRDefault="00E55D44" w:rsidP="00E55D44">
      <w:pPr>
        <w:jc w:val="center"/>
        <w:rPr>
          <w:rFonts w:ascii="Calibri" w:hAnsi="Calibri"/>
          <w:sz w:val="20"/>
          <w:szCs w:val="20"/>
        </w:rPr>
      </w:pPr>
    </w:p>
    <w:p w:rsidR="00E55D44" w:rsidRDefault="00E55D44" w:rsidP="00E55D44">
      <w:pPr>
        <w:jc w:val="center"/>
        <w:rPr>
          <w:rFonts w:ascii="Calibri" w:hAnsi="Calibri"/>
          <w:sz w:val="20"/>
          <w:szCs w:val="20"/>
        </w:rPr>
      </w:pPr>
    </w:p>
    <w:p w:rsidR="00E55D44" w:rsidRDefault="00E55D44" w:rsidP="00E55D44">
      <w:pPr>
        <w:jc w:val="center"/>
        <w:rPr>
          <w:rFonts w:ascii="Calibri" w:hAnsi="Calibri"/>
          <w:sz w:val="20"/>
          <w:szCs w:val="20"/>
        </w:rPr>
      </w:pPr>
    </w:p>
    <w:p w:rsidR="00444959" w:rsidRDefault="00444959" w:rsidP="00E55D44">
      <w:pPr>
        <w:jc w:val="center"/>
        <w:rPr>
          <w:rFonts w:ascii="Calibri" w:hAnsi="Calibri"/>
          <w:sz w:val="20"/>
          <w:szCs w:val="20"/>
        </w:rPr>
      </w:pPr>
    </w:p>
    <w:p w:rsidR="00444959" w:rsidRDefault="00444959" w:rsidP="00E55D44">
      <w:pPr>
        <w:jc w:val="center"/>
        <w:rPr>
          <w:rFonts w:ascii="Calibri" w:hAnsi="Calibri"/>
          <w:sz w:val="20"/>
          <w:szCs w:val="20"/>
        </w:rPr>
      </w:pPr>
    </w:p>
    <w:p w:rsidR="00444959" w:rsidRDefault="00444959" w:rsidP="00E55D44">
      <w:pPr>
        <w:jc w:val="center"/>
        <w:rPr>
          <w:rFonts w:ascii="Calibri" w:hAnsi="Calibri"/>
          <w:sz w:val="20"/>
          <w:szCs w:val="20"/>
        </w:rPr>
      </w:pPr>
    </w:p>
    <w:p w:rsidR="00E55D44" w:rsidRDefault="00E55D44" w:rsidP="00C15308">
      <w:pPr>
        <w:jc w:val="both"/>
        <w:rPr>
          <w:rFonts w:ascii="Calibri" w:hAnsi="Calibri"/>
          <w:sz w:val="20"/>
          <w:szCs w:val="20"/>
        </w:rPr>
      </w:pPr>
    </w:p>
    <w:p w:rsidR="00E55D44" w:rsidRPr="00E55D44" w:rsidRDefault="00E55D44" w:rsidP="00E55D44">
      <w:pPr>
        <w:pStyle w:val="Titre1"/>
        <w:keepNext w:val="0"/>
        <w:shd w:val="clear" w:color="auto" w:fill="E5DFEC"/>
        <w:tabs>
          <w:tab w:val="left" w:pos="426"/>
        </w:tabs>
        <w:spacing w:before="0"/>
        <w:ind w:right="0"/>
        <w:rPr>
          <w:rFonts w:ascii="Calibri" w:hAnsi="Calibri"/>
          <w:noProof/>
          <w:sz w:val="24"/>
          <w:szCs w:val="24"/>
        </w:rPr>
      </w:pPr>
      <w:r w:rsidRPr="00E55D44">
        <w:rPr>
          <w:rFonts w:ascii="Calibri" w:hAnsi="Calibri"/>
          <w:noProof/>
          <w:sz w:val="24"/>
          <w:szCs w:val="24"/>
        </w:rPr>
        <w:t>5.3 – contrainte d’exclusion (X)</w:t>
      </w:r>
      <w:r w:rsidR="00F47ECC">
        <w:rPr>
          <w:rFonts w:ascii="Calibri" w:hAnsi="Calibri"/>
          <w:noProof/>
          <w:sz w:val="24"/>
          <w:szCs w:val="24"/>
        </w:rPr>
        <w:t xml:space="preserve"> : </w:t>
      </w:r>
      <w:r w:rsidR="00EB5353">
        <w:rPr>
          <w:rFonts w:ascii="Calibri" w:hAnsi="Calibri"/>
          <w:noProof/>
          <w:sz w:val="24"/>
          <w:szCs w:val="24"/>
        </w:rPr>
        <w:t>non couverture et disjonction</w:t>
      </w:r>
    </w:p>
    <w:p w:rsidR="00E55D44" w:rsidRPr="00C15308" w:rsidRDefault="00E55D44" w:rsidP="00E55D44">
      <w:pPr>
        <w:pStyle w:val="p6"/>
        <w:spacing w:line="240" w:lineRule="auto"/>
        <w:ind w:left="0" w:firstLine="0"/>
        <w:rPr>
          <w:rFonts w:ascii="Calibri" w:hAnsi="Calibri"/>
          <w:sz w:val="20"/>
        </w:rPr>
      </w:pPr>
      <w:r w:rsidRPr="00C15308">
        <w:rPr>
          <w:rFonts w:ascii="Calibri" w:hAnsi="Calibri"/>
          <w:sz w:val="20"/>
          <w:u w:val="single"/>
        </w:rPr>
        <w:t>Exemple</w:t>
      </w:r>
      <w:r w:rsidRPr="00C15308">
        <w:rPr>
          <w:rFonts w:ascii="Calibri" w:hAnsi="Calibri"/>
          <w:sz w:val="20"/>
        </w:rPr>
        <w:t xml:space="preserve"> : Le centre propose deux activités sportives :Equitation et Tennis sous forme de stage. </w:t>
      </w:r>
    </w:p>
    <w:p w:rsidR="00E55D44" w:rsidRPr="00C15308" w:rsidRDefault="00E55D44" w:rsidP="00E55D44">
      <w:pPr>
        <w:pStyle w:val="p6"/>
        <w:spacing w:line="240" w:lineRule="auto"/>
        <w:ind w:left="0" w:firstLine="0"/>
        <w:rPr>
          <w:rFonts w:ascii="Calibri" w:hAnsi="Calibri"/>
          <w:sz w:val="20"/>
        </w:rPr>
      </w:pPr>
      <w:r w:rsidRPr="00C15308">
        <w:rPr>
          <w:rFonts w:ascii="Calibri" w:hAnsi="Calibri"/>
          <w:sz w:val="20"/>
        </w:rPr>
        <w:t>Une famille peut s'inscrire au plus à l'une des deux. Mais elle peut ne participer à aucun stage.</w:t>
      </w:r>
    </w:p>
    <w:p w:rsidR="00E55D44" w:rsidRPr="00C15308" w:rsidRDefault="00E55D44" w:rsidP="00E55D44">
      <w:pPr>
        <w:pStyle w:val="p6"/>
        <w:spacing w:line="240" w:lineRule="auto"/>
        <w:ind w:left="576"/>
        <w:rPr>
          <w:rFonts w:ascii="Calibri" w:hAnsi="Calibri"/>
          <w:sz w:val="20"/>
        </w:rPr>
      </w:pPr>
      <w:r>
        <w:rPr>
          <w:rFonts w:ascii="Calibri" w:hAnsi="Calibri"/>
          <w:noProof/>
          <w:snapToGrid/>
          <w:sz w:val="20"/>
        </w:rPr>
        <w:drawing>
          <wp:anchor distT="0" distB="0" distL="114300" distR="114300" simplePos="0" relativeHeight="251740672" behindDoc="0" locked="0" layoutInCell="1" allowOverlap="1">
            <wp:simplePos x="0" y="0"/>
            <wp:positionH relativeFrom="column">
              <wp:posOffset>1058545</wp:posOffset>
            </wp:positionH>
            <wp:positionV relativeFrom="paragraph">
              <wp:posOffset>114300</wp:posOffset>
            </wp:positionV>
            <wp:extent cx="4170045" cy="1761490"/>
            <wp:effectExtent l="19050" t="0" r="1905" b="0"/>
            <wp:wrapNone/>
            <wp:docPr id="4" name="Image 11" descr="Cex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xcl"/>
                    <pic:cNvPicPr>
                      <a:picLocks noChangeAspect="1" noChangeArrowheads="1"/>
                    </pic:cNvPicPr>
                  </pic:nvPicPr>
                  <pic:blipFill>
                    <a:blip r:embed="rId9" cstate="print"/>
                    <a:srcRect/>
                    <a:stretch>
                      <a:fillRect/>
                    </a:stretch>
                  </pic:blipFill>
                  <pic:spPr bwMode="auto">
                    <a:xfrm>
                      <a:off x="0" y="0"/>
                      <a:ext cx="4170045" cy="1761490"/>
                    </a:xfrm>
                    <a:prstGeom prst="rect">
                      <a:avLst/>
                    </a:prstGeom>
                    <a:noFill/>
                    <a:ln w="9525">
                      <a:noFill/>
                      <a:miter lim="800000"/>
                      <a:headEnd/>
                      <a:tailEnd/>
                    </a:ln>
                  </pic:spPr>
                </pic:pic>
              </a:graphicData>
            </a:graphic>
          </wp:anchor>
        </w:drawing>
      </w:r>
    </w:p>
    <w:p w:rsidR="00E55D44" w:rsidRPr="00C15308" w:rsidRDefault="00E55D44" w:rsidP="00E55D44">
      <w:pPr>
        <w:pStyle w:val="p6"/>
        <w:spacing w:line="240" w:lineRule="auto"/>
        <w:ind w:left="576"/>
        <w:rPr>
          <w:rFonts w:ascii="Calibri" w:hAnsi="Calibri"/>
          <w:sz w:val="20"/>
        </w:rPr>
      </w:pPr>
    </w:p>
    <w:p w:rsidR="00E55D44" w:rsidRPr="00C15308" w:rsidRDefault="00E55D44" w:rsidP="00E55D44">
      <w:pPr>
        <w:pStyle w:val="p6"/>
        <w:spacing w:line="240" w:lineRule="auto"/>
        <w:ind w:left="576"/>
        <w:rPr>
          <w:rFonts w:ascii="Calibri" w:hAnsi="Calibri"/>
          <w:sz w:val="20"/>
        </w:rPr>
      </w:pPr>
      <w:r w:rsidRPr="00C15308">
        <w:rPr>
          <w:rFonts w:ascii="Calibri" w:hAnsi="Calibri"/>
          <w:sz w:val="20"/>
        </w:rPr>
        <w:tab/>
      </w:r>
    </w:p>
    <w:p w:rsidR="00E55D44" w:rsidRDefault="00E55D44" w:rsidP="00E55D44">
      <w:pPr>
        <w:jc w:val="both"/>
        <w:rPr>
          <w:rFonts w:ascii="Calibri" w:hAnsi="Calibri"/>
          <w:sz w:val="20"/>
          <w:szCs w:val="20"/>
        </w:rPr>
      </w:pPr>
    </w:p>
    <w:p w:rsidR="00E55D44" w:rsidRDefault="00E55D44" w:rsidP="00E55D44">
      <w:pPr>
        <w:jc w:val="both"/>
        <w:rPr>
          <w:rFonts w:ascii="Calibri" w:hAnsi="Calibri"/>
          <w:sz w:val="20"/>
          <w:szCs w:val="20"/>
        </w:rPr>
      </w:pPr>
    </w:p>
    <w:p w:rsidR="00E55D44" w:rsidRDefault="00E55D44" w:rsidP="00E55D44">
      <w:pPr>
        <w:jc w:val="both"/>
        <w:rPr>
          <w:rFonts w:ascii="Calibri" w:hAnsi="Calibri"/>
          <w:sz w:val="20"/>
          <w:szCs w:val="20"/>
        </w:rPr>
      </w:pPr>
    </w:p>
    <w:p w:rsidR="00E55D44" w:rsidRDefault="00415304" w:rsidP="00E55D44">
      <w:pPr>
        <w:jc w:val="both"/>
        <w:rPr>
          <w:rFonts w:ascii="Calibri" w:hAnsi="Calibri"/>
          <w:sz w:val="20"/>
          <w:szCs w:val="20"/>
        </w:rPr>
      </w:pPr>
      <w:r w:rsidRPr="00415304">
        <w:rPr>
          <w:rFonts w:ascii="Calibri" w:hAnsi="Calibri"/>
          <w:noProof/>
          <w:sz w:val="20"/>
        </w:rPr>
        <w:pict>
          <v:line id="_x0000_s1577" style="position:absolute;left:0;text-align:left;z-index:251745792" from="162.8pt,2.55pt" to="235.75pt,2.55pt" o:allowincell="f">
            <v:stroke dashstyle="dash"/>
          </v:line>
        </w:pict>
      </w:r>
    </w:p>
    <w:p w:rsidR="00E55D44" w:rsidRDefault="00E55D44" w:rsidP="00E55D44">
      <w:pPr>
        <w:jc w:val="both"/>
        <w:rPr>
          <w:rFonts w:ascii="Calibri" w:hAnsi="Calibri"/>
          <w:sz w:val="20"/>
          <w:szCs w:val="20"/>
        </w:rPr>
      </w:pPr>
    </w:p>
    <w:p w:rsidR="00E55D44" w:rsidRPr="00C15308" w:rsidRDefault="00E55D44" w:rsidP="00E55D44">
      <w:pPr>
        <w:jc w:val="both"/>
        <w:rPr>
          <w:rFonts w:ascii="Calibri" w:hAnsi="Calibri"/>
          <w:sz w:val="20"/>
          <w:szCs w:val="20"/>
        </w:rPr>
      </w:pPr>
    </w:p>
    <w:p w:rsidR="00E55D44" w:rsidRPr="00C15308" w:rsidRDefault="00E55D44" w:rsidP="00E55D44">
      <w:pPr>
        <w:jc w:val="both"/>
        <w:rPr>
          <w:rFonts w:ascii="Calibri" w:hAnsi="Calibri"/>
          <w:sz w:val="20"/>
          <w:szCs w:val="20"/>
        </w:rPr>
      </w:pPr>
    </w:p>
    <w:p w:rsidR="00E55D44" w:rsidRPr="00E55D44" w:rsidRDefault="00E55D44" w:rsidP="00E55D44">
      <w:pPr>
        <w:pStyle w:val="Titre1"/>
        <w:keepNext w:val="0"/>
        <w:shd w:val="clear" w:color="auto" w:fill="E5DFEC"/>
        <w:tabs>
          <w:tab w:val="left" w:pos="426"/>
        </w:tabs>
        <w:spacing w:before="0"/>
        <w:ind w:right="0"/>
        <w:rPr>
          <w:rFonts w:ascii="Calibri" w:hAnsi="Calibri"/>
          <w:noProof/>
          <w:sz w:val="24"/>
          <w:szCs w:val="24"/>
        </w:rPr>
      </w:pPr>
      <w:r w:rsidRPr="00E55D44">
        <w:rPr>
          <w:rFonts w:ascii="Calibri" w:hAnsi="Calibri"/>
          <w:noProof/>
          <w:sz w:val="24"/>
          <w:szCs w:val="24"/>
        </w:rPr>
        <w:lastRenderedPageBreak/>
        <w:t>5.4 – contrainte d’inclusion (I)</w:t>
      </w:r>
    </w:p>
    <w:p w:rsidR="00444959" w:rsidRDefault="00E55D44" w:rsidP="00444959">
      <w:pPr>
        <w:pStyle w:val="Ret05"/>
        <w:ind w:left="0"/>
        <w:rPr>
          <w:rFonts w:ascii="Calibri" w:hAnsi="Calibri"/>
          <w:sz w:val="20"/>
        </w:rPr>
      </w:pPr>
      <w:r w:rsidRPr="00C15308">
        <w:rPr>
          <w:rFonts w:ascii="Calibri" w:hAnsi="Calibri"/>
          <w:sz w:val="20"/>
          <w:u w:val="single"/>
        </w:rPr>
        <w:t>Exemple</w:t>
      </w:r>
      <w:r w:rsidRPr="00C15308">
        <w:rPr>
          <w:rFonts w:ascii="Calibri" w:hAnsi="Calibri"/>
          <w:sz w:val="20"/>
        </w:rPr>
        <w:t xml:space="preserve"> : la pratique de l'équitation permet de faire des concours qui sont organisés par un comité dont seul un cavalier peut devenir président .</w:t>
      </w:r>
    </w:p>
    <w:p w:rsidR="00444959" w:rsidRDefault="00444959" w:rsidP="00444959">
      <w:pPr>
        <w:jc w:val="center"/>
        <w:rPr>
          <w:rFonts w:ascii="Calibri" w:hAnsi="Calibri"/>
          <w:sz w:val="20"/>
          <w:szCs w:val="20"/>
        </w:rPr>
      </w:pPr>
      <w:r>
        <w:rPr>
          <w:rFonts w:ascii="Calibri" w:hAnsi="Calibri"/>
          <w:noProof/>
          <w:sz w:val="20"/>
          <w:szCs w:val="20"/>
        </w:rPr>
        <w:drawing>
          <wp:anchor distT="0" distB="0" distL="114300" distR="114300" simplePos="0" relativeHeight="251572735" behindDoc="0" locked="0" layoutInCell="1" allowOverlap="1">
            <wp:simplePos x="0" y="0"/>
            <wp:positionH relativeFrom="column">
              <wp:posOffset>893445</wp:posOffset>
            </wp:positionH>
            <wp:positionV relativeFrom="paragraph">
              <wp:posOffset>78740</wp:posOffset>
            </wp:positionV>
            <wp:extent cx="4196080" cy="2274570"/>
            <wp:effectExtent l="19050" t="0" r="0" b="0"/>
            <wp:wrapNone/>
            <wp:docPr id="8" name="Image 12" descr="Cin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ncl"/>
                    <pic:cNvPicPr>
                      <a:picLocks noChangeAspect="1" noChangeArrowheads="1"/>
                    </pic:cNvPicPr>
                  </pic:nvPicPr>
                  <pic:blipFill>
                    <a:blip r:embed="rId10" cstate="print"/>
                    <a:srcRect/>
                    <a:stretch>
                      <a:fillRect/>
                    </a:stretch>
                  </pic:blipFill>
                  <pic:spPr bwMode="auto">
                    <a:xfrm>
                      <a:off x="0" y="0"/>
                      <a:ext cx="4196080" cy="2274570"/>
                    </a:xfrm>
                    <a:prstGeom prst="rect">
                      <a:avLst/>
                    </a:prstGeom>
                    <a:noFill/>
                    <a:ln w="9525">
                      <a:noFill/>
                      <a:miter lim="800000"/>
                      <a:headEnd/>
                      <a:tailEnd/>
                    </a:ln>
                  </pic:spPr>
                </pic:pic>
              </a:graphicData>
            </a:graphic>
          </wp:anchor>
        </w:drawing>
      </w:r>
    </w:p>
    <w:p w:rsidR="00444959" w:rsidRDefault="00444959" w:rsidP="00444959">
      <w:pPr>
        <w:jc w:val="center"/>
        <w:rPr>
          <w:rFonts w:ascii="Calibri" w:hAnsi="Calibri"/>
          <w:sz w:val="20"/>
          <w:szCs w:val="20"/>
        </w:rPr>
      </w:pPr>
    </w:p>
    <w:p w:rsidR="00444959" w:rsidRDefault="00444959" w:rsidP="00444959">
      <w:pPr>
        <w:jc w:val="center"/>
        <w:rPr>
          <w:rFonts w:ascii="Calibri" w:hAnsi="Calibri"/>
          <w:sz w:val="20"/>
          <w:szCs w:val="20"/>
        </w:rPr>
      </w:pPr>
    </w:p>
    <w:p w:rsidR="00444959" w:rsidRDefault="00444959" w:rsidP="00444959">
      <w:pPr>
        <w:rPr>
          <w:rFonts w:ascii="Calibri" w:hAnsi="Calibri"/>
          <w:sz w:val="20"/>
          <w:szCs w:val="20"/>
        </w:rPr>
      </w:pPr>
    </w:p>
    <w:p w:rsidR="00444959" w:rsidRDefault="00444959" w:rsidP="00444959">
      <w:pPr>
        <w:rPr>
          <w:rFonts w:ascii="Calibri" w:hAnsi="Calibri"/>
          <w:sz w:val="20"/>
          <w:szCs w:val="20"/>
        </w:rPr>
      </w:pPr>
    </w:p>
    <w:p w:rsidR="00444959" w:rsidRDefault="00444959" w:rsidP="00444959">
      <w:pPr>
        <w:rPr>
          <w:rFonts w:ascii="Calibri" w:hAnsi="Calibri"/>
          <w:sz w:val="20"/>
          <w:szCs w:val="20"/>
        </w:rPr>
      </w:pPr>
    </w:p>
    <w:p w:rsidR="00444959" w:rsidRDefault="00444959" w:rsidP="00444959">
      <w:pPr>
        <w:rPr>
          <w:rFonts w:ascii="Calibri" w:hAnsi="Calibri"/>
          <w:sz w:val="20"/>
          <w:szCs w:val="20"/>
        </w:rPr>
      </w:pPr>
    </w:p>
    <w:p w:rsidR="00444959" w:rsidRDefault="00415304" w:rsidP="00444959">
      <w:pPr>
        <w:rPr>
          <w:rFonts w:ascii="Calibri" w:hAnsi="Calibri"/>
          <w:sz w:val="20"/>
          <w:szCs w:val="20"/>
        </w:rPr>
      </w:pPr>
      <w:r>
        <w:rPr>
          <w:rFonts w:ascii="Calibri" w:hAnsi="Calibri"/>
          <w:noProof/>
          <w:sz w:val="20"/>
          <w:szCs w:val="20"/>
        </w:rPr>
        <w:pict>
          <v:line id="_x0000_s1578" style="position:absolute;z-index:251746816" from="141.75pt,3.35pt" to="228.35pt,3.35pt" o:allowincell="f">
            <v:stroke dashstyle="dash"/>
          </v:line>
        </w:pict>
      </w:r>
    </w:p>
    <w:p w:rsidR="00444959" w:rsidRDefault="00444959" w:rsidP="00444959">
      <w:pPr>
        <w:rPr>
          <w:rFonts w:ascii="Calibri" w:hAnsi="Calibri"/>
          <w:sz w:val="20"/>
          <w:szCs w:val="20"/>
        </w:rPr>
      </w:pPr>
    </w:p>
    <w:p w:rsidR="00444959" w:rsidRDefault="00444959" w:rsidP="00444959">
      <w:pPr>
        <w:rPr>
          <w:rFonts w:ascii="Calibri" w:hAnsi="Calibri"/>
          <w:sz w:val="20"/>
          <w:szCs w:val="20"/>
        </w:rPr>
      </w:pPr>
    </w:p>
    <w:p w:rsidR="00444959" w:rsidRDefault="00444959" w:rsidP="00444959">
      <w:pPr>
        <w:rPr>
          <w:rFonts w:ascii="Calibri" w:hAnsi="Calibri"/>
          <w:sz w:val="20"/>
          <w:szCs w:val="20"/>
        </w:rPr>
      </w:pPr>
    </w:p>
    <w:p w:rsidR="00444959" w:rsidRDefault="00444959" w:rsidP="00444959">
      <w:pPr>
        <w:rPr>
          <w:rFonts w:ascii="Calibri" w:hAnsi="Calibri"/>
          <w:sz w:val="20"/>
          <w:szCs w:val="20"/>
        </w:rPr>
      </w:pPr>
    </w:p>
    <w:p w:rsidR="00444959" w:rsidRDefault="00444959" w:rsidP="00444959">
      <w:pPr>
        <w:rPr>
          <w:rFonts w:ascii="Calibri" w:hAnsi="Calibri"/>
          <w:sz w:val="20"/>
          <w:szCs w:val="20"/>
        </w:rPr>
      </w:pPr>
    </w:p>
    <w:p w:rsidR="00444959" w:rsidRDefault="00444959" w:rsidP="00444959">
      <w:pPr>
        <w:rPr>
          <w:rFonts w:ascii="Calibri" w:hAnsi="Calibri"/>
          <w:sz w:val="20"/>
          <w:szCs w:val="20"/>
        </w:rPr>
      </w:pPr>
    </w:p>
    <w:p w:rsidR="00444959" w:rsidRDefault="00444959" w:rsidP="00444959">
      <w:pPr>
        <w:rPr>
          <w:rFonts w:ascii="Calibri" w:hAnsi="Calibri"/>
          <w:sz w:val="20"/>
          <w:szCs w:val="20"/>
        </w:rPr>
      </w:pPr>
    </w:p>
    <w:p w:rsidR="00444959" w:rsidRDefault="00444959" w:rsidP="00444959">
      <w:pPr>
        <w:rPr>
          <w:rFonts w:ascii="Calibri" w:hAnsi="Calibri"/>
          <w:sz w:val="20"/>
          <w:szCs w:val="20"/>
        </w:rPr>
      </w:pPr>
    </w:p>
    <w:p w:rsidR="00444959" w:rsidRPr="00444959" w:rsidRDefault="00444959" w:rsidP="00444959">
      <w:pPr>
        <w:pStyle w:val="Titre1"/>
        <w:keepNext w:val="0"/>
        <w:shd w:val="clear" w:color="auto" w:fill="E5DFEC"/>
        <w:tabs>
          <w:tab w:val="left" w:pos="426"/>
        </w:tabs>
        <w:spacing w:before="0"/>
        <w:ind w:right="0"/>
        <w:rPr>
          <w:rFonts w:ascii="Calibri" w:hAnsi="Calibri"/>
          <w:noProof/>
          <w:sz w:val="24"/>
          <w:szCs w:val="24"/>
        </w:rPr>
      </w:pPr>
      <w:bookmarkStart w:id="5" w:name="_Toc507299886"/>
      <w:bookmarkStart w:id="6" w:name="_Toc507299943"/>
      <w:bookmarkStart w:id="7" w:name="_Toc507299988"/>
      <w:bookmarkStart w:id="8" w:name="_Toc507300249"/>
      <w:bookmarkStart w:id="9" w:name="_Toc507320476"/>
      <w:r w:rsidRPr="00444959">
        <w:rPr>
          <w:rFonts w:ascii="Calibri" w:hAnsi="Calibri"/>
          <w:noProof/>
          <w:sz w:val="24"/>
          <w:szCs w:val="24"/>
        </w:rPr>
        <w:t>5.5 – contrainte d’égalité</w:t>
      </w:r>
      <w:bookmarkEnd w:id="5"/>
      <w:bookmarkEnd w:id="6"/>
      <w:bookmarkEnd w:id="7"/>
      <w:r w:rsidRPr="00444959">
        <w:rPr>
          <w:rFonts w:ascii="Calibri" w:hAnsi="Calibri"/>
          <w:noProof/>
          <w:sz w:val="24"/>
          <w:szCs w:val="24"/>
        </w:rPr>
        <w:t xml:space="preserve"> (</w:t>
      </w:r>
      <w:r w:rsidR="00001E3A">
        <w:rPr>
          <w:rFonts w:ascii="Calibri" w:hAnsi="Calibri"/>
          <w:noProof/>
          <w:sz w:val="24"/>
          <w:szCs w:val="24"/>
        </w:rPr>
        <w:t xml:space="preserve"> </w:t>
      </w:r>
      <w:r w:rsidRPr="00444959">
        <w:rPr>
          <w:rFonts w:ascii="Calibri" w:hAnsi="Calibri"/>
          <w:noProof/>
          <w:sz w:val="24"/>
          <w:szCs w:val="24"/>
        </w:rPr>
        <w:t>=</w:t>
      </w:r>
      <w:r w:rsidR="00001E3A">
        <w:rPr>
          <w:rFonts w:ascii="Calibri" w:hAnsi="Calibri"/>
          <w:noProof/>
          <w:sz w:val="24"/>
          <w:szCs w:val="24"/>
        </w:rPr>
        <w:t xml:space="preserve"> </w:t>
      </w:r>
      <w:r w:rsidRPr="00444959">
        <w:rPr>
          <w:rFonts w:ascii="Calibri" w:hAnsi="Calibri"/>
          <w:noProof/>
          <w:sz w:val="24"/>
          <w:szCs w:val="24"/>
        </w:rPr>
        <w:t xml:space="preserve"> ou </w:t>
      </w:r>
      <w:r w:rsidR="00001E3A">
        <w:rPr>
          <w:rFonts w:ascii="Calibri" w:hAnsi="Calibri"/>
          <w:noProof/>
          <w:sz w:val="24"/>
          <w:szCs w:val="24"/>
        </w:rPr>
        <w:t xml:space="preserve"> </w:t>
      </w:r>
      <w:r w:rsidRPr="00444959">
        <w:rPr>
          <w:rFonts w:ascii="Calibri" w:hAnsi="Calibri"/>
          <w:noProof/>
          <w:sz w:val="24"/>
          <w:szCs w:val="24"/>
        </w:rPr>
        <w:t>S)</w:t>
      </w:r>
      <w:bookmarkEnd w:id="8"/>
      <w:bookmarkEnd w:id="9"/>
    </w:p>
    <w:p w:rsidR="00444959" w:rsidRPr="00C15308" w:rsidRDefault="00444959" w:rsidP="00444959">
      <w:pPr>
        <w:pStyle w:val="Ret05"/>
        <w:ind w:left="0"/>
        <w:rPr>
          <w:rFonts w:ascii="Calibri" w:hAnsi="Calibri"/>
          <w:sz w:val="20"/>
        </w:rPr>
      </w:pPr>
      <w:r w:rsidRPr="00C15308">
        <w:rPr>
          <w:rFonts w:ascii="Calibri" w:hAnsi="Calibri"/>
          <w:sz w:val="20"/>
          <w:u w:val="single"/>
        </w:rPr>
        <w:t>Exemple</w:t>
      </w:r>
      <w:r w:rsidRPr="00C15308">
        <w:rPr>
          <w:rFonts w:ascii="Calibri" w:hAnsi="Calibri"/>
          <w:sz w:val="20"/>
        </w:rPr>
        <w:t xml:space="preserve"> : toute personne qui suit un stage doit participer au tournoi de clôture du sport qu'il pratique et vice versa.</w:t>
      </w:r>
    </w:p>
    <w:p w:rsidR="00444959" w:rsidRPr="00C15308" w:rsidRDefault="00444959" w:rsidP="00444959">
      <w:pPr>
        <w:pStyle w:val="Ret05"/>
        <w:ind w:left="0"/>
        <w:rPr>
          <w:rFonts w:ascii="Calibri" w:hAnsi="Calibri"/>
          <w:sz w:val="20"/>
        </w:rPr>
      </w:pPr>
      <w:r w:rsidRPr="00C15308">
        <w:rPr>
          <w:rFonts w:ascii="Calibri" w:hAnsi="Calibri"/>
          <w:sz w:val="20"/>
        </w:rPr>
        <w:t>Les personnes qui participent aux 2 associations sont les mêmes.</w:t>
      </w:r>
    </w:p>
    <w:p w:rsidR="00444959" w:rsidRPr="00C15308" w:rsidRDefault="00415304" w:rsidP="00444959">
      <w:pPr>
        <w:jc w:val="center"/>
        <w:rPr>
          <w:rFonts w:ascii="Calibri" w:hAnsi="Calibri"/>
          <w:sz w:val="20"/>
          <w:szCs w:val="20"/>
        </w:rPr>
      </w:pPr>
      <w:r>
        <w:rPr>
          <w:rFonts w:ascii="Calibri" w:hAnsi="Calibri"/>
          <w:noProof/>
          <w:sz w:val="20"/>
          <w:szCs w:val="20"/>
        </w:rPr>
        <w:pict>
          <v:line id="_x0000_s1582" style="position:absolute;left:0;text-align:left;z-index:251748864" from="137.35pt,94.4pt" to="214pt,94.4pt" o:allowincell="f">
            <v:stroke dashstyle="dash"/>
          </v:line>
        </w:pict>
      </w:r>
      <w:r w:rsidR="00444959">
        <w:rPr>
          <w:rFonts w:ascii="Calibri" w:hAnsi="Calibri"/>
          <w:noProof/>
          <w:sz w:val="20"/>
          <w:szCs w:val="20"/>
        </w:rPr>
        <w:drawing>
          <wp:inline distT="0" distB="0" distL="0" distR="0">
            <wp:extent cx="4482791" cy="2489599"/>
            <wp:effectExtent l="19050" t="0" r="0" b="0"/>
            <wp:docPr id="14" name="Image 13" descr="C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im"/>
                    <pic:cNvPicPr>
                      <a:picLocks noChangeAspect="1" noChangeArrowheads="1"/>
                    </pic:cNvPicPr>
                  </pic:nvPicPr>
                  <pic:blipFill>
                    <a:blip r:embed="rId11" cstate="print"/>
                    <a:srcRect/>
                    <a:stretch>
                      <a:fillRect/>
                    </a:stretch>
                  </pic:blipFill>
                  <pic:spPr bwMode="auto">
                    <a:xfrm>
                      <a:off x="0" y="0"/>
                      <a:ext cx="4482791" cy="2489599"/>
                    </a:xfrm>
                    <a:prstGeom prst="rect">
                      <a:avLst/>
                    </a:prstGeom>
                    <a:noFill/>
                    <a:ln w="9525">
                      <a:noFill/>
                      <a:miter lim="800000"/>
                      <a:headEnd/>
                      <a:tailEnd/>
                    </a:ln>
                  </pic:spPr>
                </pic:pic>
              </a:graphicData>
            </a:graphic>
          </wp:inline>
        </w:drawing>
      </w:r>
    </w:p>
    <w:p w:rsidR="00444959" w:rsidRPr="00C15308" w:rsidRDefault="00444959" w:rsidP="00444959">
      <w:pPr>
        <w:jc w:val="both"/>
        <w:rPr>
          <w:rFonts w:ascii="Calibri" w:hAnsi="Calibri"/>
          <w:sz w:val="20"/>
          <w:szCs w:val="20"/>
        </w:rPr>
      </w:pPr>
      <w:r w:rsidRPr="00C15308">
        <w:rPr>
          <w:rFonts w:ascii="Calibri" w:hAnsi="Calibri"/>
          <w:sz w:val="20"/>
          <w:szCs w:val="20"/>
        </w:rPr>
        <w:tab/>
      </w:r>
    </w:p>
    <w:p w:rsidR="00444959" w:rsidRPr="00444959" w:rsidRDefault="00444959" w:rsidP="00444959">
      <w:pPr>
        <w:pStyle w:val="Titre1"/>
        <w:keepNext w:val="0"/>
        <w:shd w:val="clear" w:color="auto" w:fill="E5DFEC"/>
        <w:tabs>
          <w:tab w:val="left" w:pos="426"/>
        </w:tabs>
        <w:spacing w:before="0"/>
        <w:ind w:right="0"/>
        <w:rPr>
          <w:rFonts w:ascii="Calibri" w:hAnsi="Calibri"/>
          <w:noProof/>
          <w:sz w:val="24"/>
          <w:szCs w:val="24"/>
        </w:rPr>
      </w:pPr>
      <w:bookmarkStart w:id="10" w:name="_Toc507299887"/>
      <w:bookmarkStart w:id="11" w:name="_Toc507299944"/>
      <w:bookmarkStart w:id="12" w:name="_Toc507299989"/>
      <w:bookmarkStart w:id="13" w:name="_Toc507300250"/>
      <w:bookmarkStart w:id="14" w:name="_Toc507320477"/>
      <w:r w:rsidRPr="00444959">
        <w:rPr>
          <w:rFonts w:ascii="Calibri" w:hAnsi="Calibri"/>
          <w:noProof/>
          <w:sz w:val="24"/>
          <w:szCs w:val="24"/>
        </w:rPr>
        <w:t>5.6 – contrainte d’unicité (1)</w:t>
      </w:r>
      <w:bookmarkEnd w:id="10"/>
      <w:bookmarkEnd w:id="11"/>
      <w:bookmarkEnd w:id="12"/>
      <w:bookmarkEnd w:id="13"/>
      <w:bookmarkEnd w:id="14"/>
    </w:p>
    <w:p w:rsidR="00444959" w:rsidRPr="00C15308" w:rsidRDefault="00444959" w:rsidP="00444959">
      <w:pPr>
        <w:pStyle w:val="p6"/>
        <w:spacing w:line="240" w:lineRule="auto"/>
        <w:ind w:left="0" w:firstLine="0"/>
        <w:rPr>
          <w:rFonts w:ascii="Calibri" w:hAnsi="Calibri"/>
          <w:sz w:val="20"/>
        </w:rPr>
      </w:pPr>
      <w:r w:rsidRPr="00C15308">
        <w:rPr>
          <w:rFonts w:ascii="Calibri" w:hAnsi="Calibri"/>
          <w:sz w:val="20"/>
          <w:u w:val="single"/>
        </w:rPr>
        <w:t>Exemple</w:t>
      </w:r>
      <w:r w:rsidRPr="00C15308">
        <w:rPr>
          <w:rFonts w:ascii="Calibri" w:hAnsi="Calibri"/>
          <w:sz w:val="20"/>
        </w:rPr>
        <w:t xml:space="preserve"> : Une personne, pendant un séjour donné, ne peut participer qu'à un stage</w:t>
      </w:r>
    </w:p>
    <w:p w:rsidR="00444959" w:rsidRPr="00C15308" w:rsidRDefault="00415304" w:rsidP="00444959">
      <w:pPr>
        <w:jc w:val="both"/>
        <w:rPr>
          <w:rFonts w:ascii="Calibri" w:hAnsi="Calibri"/>
          <w:sz w:val="20"/>
          <w:szCs w:val="20"/>
        </w:rPr>
      </w:pPr>
      <w:r>
        <w:rPr>
          <w:rFonts w:ascii="Calibri" w:hAnsi="Calibr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83" type="#_x0000_t75" style="position:absolute;left:0;text-align:left;margin-left:83.5pt;margin-top:10.7pt;width:331.9pt;height:183.5pt;z-index:251750912" fillcolor="window">
            <v:imagedata r:id="rId12" o:title=""/>
          </v:shape>
          <o:OLEObject Type="Embed" ProgID="Word.Picture.8" ShapeID="_x0000_s1583" DrawAspect="Content" ObjectID="_1440433760" r:id="rId13"/>
        </w:pict>
      </w:r>
    </w:p>
    <w:p w:rsidR="00444959" w:rsidRPr="00C15308" w:rsidRDefault="00444959" w:rsidP="00444959">
      <w:pPr>
        <w:jc w:val="both"/>
        <w:rPr>
          <w:rFonts w:ascii="Calibri" w:hAnsi="Calibri"/>
          <w:sz w:val="20"/>
          <w:szCs w:val="20"/>
        </w:rPr>
      </w:pPr>
    </w:p>
    <w:p w:rsidR="00444959" w:rsidRPr="00C15308" w:rsidRDefault="00444959" w:rsidP="00444959">
      <w:pPr>
        <w:jc w:val="both"/>
        <w:rPr>
          <w:rFonts w:ascii="Calibri" w:hAnsi="Calibri"/>
          <w:sz w:val="20"/>
          <w:szCs w:val="20"/>
        </w:rPr>
      </w:pPr>
      <w:r w:rsidRPr="00C15308">
        <w:rPr>
          <w:rFonts w:ascii="Calibri" w:hAnsi="Calibri"/>
          <w:sz w:val="20"/>
          <w:szCs w:val="20"/>
        </w:rPr>
        <w:tab/>
      </w:r>
      <w:bookmarkStart w:id="15" w:name="_MON_1044167365"/>
      <w:bookmarkStart w:id="16" w:name="_MON_1044167472"/>
      <w:bookmarkEnd w:id="15"/>
      <w:bookmarkEnd w:id="16"/>
    </w:p>
    <w:p w:rsidR="00444959" w:rsidRDefault="00444959" w:rsidP="00444959">
      <w:pPr>
        <w:jc w:val="both"/>
        <w:rPr>
          <w:rFonts w:ascii="Calibri" w:hAnsi="Calibri"/>
          <w:sz w:val="20"/>
          <w:szCs w:val="20"/>
        </w:rPr>
      </w:pPr>
    </w:p>
    <w:p w:rsidR="005B45E7" w:rsidRDefault="005B45E7" w:rsidP="00444959">
      <w:pPr>
        <w:jc w:val="both"/>
        <w:rPr>
          <w:rFonts w:ascii="Calibri" w:hAnsi="Calibri"/>
          <w:sz w:val="20"/>
          <w:szCs w:val="20"/>
        </w:rPr>
      </w:pPr>
    </w:p>
    <w:p w:rsidR="005B45E7" w:rsidRDefault="005B45E7" w:rsidP="00444959">
      <w:pPr>
        <w:jc w:val="both"/>
        <w:rPr>
          <w:rFonts w:ascii="Calibri" w:hAnsi="Calibri"/>
          <w:sz w:val="20"/>
          <w:szCs w:val="20"/>
        </w:rPr>
      </w:pPr>
    </w:p>
    <w:p w:rsidR="005B45E7" w:rsidRDefault="005B45E7" w:rsidP="00444959">
      <w:pPr>
        <w:jc w:val="both"/>
        <w:rPr>
          <w:rFonts w:ascii="Calibri" w:hAnsi="Calibri"/>
          <w:sz w:val="20"/>
          <w:szCs w:val="20"/>
        </w:rPr>
      </w:pPr>
    </w:p>
    <w:p w:rsidR="005B45E7" w:rsidRDefault="005B45E7" w:rsidP="00444959">
      <w:pPr>
        <w:jc w:val="both"/>
        <w:rPr>
          <w:rFonts w:ascii="Calibri" w:hAnsi="Calibri"/>
          <w:sz w:val="20"/>
          <w:szCs w:val="20"/>
        </w:rPr>
      </w:pPr>
    </w:p>
    <w:p w:rsidR="005B45E7" w:rsidRDefault="005B45E7" w:rsidP="00444959">
      <w:pPr>
        <w:jc w:val="both"/>
        <w:rPr>
          <w:rFonts w:ascii="Calibri" w:hAnsi="Calibri"/>
          <w:sz w:val="20"/>
          <w:szCs w:val="20"/>
        </w:rPr>
      </w:pPr>
    </w:p>
    <w:p w:rsidR="005B45E7" w:rsidRDefault="005B45E7" w:rsidP="00444959">
      <w:pPr>
        <w:jc w:val="both"/>
        <w:rPr>
          <w:rFonts w:ascii="Calibri" w:hAnsi="Calibri"/>
          <w:sz w:val="20"/>
          <w:szCs w:val="20"/>
        </w:rPr>
      </w:pPr>
    </w:p>
    <w:p w:rsidR="00766626" w:rsidRPr="00C15308" w:rsidRDefault="00766626" w:rsidP="005B45E7">
      <w:pPr>
        <w:pStyle w:val="Pieddepage"/>
        <w:tabs>
          <w:tab w:val="clear" w:pos="4536"/>
          <w:tab w:val="clear" w:pos="9072"/>
        </w:tabs>
        <w:jc w:val="both"/>
        <w:rPr>
          <w:rFonts w:ascii="Calibri" w:hAnsi="Calibri"/>
          <w:noProof/>
        </w:rPr>
      </w:pPr>
    </w:p>
    <w:sectPr w:rsidR="00766626" w:rsidRPr="00C15308" w:rsidSect="00001E3A">
      <w:headerReference w:type="default" r:id="rId14"/>
      <w:footerReference w:type="even" r:id="rId15"/>
      <w:footerReference w:type="default" r:id="rId16"/>
      <w:pgSz w:w="11906" w:h="16838" w:code="9"/>
      <w:pgMar w:top="1418" w:right="1134" w:bottom="1418" w:left="1134" w:header="964" w:footer="84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163" w:rsidRDefault="004E1163">
      <w:r>
        <w:separator/>
      </w:r>
    </w:p>
  </w:endnote>
  <w:endnote w:type="continuationSeparator" w:id="0">
    <w:p w:rsidR="004E1163" w:rsidRDefault="004E11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626" w:rsidRDefault="00415304">
    <w:pPr>
      <w:pStyle w:val="Pieddepage"/>
      <w:framePr w:wrap="around" w:vAnchor="text" w:hAnchor="margin" w:xAlign="right" w:y="1"/>
      <w:rPr>
        <w:rStyle w:val="Numrodepage"/>
      </w:rPr>
    </w:pPr>
    <w:r>
      <w:rPr>
        <w:rStyle w:val="Numrodepage"/>
      </w:rPr>
      <w:fldChar w:fldCharType="begin"/>
    </w:r>
    <w:r w:rsidR="00766626">
      <w:rPr>
        <w:rStyle w:val="Numrodepage"/>
      </w:rPr>
      <w:instrText xml:space="preserve">PAGE  </w:instrText>
    </w:r>
    <w:r>
      <w:rPr>
        <w:rStyle w:val="Numrodepage"/>
      </w:rPr>
      <w:fldChar w:fldCharType="end"/>
    </w:r>
  </w:p>
  <w:p w:rsidR="00766626" w:rsidRDefault="00766626">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626" w:rsidRDefault="00001E3A" w:rsidP="00001E3A">
    <w:pPr>
      <w:pStyle w:val="Pieddepage"/>
      <w:tabs>
        <w:tab w:val="clear" w:pos="9072"/>
        <w:tab w:val="right" w:pos="9540"/>
      </w:tabs>
    </w:pPr>
    <w:r w:rsidRPr="00FD008A">
      <w:rPr>
        <w:rFonts w:ascii="Calibri" w:hAnsi="Calibri"/>
        <w:sz w:val="22"/>
        <w:szCs w:val="22"/>
      </w:rPr>
      <w:t>SIO</w:t>
    </w:r>
    <w:r>
      <w:rPr>
        <w:rFonts w:ascii="Calibri" w:hAnsi="Calibri"/>
        <w:sz w:val="22"/>
        <w:szCs w:val="22"/>
      </w:rPr>
      <w:t>2</w:t>
    </w:r>
    <w:r>
      <w:rPr>
        <w:rFonts w:ascii="Calibri" w:hAnsi="Calibri"/>
        <w:sz w:val="22"/>
        <w:szCs w:val="22"/>
      </w:rPr>
      <w:tab/>
    </w:r>
    <w:r w:rsidRPr="00FD008A">
      <w:rPr>
        <w:rFonts w:ascii="Calibri" w:hAnsi="Calibri"/>
        <w:sz w:val="22"/>
        <w:szCs w:val="22"/>
      </w:rPr>
      <w:t>S</w:t>
    </w:r>
    <w:r>
      <w:rPr>
        <w:rFonts w:ascii="Calibri" w:hAnsi="Calibri"/>
        <w:sz w:val="22"/>
        <w:szCs w:val="22"/>
      </w:rPr>
      <w:t xml:space="preserve">LAM3 </w:t>
    </w:r>
    <w:r w:rsidRPr="00FD008A">
      <w:rPr>
        <w:rFonts w:ascii="Calibri" w:hAnsi="Calibri"/>
        <w:sz w:val="22"/>
        <w:szCs w:val="22"/>
      </w:rPr>
      <w:t>201</w:t>
    </w:r>
    <w:r>
      <w:rPr>
        <w:rFonts w:ascii="Calibri" w:hAnsi="Calibri"/>
        <w:sz w:val="22"/>
        <w:szCs w:val="22"/>
      </w:rPr>
      <w:t>3 - 2014</w:t>
    </w:r>
    <w:r>
      <w:rPr>
        <w:rFonts w:ascii="Calibri" w:hAnsi="Calibri"/>
        <w:sz w:val="22"/>
        <w:szCs w:val="22"/>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163" w:rsidRDefault="004E1163">
      <w:r>
        <w:separator/>
      </w:r>
    </w:p>
  </w:footnote>
  <w:footnote w:type="continuationSeparator" w:id="0">
    <w:p w:rsidR="004E1163" w:rsidRDefault="004E1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626" w:rsidRPr="00001E3A" w:rsidRDefault="00001E3A" w:rsidP="00001E3A">
    <w:pPr>
      <w:pStyle w:val="Entte"/>
    </w:pPr>
    <w:r w:rsidRPr="00C15308">
      <w:t>SLAM3</w:t>
    </w:r>
    <w:r w:rsidRPr="00C15308">
      <w:rPr>
        <w:smallCaps/>
      </w:rPr>
      <w:tab/>
    </w:r>
    <w:r>
      <w:t xml:space="preserve">Les contraintes entre associations  </w:t>
    </w:r>
    <w:r>
      <w:tab/>
      <w:t>FC03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CE0F99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epuces2"/>
      <w:lvlText w:val="*"/>
      <w:lvlJc w:val="left"/>
    </w:lvl>
  </w:abstractNum>
  <w:abstractNum w:abstractNumId="2">
    <w:nsid w:val="096E7763"/>
    <w:multiLevelType w:val="singleLevel"/>
    <w:tmpl w:val="040C000D"/>
    <w:lvl w:ilvl="0">
      <w:start w:val="1"/>
      <w:numFmt w:val="bullet"/>
      <w:lvlText w:val=""/>
      <w:lvlJc w:val="left"/>
      <w:pPr>
        <w:tabs>
          <w:tab w:val="num" w:pos="360"/>
        </w:tabs>
        <w:ind w:left="360" w:hanging="360"/>
      </w:pPr>
      <w:rPr>
        <w:rFonts w:ascii="Wingdings" w:hAnsi="Wingdings" w:cs="Times New Roman" w:hint="default"/>
      </w:rPr>
    </w:lvl>
  </w:abstractNum>
  <w:abstractNum w:abstractNumId="3">
    <w:nsid w:val="09DB4011"/>
    <w:multiLevelType w:val="hybridMultilevel"/>
    <w:tmpl w:val="39A24870"/>
    <w:lvl w:ilvl="0" w:tplc="993644A2">
      <w:numFmt w:val="bullet"/>
      <w:lvlText w:val="•"/>
      <w:lvlJc w:val="left"/>
      <w:pPr>
        <w:ind w:left="906" w:hanging="360"/>
      </w:pPr>
      <w:rPr>
        <w:rFonts w:ascii="OpenSymbol" w:hAnsi="OpenSymbol" w:cs="OpenSymbol" w:hint="default"/>
        <w:sz w:val="20"/>
      </w:rPr>
    </w:lvl>
    <w:lvl w:ilvl="1" w:tplc="040C0003">
      <w:start w:val="1"/>
      <w:numFmt w:val="bullet"/>
      <w:lvlText w:val="o"/>
      <w:lvlJc w:val="left"/>
      <w:pPr>
        <w:ind w:left="1626" w:hanging="360"/>
      </w:pPr>
      <w:rPr>
        <w:rFonts w:ascii="Courier New" w:hAnsi="Courier New" w:cs="Courier New" w:hint="default"/>
      </w:rPr>
    </w:lvl>
    <w:lvl w:ilvl="2" w:tplc="040C0005" w:tentative="1">
      <w:start w:val="1"/>
      <w:numFmt w:val="bullet"/>
      <w:lvlText w:val=""/>
      <w:lvlJc w:val="left"/>
      <w:pPr>
        <w:ind w:left="2346" w:hanging="360"/>
      </w:pPr>
      <w:rPr>
        <w:rFonts w:ascii="Wingdings" w:hAnsi="Wingdings" w:hint="default"/>
      </w:rPr>
    </w:lvl>
    <w:lvl w:ilvl="3" w:tplc="040C0001" w:tentative="1">
      <w:start w:val="1"/>
      <w:numFmt w:val="bullet"/>
      <w:lvlText w:val=""/>
      <w:lvlJc w:val="left"/>
      <w:pPr>
        <w:ind w:left="3066" w:hanging="360"/>
      </w:pPr>
      <w:rPr>
        <w:rFonts w:ascii="Symbol" w:hAnsi="Symbol" w:hint="default"/>
      </w:rPr>
    </w:lvl>
    <w:lvl w:ilvl="4" w:tplc="040C0003" w:tentative="1">
      <w:start w:val="1"/>
      <w:numFmt w:val="bullet"/>
      <w:lvlText w:val="o"/>
      <w:lvlJc w:val="left"/>
      <w:pPr>
        <w:ind w:left="3786" w:hanging="360"/>
      </w:pPr>
      <w:rPr>
        <w:rFonts w:ascii="Courier New" w:hAnsi="Courier New" w:cs="Courier New" w:hint="default"/>
      </w:rPr>
    </w:lvl>
    <w:lvl w:ilvl="5" w:tplc="040C0005" w:tentative="1">
      <w:start w:val="1"/>
      <w:numFmt w:val="bullet"/>
      <w:lvlText w:val=""/>
      <w:lvlJc w:val="left"/>
      <w:pPr>
        <w:ind w:left="4506" w:hanging="360"/>
      </w:pPr>
      <w:rPr>
        <w:rFonts w:ascii="Wingdings" w:hAnsi="Wingdings" w:hint="default"/>
      </w:rPr>
    </w:lvl>
    <w:lvl w:ilvl="6" w:tplc="040C0001" w:tentative="1">
      <w:start w:val="1"/>
      <w:numFmt w:val="bullet"/>
      <w:lvlText w:val=""/>
      <w:lvlJc w:val="left"/>
      <w:pPr>
        <w:ind w:left="5226" w:hanging="360"/>
      </w:pPr>
      <w:rPr>
        <w:rFonts w:ascii="Symbol" w:hAnsi="Symbol" w:hint="default"/>
      </w:rPr>
    </w:lvl>
    <w:lvl w:ilvl="7" w:tplc="040C0003" w:tentative="1">
      <w:start w:val="1"/>
      <w:numFmt w:val="bullet"/>
      <w:lvlText w:val="o"/>
      <w:lvlJc w:val="left"/>
      <w:pPr>
        <w:ind w:left="5946" w:hanging="360"/>
      </w:pPr>
      <w:rPr>
        <w:rFonts w:ascii="Courier New" w:hAnsi="Courier New" w:cs="Courier New" w:hint="default"/>
      </w:rPr>
    </w:lvl>
    <w:lvl w:ilvl="8" w:tplc="040C0005" w:tentative="1">
      <w:start w:val="1"/>
      <w:numFmt w:val="bullet"/>
      <w:lvlText w:val=""/>
      <w:lvlJc w:val="left"/>
      <w:pPr>
        <w:ind w:left="6666" w:hanging="360"/>
      </w:pPr>
      <w:rPr>
        <w:rFonts w:ascii="Wingdings" w:hAnsi="Wingdings" w:hint="default"/>
      </w:rPr>
    </w:lvl>
  </w:abstractNum>
  <w:abstractNum w:abstractNumId="4">
    <w:nsid w:val="0CA12E28"/>
    <w:multiLevelType w:val="hybridMultilevel"/>
    <w:tmpl w:val="DC52C036"/>
    <w:lvl w:ilvl="0" w:tplc="63FE9412">
      <w:start w:val="1"/>
      <w:numFmt w:val="bullet"/>
      <w:lvlText w:val="•"/>
      <w:lvlJc w:val="left"/>
      <w:pPr>
        <w:tabs>
          <w:tab w:val="num" w:pos="720"/>
        </w:tabs>
        <w:ind w:left="720" w:hanging="360"/>
      </w:pPr>
      <w:rPr>
        <w:rFonts w:ascii="Arial" w:hAnsi="Arial" w:hint="default"/>
      </w:rPr>
    </w:lvl>
    <w:lvl w:ilvl="1" w:tplc="1F6E0AF8">
      <w:start w:val="2401"/>
      <w:numFmt w:val="bullet"/>
      <w:lvlText w:val="–"/>
      <w:lvlJc w:val="left"/>
      <w:pPr>
        <w:tabs>
          <w:tab w:val="num" w:pos="1440"/>
        </w:tabs>
        <w:ind w:left="1440" w:hanging="360"/>
      </w:pPr>
      <w:rPr>
        <w:rFonts w:ascii="Arial" w:hAnsi="Arial" w:hint="default"/>
      </w:rPr>
    </w:lvl>
    <w:lvl w:ilvl="2" w:tplc="412A61E6" w:tentative="1">
      <w:start w:val="1"/>
      <w:numFmt w:val="bullet"/>
      <w:lvlText w:val="•"/>
      <w:lvlJc w:val="left"/>
      <w:pPr>
        <w:tabs>
          <w:tab w:val="num" w:pos="2160"/>
        </w:tabs>
        <w:ind w:left="2160" w:hanging="360"/>
      </w:pPr>
      <w:rPr>
        <w:rFonts w:ascii="Arial" w:hAnsi="Arial" w:hint="default"/>
      </w:rPr>
    </w:lvl>
    <w:lvl w:ilvl="3" w:tplc="3CD64672" w:tentative="1">
      <w:start w:val="1"/>
      <w:numFmt w:val="bullet"/>
      <w:lvlText w:val="•"/>
      <w:lvlJc w:val="left"/>
      <w:pPr>
        <w:tabs>
          <w:tab w:val="num" w:pos="2880"/>
        </w:tabs>
        <w:ind w:left="2880" w:hanging="360"/>
      </w:pPr>
      <w:rPr>
        <w:rFonts w:ascii="Arial" w:hAnsi="Arial" w:hint="default"/>
      </w:rPr>
    </w:lvl>
    <w:lvl w:ilvl="4" w:tplc="04AEE59C" w:tentative="1">
      <w:start w:val="1"/>
      <w:numFmt w:val="bullet"/>
      <w:lvlText w:val="•"/>
      <w:lvlJc w:val="left"/>
      <w:pPr>
        <w:tabs>
          <w:tab w:val="num" w:pos="3600"/>
        </w:tabs>
        <w:ind w:left="3600" w:hanging="360"/>
      </w:pPr>
      <w:rPr>
        <w:rFonts w:ascii="Arial" w:hAnsi="Arial" w:hint="default"/>
      </w:rPr>
    </w:lvl>
    <w:lvl w:ilvl="5" w:tplc="0D3AEC3C" w:tentative="1">
      <w:start w:val="1"/>
      <w:numFmt w:val="bullet"/>
      <w:lvlText w:val="•"/>
      <w:lvlJc w:val="left"/>
      <w:pPr>
        <w:tabs>
          <w:tab w:val="num" w:pos="4320"/>
        </w:tabs>
        <w:ind w:left="4320" w:hanging="360"/>
      </w:pPr>
      <w:rPr>
        <w:rFonts w:ascii="Arial" w:hAnsi="Arial" w:hint="default"/>
      </w:rPr>
    </w:lvl>
    <w:lvl w:ilvl="6" w:tplc="6DF6D1CA" w:tentative="1">
      <w:start w:val="1"/>
      <w:numFmt w:val="bullet"/>
      <w:lvlText w:val="•"/>
      <w:lvlJc w:val="left"/>
      <w:pPr>
        <w:tabs>
          <w:tab w:val="num" w:pos="5040"/>
        </w:tabs>
        <w:ind w:left="5040" w:hanging="360"/>
      </w:pPr>
      <w:rPr>
        <w:rFonts w:ascii="Arial" w:hAnsi="Arial" w:hint="default"/>
      </w:rPr>
    </w:lvl>
    <w:lvl w:ilvl="7" w:tplc="EDD8FCD4" w:tentative="1">
      <w:start w:val="1"/>
      <w:numFmt w:val="bullet"/>
      <w:lvlText w:val="•"/>
      <w:lvlJc w:val="left"/>
      <w:pPr>
        <w:tabs>
          <w:tab w:val="num" w:pos="5760"/>
        </w:tabs>
        <w:ind w:left="5760" w:hanging="360"/>
      </w:pPr>
      <w:rPr>
        <w:rFonts w:ascii="Arial" w:hAnsi="Arial" w:hint="default"/>
      </w:rPr>
    </w:lvl>
    <w:lvl w:ilvl="8" w:tplc="E44E30E8" w:tentative="1">
      <w:start w:val="1"/>
      <w:numFmt w:val="bullet"/>
      <w:lvlText w:val="•"/>
      <w:lvlJc w:val="left"/>
      <w:pPr>
        <w:tabs>
          <w:tab w:val="num" w:pos="6480"/>
        </w:tabs>
        <w:ind w:left="6480" w:hanging="360"/>
      </w:pPr>
      <w:rPr>
        <w:rFonts w:ascii="Arial" w:hAnsi="Arial" w:hint="default"/>
      </w:rPr>
    </w:lvl>
  </w:abstractNum>
  <w:abstractNum w:abstractNumId="5">
    <w:nsid w:val="0D4A7B0E"/>
    <w:multiLevelType w:val="hybridMultilevel"/>
    <w:tmpl w:val="2988953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E2849B7"/>
    <w:multiLevelType w:val="singleLevel"/>
    <w:tmpl w:val="584E0736"/>
    <w:lvl w:ilvl="0">
      <w:numFmt w:val="bullet"/>
      <w:lvlText w:val="-"/>
      <w:lvlJc w:val="left"/>
      <w:pPr>
        <w:tabs>
          <w:tab w:val="num" w:pos="360"/>
        </w:tabs>
        <w:ind w:left="360" w:hanging="360"/>
      </w:pPr>
      <w:rPr>
        <w:rFonts w:hint="default"/>
      </w:rPr>
    </w:lvl>
  </w:abstractNum>
  <w:abstractNum w:abstractNumId="7">
    <w:nsid w:val="1E031477"/>
    <w:multiLevelType w:val="hybridMultilevel"/>
    <w:tmpl w:val="9B08173A"/>
    <w:lvl w:ilvl="0" w:tplc="993644A2">
      <w:numFmt w:val="bullet"/>
      <w:lvlText w:val="•"/>
      <w:lvlJc w:val="left"/>
      <w:pPr>
        <w:ind w:left="906" w:hanging="360"/>
      </w:pPr>
      <w:rPr>
        <w:rFonts w:ascii="OpenSymbol" w:hAnsi="OpenSymbol" w:cs="OpenSymbol" w:hint="default"/>
        <w:sz w:val="20"/>
      </w:rPr>
    </w:lvl>
    <w:lvl w:ilvl="1" w:tplc="040C0003" w:tentative="1">
      <w:start w:val="1"/>
      <w:numFmt w:val="bullet"/>
      <w:lvlText w:val="o"/>
      <w:lvlJc w:val="left"/>
      <w:pPr>
        <w:ind w:left="1626" w:hanging="360"/>
      </w:pPr>
      <w:rPr>
        <w:rFonts w:ascii="Courier New" w:hAnsi="Courier New" w:cs="Courier New" w:hint="default"/>
      </w:rPr>
    </w:lvl>
    <w:lvl w:ilvl="2" w:tplc="040C0005" w:tentative="1">
      <w:start w:val="1"/>
      <w:numFmt w:val="bullet"/>
      <w:lvlText w:val=""/>
      <w:lvlJc w:val="left"/>
      <w:pPr>
        <w:ind w:left="2346" w:hanging="360"/>
      </w:pPr>
      <w:rPr>
        <w:rFonts w:ascii="Wingdings" w:hAnsi="Wingdings" w:hint="default"/>
      </w:rPr>
    </w:lvl>
    <w:lvl w:ilvl="3" w:tplc="040C0001" w:tentative="1">
      <w:start w:val="1"/>
      <w:numFmt w:val="bullet"/>
      <w:lvlText w:val=""/>
      <w:lvlJc w:val="left"/>
      <w:pPr>
        <w:ind w:left="3066" w:hanging="360"/>
      </w:pPr>
      <w:rPr>
        <w:rFonts w:ascii="Symbol" w:hAnsi="Symbol" w:hint="default"/>
      </w:rPr>
    </w:lvl>
    <w:lvl w:ilvl="4" w:tplc="040C0003" w:tentative="1">
      <w:start w:val="1"/>
      <w:numFmt w:val="bullet"/>
      <w:lvlText w:val="o"/>
      <w:lvlJc w:val="left"/>
      <w:pPr>
        <w:ind w:left="3786" w:hanging="360"/>
      </w:pPr>
      <w:rPr>
        <w:rFonts w:ascii="Courier New" w:hAnsi="Courier New" w:cs="Courier New" w:hint="default"/>
      </w:rPr>
    </w:lvl>
    <w:lvl w:ilvl="5" w:tplc="040C0005" w:tentative="1">
      <w:start w:val="1"/>
      <w:numFmt w:val="bullet"/>
      <w:lvlText w:val=""/>
      <w:lvlJc w:val="left"/>
      <w:pPr>
        <w:ind w:left="4506" w:hanging="360"/>
      </w:pPr>
      <w:rPr>
        <w:rFonts w:ascii="Wingdings" w:hAnsi="Wingdings" w:hint="default"/>
      </w:rPr>
    </w:lvl>
    <w:lvl w:ilvl="6" w:tplc="040C0001" w:tentative="1">
      <w:start w:val="1"/>
      <w:numFmt w:val="bullet"/>
      <w:lvlText w:val=""/>
      <w:lvlJc w:val="left"/>
      <w:pPr>
        <w:ind w:left="5226" w:hanging="360"/>
      </w:pPr>
      <w:rPr>
        <w:rFonts w:ascii="Symbol" w:hAnsi="Symbol" w:hint="default"/>
      </w:rPr>
    </w:lvl>
    <w:lvl w:ilvl="7" w:tplc="040C0003" w:tentative="1">
      <w:start w:val="1"/>
      <w:numFmt w:val="bullet"/>
      <w:lvlText w:val="o"/>
      <w:lvlJc w:val="left"/>
      <w:pPr>
        <w:ind w:left="5946" w:hanging="360"/>
      </w:pPr>
      <w:rPr>
        <w:rFonts w:ascii="Courier New" w:hAnsi="Courier New" w:cs="Courier New" w:hint="default"/>
      </w:rPr>
    </w:lvl>
    <w:lvl w:ilvl="8" w:tplc="040C0005" w:tentative="1">
      <w:start w:val="1"/>
      <w:numFmt w:val="bullet"/>
      <w:lvlText w:val=""/>
      <w:lvlJc w:val="left"/>
      <w:pPr>
        <w:ind w:left="6666" w:hanging="360"/>
      </w:pPr>
      <w:rPr>
        <w:rFonts w:ascii="Wingdings" w:hAnsi="Wingdings" w:hint="default"/>
      </w:rPr>
    </w:lvl>
  </w:abstractNum>
  <w:abstractNum w:abstractNumId="8">
    <w:nsid w:val="1E9E4B42"/>
    <w:multiLevelType w:val="singleLevel"/>
    <w:tmpl w:val="331ACBFE"/>
    <w:lvl w:ilvl="0">
      <w:start w:val="1"/>
      <w:numFmt w:val="bullet"/>
      <w:lvlText w:val=""/>
      <w:lvlJc w:val="left"/>
      <w:pPr>
        <w:tabs>
          <w:tab w:val="num" w:pos="360"/>
        </w:tabs>
        <w:ind w:left="360" w:hanging="360"/>
      </w:pPr>
      <w:rPr>
        <w:rFonts w:ascii="Symbol" w:hAnsi="Symbol" w:hint="default"/>
      </w:rPr>
    </w:lvl>
  </w:abstractNum>
  <w:abstractNum w:abstractNumId="9">
    <w:nsid w:val="26967C36"/>
    <w:multiLevelType w:val="singleLevel"/>
    <w:tmpl w:val="040C000D"/>
    <w:lvl w:ilvl="0">
      <w:start w:val="1"/>
      <w:numFmt w:val="bullet"/>
      <w:lvlText w:val=""/>
      <w:lvlJc w:val="left"/>
      <w:pPr>
        <w:tabs>
          <w:tab w:val="num" w:pos="360"/>
        </w:tabs>
        <w:ind w:left="360" w:hanging="360"/>
      </w:pPr>
      <w:rPr>
        <w:rFonts w:ascii="Wingdings" w:hAnsi="Wingdings" w:cs="Times New Roman" w:hint="default"/>
      </w:rPr>
    </w:lvl>
  </w:abstractNum>
  <w:abstractNum w:abstractNumId="10">
    <w:nsid w:val="2A5B1460"/>
    <w:multiLevelType w:val="multilevel"/>
    <w:tmpl w:val="B5620946"/>
    <w:lvl w:ilvl="0">
      <w:start w:val="1"/>
      <w:numFmt w:val="decimal"/>
      <w:pStyle w:val="Listepuces2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B494BAF"/>
    <w:multiLevelType w:val="hybridMultilevel"/>
    <w:tmpl w:val="9B2E9930"/>
    <w:lvl w:ilvl="0" w:tplc="993644A2">
      <w:numFmt w:val="bullet"/>
      <w:lvlText w:val="•"/>
      <w:lvlJc w:val="left"/>
      <w:pPr>
        <w:ind w:left="720"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2B4C4C"/>
    <w:multiLevelType w:val="hybridMultilevel"/>
    <w:tmpl w:val="652CC624"/>
    <w:lvl w:ilvl="0" w:tplc="993644A2">
      <w:numFmt w:val="bullet"/>
      <w:lvlText w:val="•"/>
      <w:lvlJc w:val="left"/>
      <w:pPr>
        <w:ind w:left="720"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DF2339A"/>
    <w:multiLevelType w:val="singleLevel"/>
    <w:tmpl w:val="BF824F0C"/>
    <w:lvl w:ilvl="0">
      <w:start w:val="1"/>
      <w:numFmt w:val="decimal"/>
      <w:lvlText w:val="%1."/>
      <w:lvlJc w:val="left"/>
      <w:pPr>
        <w:tabs>
          <w:tab w:val="num" w:pos="644"/>
        </w:tabs>
        <w:ind w:left="644" w:hanging="360"/>
      </w:pPr>
      <w:rPr>
        <w:rFonts w:hint="default"/>
      </w:rPr>
    </w:lvl>
  </w:abstractNum>
  <w:abstractNum w:abstractNumId="14">
    <w:nsid w:val="42BC59E2"/>
    <w:multiLevelType w:val="multilevel"/>
    <w:tmpl w:val="68ECBE12"/>
    <w:lvl w:ilvl="0">
      <w:start w:val="1"/>
      <w:numFmt w:val="decimal"/>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nsid w:val="4C731398"/>
    <w:multiLevelType w:val="singleLevel"/>
    <w:tmpl w:val="E02E082A"/>
    <w:lvl w:ilvl="0">
      <w:start w:val="2"/>
      <w:numFmt w:val="decimal"/>
      <w:lvlText w:val="%1."/>
      <w:lvlJc w:val="left"/>
      <w:pPr>
        <w:tabs>
          <w:tab w:val="num" w:pos="720"/>
        </w:tabs>
        <w:ind w:left="720" w:hanging="360"/>
      </w:pPr>
      <w:rPr>
        <w:rFonts w:hint="default"/>
      </w:rPr>
    </w:lvl>
  </w:abstractNum>
  <w:abstractNum w:abstractNumId="16">
    <w:nsid w:val="51236903"/>
    <w:multiLevelType w:val="hybridMultilevel"/>
    <w:tmpl w:val="E4B6CA68"/>
    <w:lvl w:ilvl="0" w:tplc="95D44C0A">
      <w:start w:val="2"/>
      <w:numFmt w:val="bullet"/>
      <w:lvlText w:val="-"/>
      <w:lvlJc w:val="left"/>
      <w:pPr>
        <w:tabs>
          <w:tab w:val="num" w:pos="720"/>
        </w:tabs>
        <w:ind w:left="720" w:hanging="360"/>
      </w:pPr>
      <w:rPr>
        <w:rFonts w:ascii="Times New Roman" w:eastAsia="Times New Roman" w:hAnsi="Times New Roman" w:cs="Times New Roman" w:hint="default"/>
      </w:rPr>
    </w:lvl>
    <w:lvl w:ilvl="1" w:tplc="941C94F0">
      <w:start w:val="1"/>
      <w:numFmt w:val="bullet"/>
      <w:lvlText w:val="o"/>
      <w:lvlJc w:val="left"/>
      <w:pPr>
        <w:tabs>
          <w:tab w:val="num" w:pos="1440"/>
        </w:tabs>
        <w:ind w:left="1440" w:hanging="360"/>
      </w:pPr>
      <w:rPr>
        <w:rFonts w:ascii="Courier New" w:hAnsi="Courier New" w:hint="default"/>
      </w:rPr>
    </w:lvl>
    <w:lvl w:ilvl="2" w:tplc="571AD63E" w:tentative="1">
      <w:start w:val="1"/>
      <w:numFmt w:val="bullet"/>
      <w:lvlText w:val=""/>
      <w:lvlJc w:val="left"/>
      <w:pPr>
        <w:tabs>
          <w:tab w:val="num" w:pos="2160"/>
        </w:tabs>
        <w:ind w:left="2160" w:hanging="360"/>
      </w:pPr>
      <w:rPr>
        <w:rFonts w:ascii="Wingdings" w:hAnsi="Wingdings" w:hint="default"/>
      </w:rPr>
    </w:lvl>
    <w:lvl w:ilvl="3" w:tplc="B9A809D6" w:tentative="1">
      <w:start w:val="1"/>
      <w:numFmt w:val="bullet"/>
      <w:lvlText w:val=""/>
      <w:lvlJc w:val="left"/>
      <w:pPr>
        <w:tabs>
          <w:tab w:val="num" w:pos="2880"/>
        </w:tabs>
        <w:ind w:left="2880" w:hanging="360"/>
      </w:pPr>
      <w:rPr>
        <w:rFonts w:ascii="Symbol" w:hAnsi="Symbol" w:hint="default"/>
      </w:rPr>
    </w:lvl>
    <w:lvl w:ilvl="4" w:tplc="C3067A28" w:tentative="1">
      <w:start w:val="1"/>
      <w:numFmt w:val="bullet"/>
      <w:lvlText w:val="o"/>
      <w:lvlJc w:val="left"/>
      <w:pPr>
        <w:tabs>
          <w:tab w:val="num" w:pos="3600"/>
        </w:tabs>
        <w:ind w:left="3600" w:hanging="360"/>
      </w:pPr>
      <w:rPr>
        <w:rFonts w:ascii="Courier New" w:hAnsi="Courier New" w:hint="default"/>
      </w:rPr>
    </w:lvl>
    <w:lvl w:ilvl="5" w:tplc="CDAE434E" w:tentative="1">
      <w:start w:val="1"/>
      <w:numFmt w:val="bullet"/>
      <w:lvlText w:val=""/>
      <w:lvlJc w:val="left"/>
      <w:pPr>
        <w:tabs>
          <w:tab w:val="num" w:pos="4320"/>
        </w:tabs>
        <w:ind w:left="4320" w:hanging="360"/>
      </w:pPr>
      <w:rPr>
        <w:rFonts w:ascii="Wingdings" w:hAnsi="Wingdings" w:hint="default"/>
      </w:rPr>
    </w:lvl>
    <w:lvl w:ilvl="6" w:tplc="5AF27BD2" w:tentative="1">
      <w:start w:val="1"/>
      <w:numFmt w:val="bullet"/>
      <w:lvlText w:val=""/>
      <w:lvlJc w:val="left"/>
      <w:pPr>
        <w:tabs>
          <w:tab w:val="num" w:pos="5040"/>
        </w:tabs>
        <w:ind w:left="5040" w:hanging="360"/>
      </w:pPr>
      <w:rPr>
        <w:rFonts w:ascii="Symbol" w:hAnsi="Symbol" w:hint="default"/>
      </w:rPr>
    </w:lvl>
    <w:lvl w:ilvl="7" w:tplc="C5968C86" w:tentative="1">
      <w:start w:val="1"/>
      <w:numFmt w:val="bullet"/>
      <w:lvlText w:val="o"/>
      <w:lvlJc w:val="left"/>
      <w:pPr>
        <w:tabs>
          <w:tab w:val="num" w:pos="5760"/>
        </w:tabs>
        <w:ind w:left="5760" w:hanging="360"/>
      </w:pPr>
      <w:rPr>
        <w:rFonts w:ascii="Courier New" w:hAnsi="Courier New" w:hint="default"/>
      </w:rPr>
    </w:lvl>
    <w:lvl w:ilvl="8" w:tplc="5CB0457A" w:tentative="1">
      <w:start w:val="1"/>
      <w:numFmt w:val="bullet"/>
      <w:lvlText w:val=""/>
      <w:lvlJc w:val="left"/>
      <w:pPr>
        <w:tabs>
          <w:tab w:val="num" w:pos="6480"/>
        </w:tabs>
        <w:ind w:left="6480" w:hanging="360"/>
      </w:pPr>
      <w:rPr>
        <w:rFonts w:ascii="Wingdings" w:hAnsi="Wingdings" w:hint="default"/>
      </w:rPr>
    </w:lvl>
  </w:abstractNum>
  <w:abstractNum w:abstractNumId="17">
    <w:nsid w:val="5903239B"/>
    <w:multiLevelType w:val="hybridMultilevel"/>
    <w:tmpl w:val="3370D544"/>
    <w:lvl w:ilvl="0" w:tplc="21A2C046">
      <w:start w:val="1"/>
      <w:numFmt w:val="bullet"/>
      <w:lvlText w:val="•"/>
      <w:lvlJc w:val="left"/>
      <w:pPr>
        <w:tabs>
          <w:tab w:val="num" w:pos="720"/>
        </w:tabs>
        <w:ind w:left="720" w:hanging="360"/>
      </w:pPr>
      <w:rPr>
        <w:rFonts w:ascii="Arial" w:hAnsi="Arial" w:hint="default"/>
      </w:rPr>
    </w:lvl>
    <w:lvl w:ilvl="1" w:tplc="E96A4F88">
      <w:start w:val="2199"/>
      <w:numFmt w:val="bullet"/>
      <w:lvlText w:val="–"/>
      <w:lvlJc w:val="left"/>
      <w:pPr>
        <w:tabs>
          <w:tab w:val="num" w:pos="1440"/>
        </w:tabs>
        <w:ind w:left="1440" w:hanging="360"/>
      </w:pPr>
      <w:rPr>
        <w:rFonts w:ascii="Arial" w:hAnsi="Arial" w:hint="default"/>
      </w:rPr>
    </w:lvl>
    <w:lvl w:ilvl="2" w:tplc="73B2F066" w:tentative="1">
      <w:start w:val="1"/>
      <w:numFmt w:val="bullet"/>
      <w:lvlText w:val="•"/>
      <w:lvlJc w:val="left"/>
      <w:pPr>
        <w:tabs>
          <w:tab w:val="num" w:pos="2160"/>
        </w:tabs>
        <w:ind w:left="2160" w:hanging="360"/>
      </w:pPr>
      <w:rPr>
        <w:rFonts w:ascii="Arial" w:hAnsi="Arial" w:hint="default"/>
      </w:rPr>
    </w:lvl>
    <w:lvl w:ilvl="3" w:tplc="01C064D4" w:tentative="1">
      <w:start w:val="1"/>
      <w:numFmt w:val="bullet"/>
      <w:lvlText w:val="•"/>
      <w:lvlJc w:val="left"/>
      <w:pPr>
        <w:tabs>
          <w:tab w:val="num" w:pos="2880"/>
        </w:tabs>
        <w:ind w:left="2880" w:hanging="360"/>
      </w:pPr>
      <w:rPr>
        <w:rFonts w:ascii="Arial" w:hAnsi="Arial" w:hint="default"/>
      </w:rPr>
    </w:lvl>
    <w:lvl w:ilvl="4" w:tplc="B84E0EAA" w:tentative="1">
      <w:start w:val="1"/>
      <w:numFmt w:val="bullet"/>
      <w:lvlText w:val="•"/>
      <w:lvlJc w:val="left"/>
      <w:pPr>
        <w:tabs>
          <w:tab w:val="num" w:pos="3600"/>
        </w:tabs>
        <w:ind w:left="3600" w:hanging="360"/>
      </w:pPr>
      <w:rPr>
        <w:rFonts w:ascii="Arial" w:hAnsi="Arial" w:hint="default"/>
      </w:rPr>
    </w:lvl>
    <w:lvl w:ilvl="5" w:tplc="E69EE02A" w:tentative="1">
      <w:start w:val="1"/>
      <w:numFmt w:val="bullet"/>
      <w:lvlText w:val="•"/>
      <w:lvlJc w:val="left"/>
      <w:pPr>
        <w:tabs>
          <w:tab w:val="num" w:pos="4320"/>
        </w:tabs>
        <w:ind w:left="4320" w:hanging="360"/>
      </w:pPr>
      <w:rPr>
        <w:rFonts w:ascii="Arial" w:hAnsi="Arial" w:hint="default"/>
      </w:rPr>
    </w:lvl>
    <w:lvl w:ilvl="6" w:tplc="5FF0ED0A" w:tentative="1">
      <w:start w:val="1"/>
      <w:numFmt w:val="bullet"/>
      <w:lvlText w:val="•"/>
      <w:lvlJc w:val="left"/>
      <w:pPr>
        <w:tabs>
          <w:tab w:val="num" w:pos="5040"/>
        </w:tabs>
        <w:ind w:left="5040" w:hanging="360"/>
      </w:pPr>
      <w:rPr>
        <w:rFonts w:ascii="Arial" w:hAnsi="Arial" w:hint="default"/>
      </w:rPr>
    </w:lvl>
    <w:lvl w:ilvl="7" w:tplc="620E1F98" w:tentative="1">
      <w:start w:val="1"/>
      <w:numFmt w:val="bullet"/>
      <w:lvlText w:val="•"/>
      <w:lvlJc w:val="left"/>
      <w:pPr>
        <w:tabs>
          <w:tab w:val="num" w:pos="5760"/>
        </w:tabs>
        <w:ind w:left="5760" w:hanging="360"/>
      </w:pPr>
      <w:rPr>
        <w:rFonts w:ascii="Arial" w:hAnsi="Arial" w:hint="default"/>
      </w:rPr>
    </w:lvl>
    <w:lvl w:ilvl="8" w:tplc="73BC7FB0" w:tentative="1">
      <w:start w:val="1"/>
      <w:numFmt w:val="bullet"/>
      <w:lvlText w:val="•"/>
      <w:lvlJc w:val="left"/>
      <w:pPr>
        <w:tabs>
          <w:tab w:val="num" w:pos="6480"/>
        </w:tabs>
        <w:ind w:left="6480" w:hanging="360"/>
      </w:pPr>
      <w:rPr>
        <w:rFonts w:ascii="Arial" w:hAnsi="Arial" w:hint="default"/>
      </w:rPr>
    </w:lvl>
  </w:abstractNum>
  <w:abstractNum w:abstractNumId="18">
    <w:nsid w:val="5E7570B7"/>
    <w:multiLevelType w:val="hybridMultilevel"/>
    <w:tmpl w:val="75722DBA"/>
    <w:lvl w:ilvl="0" w:tplc="9EA4A0C0">
      <w:numFmt w:val="bullet"/>
      <w:pStyle w:val="Enumration"/>
      <w:lvlText w:val="•"/>
      <w:lvlJc w:val="left"/>
      <w:pPr>
        <w:ind w:left="906" w:hanging="360"/>
      </w:pPr>
      <w:rPr>
        <w:rFonts w:ascii="OpenSymbol" w:hAnsi="OpenSymbol" w:cs="OpenSymbol" w:hint="default"/>
        <w:sz w:val="20"/>
      </w:rPr>
    </w:lvl>
    <w:lvl w:ilvl="1" w:tplc="040C0003" w:tentative="1">
      <w:start w:val="1"/>
      <w:numFmt w:val="bullet"/>
      <w:lvlText w:val="o"/>
      <w:lvlJc w:val="left"/>
      <w:pPr>
        <w:ind w:left="1626" w:hanging="360"/>
      </w:pPr>
      <w:rPr>
        <w:rFonts w:ascii="Courier New" w:hAnsi="Courier New" w:cs="Courier New" w:hint="default"/>
      </w:rPr>
    </w:lvl>
    <w:lvl w:ilvl="2" w:tplc="040C0005" w:tentative="1">
      <w:start w:val="1"/>
      <w:numFmt w:val="bullet"/>
      <w:lvlText w:val=""/>
      <w:lvlJc w:val="left"/>
      <w:pPr>
        <w:ind w:left="2346" w:hanging="360"/>
      </w:pPr>
      <w:rPr>
        <w:rFonts w:ascii="Wingdings" w:hAnsi="Wingdings" w:hint="default"/>
      </w:rPr>
    </w:lvl>
    <w:lvl w:ilvl="3" w:tplc="040C0001" w:tentative="1">
      <w:start w:val="1"/>
      <w:numFmt w:val="bullet"/>
      <w:lvlText w:val=""/>
      <w:lvlJc w:val="left"/>
      <w:pPr>
        <w:ind w:left="3066" w:hanging="360"/>
      </w:pPr>
      <w:rPr>
        <w:rFonts w:ascii="Symbol" w:hAnsi="Symbol" w:hint="default"/>
      </w:rPr>
    </w:lvl>
    <w:lvl w:ilvl="4" w:tplc="040C0003" w:tentative="1">
      <w:start w:val="1"/>
      <w:numFmt w:val="bullet"/>
      <w:lvlText w:val="o"/>
      <w:lvlJc w:val="left"/>
      <w:pPr>
        <w:ind w:left="3786" w:hanging="360"/>
      </w:pPr>
      <w:rPr>
        <w:rFonts w:ascii="Courier New" w:hAnsi="Courier New" w:cs="Courier New" w:hint="default"/>
      </w:rPr>
    </w:lvl>
    <w:lvl w:ilvl="5" w:tplc="040C0005" w:tentative="1">
      <w:start w:val="1"/>
      <w:numFmt w:val="bullet"/>
      <w:lvlText w:val=""/>
      <w:lvlJc w:val="left"/>
      <w:pPr>
        <w:ind w:left="4506" w:hanging="360"/>
      </w:pPr>
      <w:rPr>
        <w:rFonts w:ascii="Wingdings" w:hAnsi="Wingdings" w:hint="default"/>
      </w:rPr>
    </w:lvl>
    <w:lvl w:ilvl="6" w:tplc="040C0001" w:tentative="1">
      <w:start w:val="1"/>
      <w:numFmt w:val="bullet"/>
      <w:lvlText w:val=""/>
      <w:lvlJc w:val="left"/>
      <w:pPr>
        <w:ind w:left="5226" w:hanging="360"/>
      </w:pPr>
      <w:rPr>
        <w:rFonts w:ascii="Symbol" w:hAnsi="Symbol" w:hint="default"/>
      </w:rPr>
    </w:lvl>
    <w:lvl w:ilvl="7" w:tplc="040C0003" w:tentative="1">
      <w:start w:val="1"/>
      <w:numFmt w:val="bullet"/>
      <w:lvlText w:val="o"/>
      <w:lvlJc w:val="left"/>
      <w:pPr>
        <w:ind w:left="5946" w:hanging="360"/>
      </w:pPr>
      <w:rPr>
        <w:rFonts w:ascii="Courier New" w:hAnsi="Courier New" w:cs="Courier New" w:hint="default"/>
      </w:rPr>
    </w:lvl>
    <w:lvl w:ilvl="8" w:tplc="040C0005" w:tentative="1">
      <w:start w:val="1"/>
      <w:numFmt w:val="bullet"/>
      <w:lvlText w:val=""/>
      <w:lvlJc w:val="left"/>
      <w:pPr>
        <w:ind w:left="6666" w:hanging="360"/>
      </w:pPr>
      <w:rPr>
        <w:rFonts w:ascii="Wingdings" w:hAnsi="Wingdings" w:hint="default"/>
      </w:rPr>
    </w:lvl>
  </w:abstractNum>
  <w:abstractNum w:abstractNumId="19">
    <w:nsid w:val="71FA4DFA"/>
    <w:multiLevelType w:val="hybridMultilevel"/>
    <w:tmpl w:val="637CF8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3BC52B3"/>
    <w:multiLevelType w:val="multilevel"/>
    <w:tmpl w:val="E5744110"/>
    <w:lvl w:ilvl="0">
      <w:start w:val="4"/>
      <w:numFmt w:val="decimal"/>
      <w:lvlText w:val="%1."/>
      <w:lvlJc w:val="left"/>
      <w:pPr>
        <w:tabs>
          <w:tab w:val="num" w:pos="720"/>
        </w:tabs>
        <w:ind w:left="72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753538EC"/>
    <w:multiLevelType w:val="multilevel"/>
    <w:tmpl w:val="F662B61E"/>
    <w:lvl w:ilvl="0">
      <w:start w:val="3"/>
      <w:numFmt w:val="decimal"/>
      <w:lvlText w:val="%1"/>
      <w:lvlJc w:val="left"/>
      <w:pPr>
        <w:tabs>
          <w:tab w:val="num" w:pos="405"/>
        </w:tabs>
        <w:ind w:left="405" w:hanging="405"/>
      </w:pPr>
      <w:rPr>
        <w:rFonts w:hint="default"/>
      </w:rPr>
    </w:lvl>
    <w:lvl w:ilvl="1">
      <w:start w:val="2"/>
      <w:numFmt w:val="decimal"/>
      <w:lvlText w:val="%1.%2"/>
      <w:lvlJc w:val="left"/>
      <w:pPr>
        <w:tabs>
          <w:tab w:val="num" w:pos="1082"/>
        </w:tabs>
        <w:ind w:left="1082" w:hanging="720"/>
      </w:pPr>
      <w:rPr>
        <w:rFonts w:hint="default"/>
      </w:rPr>
    </w:lvl>
    <w:lvl w:ilvl="2">
      <w:start w:val="1"/>
      <w:numFmt w:val="decimal"/>
      <w:lvlText w:val="%1.%2.%3"/>
      <w:lvlJc w:val="left"/>
      <w:pPr>
        <w:tabs>
          <w:tab w:val="num" w:pos="1804"/>
        </w:tabs>
        <w:ind w:left="1804" w:hanging="1080"/>
      </w:pPr>
      <w:rPr>
        <w:rFonts w:hint="default"/>
      </w:rPr>
    </w:lvl>
    <w:lvl w:ilvl="3">
      <w:start w:val="1"/>
      <w:numFmt w:val="decimal"/>
      <w:lvlText w:val="%1.%2.%3.%4"/>
      <w:lvlJc w:val="left"/>
      <w:pPr>
        <w:tabs>
          <w:tab w:val="num" w:pos="2526"/>
        </w:tabs>
        <w:ind w:left="2526" w:hanging="1440"/>
      </w:pPr>
      <w:rPr>
        <w:rFonts w:hint="default"/>
      </w:rPr>
    </w:lvl>
    <w:lvl w:ilvl="4">
      <w:start w:val="1"/>
      <w:numFmt w:val="decimal"/>
      <w:lvlText w:val="%1.%2.%3.%4.%5"/>
      <w:lvlJc w:val="left"/>
      <w:pPr>
        <w:tabs>
          <w:tab w:val="num" w:pos="2888"/>
        </w:tabs>
        <w:ind w:left="2888" w:hanging="1440"/>
      </w:pPr>
      <w:rPr>
        <w:rFonts w:hint="default"/>
      </w:rPr>
    </w:lvl>
    <w:lvl w:ilvl="5">
      <w:start w:val="1"/>
      <w:numFmt w:val="decimal"/>
      <w:lvlText w:val="%1.%2.%3.%4.%5.%6"/>
      <w:lvlJc w:val="left"/>
      <w:pPr>
        <w:tabs>
          <w:tab w:val="num" w:pos="3610"/>
        </w:tabs>
        <w:ind w:left="3610" w:hanging="1800"/>
      </w:pPr>
      <w:rPr>
        <w:rFonts w:hint="default"/>
      </w:rPr>
    </w:lvl>
    <w:lvl w:ilvl="6">
      <w:start w:val="1"/>
      <w:numFmt w:val="decimal"/>
      <w:lvlText w:val="%1.%2.%3.%4.%5.%6.%7"/>
      <w:lvlJc w:val="left"/>
      <w:pPr>
        <w:tabs>
          <w:tab w:val="num" w:pos="4332"/>
        </w:tabs>
        <w:ind w:left="4332" w:hanging="2160"/>
      </w:pPr>
      <w:rPr>
        <w:rFonts w:hint="default"/>
      </w:rPr>
    </w:lvl>
    <w:lvl w:ilvl="7">
      <w:start w:val="1"/>
      <w:numFmt w:val="decimal"/>
      <w:lvlText w:val="%1.%2.%3.%4.%5.%6.%7.%8"/>
      <w:lvlJc w:val="left"/>
      <w:pPr>
        <w:tabs>
          <w:tab w:val="num" w:pos="5054"/>
        </w:tabs>
        <w:ind w:left="5054" w:hanging="2520"/>
      </w:pPr>
      <w:rPr>
        <w:rFonts w:hint="default"/>
      </w:rPr>
    </w:lvl>
    <w:lvl w:ilvl="8">
      <w:start w:val="1"/>
      <w:numFmt w:val="decimal"/>
      <w:lvlText w:val="%1.%2.%3.%4.%5.%6.%7.%8.%9"/>
      <w:lvlJc w:val="left"/>
      <w:pPr>
        <w:tabs>
          <w:tab w:val="num" w:pos="5776"/>
        </w:tabs>
        <w:ind w:left="5776" w:hanging="2880"/>
      </w:pPr>
      <w:rPr>
        <w:rFonts w:hint="default"/>
      </w:rPr>
    </w:lvl>
  </w:abstractNum>
  <w:abstractNum w:abstractNumId="22">
    <w:nsid w:val="755639EC"/>
    <w:multiLevelType w:val="hybridMultilevel"/>
    <w:tmpl w:val="B850498A"/>
    <w:lvl w:ilvl="0" w:tplc="FFFFFFFF">
      <w:start w:val="1"/>
      <w:numFmt w:val="bullet"/>
      <w:lvlText w:val="o"/>
      <w:lvlJc w:val="left"/>
      <w:pPr>
        <w:tabs>
          <w:tab w:val="num" w:pos="1626"/>
        </w:tabs>
        <w:ind w:left="1626" w:hanging="360"/>
      </w:pPr>
      <w:rPr>
        <w:rFonts w:ascii="Courier New" w:hAnsi="Courier New" w:hint="default"/>
      </w:rPr>
    </w:lvl>
    <w:lvl w:ilvl="1" w:tplc="040C0003" w:tentative="1">
      <w:start w:val="1"/>
      <w:numFmt w:val="bullet"/>
      <w:lvlText w:val="o"/>
      <w:lvlJc w:val="left"/>
      <w:pPr>
        <w:ind w:left="1626" w:hanging="360"/>
      </w:pPr>
      <w:rPr>
        <w:rFonts w:ascii="Courier New" w:hAnsi="Courier New" w:cs="Courier New" w:hint="default"/>
      </w:rPr>
    </w:lvl>
    <w:lvl w:ilvl="2" w:tplc="040C0005" w:tentative="1">
      <w:start w:val="1"/>
      <w:numFmt w:val="bullet"/>
      <w:lvlText w:val=""/>
      <w:lvlJc w:val="left"/>
      <w:pPr>
        <w:ind w:left="2346" w:hanging="360"/>
      </w:pPr>
      <w:rPr>
        <w:rFonts w:ascii="Wingdings" w:hAnsi="Wingdings" w:hint="default"/>
      </w:rPr>
    </w:lvl>
    <w:lvl w:ilvl="3" w:tplc="040C0001" w:tentative="1">
      <w:start w:val="1"/>
      <w:numFmt w:val="bullet"/>
      <w:lvlText w:val=""/>
      <w:lvlJc w:val="left"/>
      <w:pPr>
        <w:ind w:left="3066" w:hanging="360"/>
      </w:pPr>
      <w:rPr>
        <w:rFonts w:ascii="Symbol" w:hAnsi="Symbol" w:hint="default"/>
      </w:rPr>
    </w:lvl>
    <w:lvl w:ilvl="4" w:tplc="040C0003" w:tentative="1">
      <w:start w:val="1"/>
      <w:numFmt w:val="bullet"/>
      <w:lvlText w:val="o"/>
      <w:lvlJc w:val="left"/>
      <w:pPr>
        <w:ind w:left="3786" w:hanging="360"/>
      </w:pPr>
      <w:rPr>
        <w:rFonts w:ascii="Courier New" w:hAnsi="Courier New" w:cs="Courier New" w:hint="default"/>
      </w:rPr>
    </w:lvl>
    <w:lvl w:ilvl="5" w:tplc="040C0005" w:tentative="1">
      <w:start w:val="1"/>
      <w:numFmt w:val="bullet"/>
      <w:lvlText w:val=""/>
      <w:lvlJc w:val="left"/>
      <w:pPr>
        <w:ind w:left="4506" w:hanging="360"/>
      </w:pPr>
      <w:rPr>
        <w:rFonts w:ascii="Wingdings" w:hAnsi="Wingdings" w:hint="default"/>
      </w:rPr>
    </w:lvl>
    <w:lvl w:ilvl="6" w:tplc="040C0001" w:tentative="1">
      <w:start w:val="1"/>
      <w:numFmt w:val="bullet"/>
      <w:lvlText w:val=""/>
      <w:lvlJc w:val="left"/>
      <w:pPr>
        <w:ind w:left="5226" w:hanging="360"/>
      </w:pPr>
      <w:rPr>
        <w:rFonts w:ascii="Symbol" w:hAnsi="Symbol" w:hint="default"/>
      </w:rPr>
    </w:lvl>
    <w:lvl w:ilvl="7" w:tplc="040C0003" w:tentative="1">
      <w:start w:val="1"/>
      <w:numFmt w:val="bullet"/>
      <w:lvlText w:val="o"/>
      <w:lvlJc w:val="left"/>
      <w:pPr>
        <w:ind w:left="5946" w:hanging="360"/>
      </w:pPr>
      <w:rPr>
        <w:rFonts w:ascii="Courier New" w:hAnsi="Courier New" w:cs="Courier New" w:hint="default"/>
      </w:rPr>
    </w:lvl>
    <w:lvl w:ilvl="8" w:tplc="040C0005" w:tentative="1">
      <w:start w:val="1"/>
      <w:numFmt w:val="bullet"/>
      <w:lvlText w:val=""/>
      <w:lvlJc w:val="left"/>
      <w:pPr>
        <w:ind w:left="6666" w:hanging="360"/>
      </w:pPr>
      <w:rPr>
        <w:rFonts w:ascii="Wingdings" w:hAnsi="Wingdings" w:hint="default"/>
      </w:rPr>
    </w:lvl>
  </w:abstractNum>
  <w:abstractNum w:abstractNumId="23">
    <w:nsid w:val="7C2264DE"/>
    <w:multiLevelType w:val="hybridMultilevel"/>
    <w:tmpl w:val="D5A0E690"/>
    <w:lvl w:ilvl="0" w:tplc="993644A2">
      <w:numFmt w:val="bullet"/>
      <w:lvlText w:val="•"/>
      <w:lvlJc w:val="left"/>
      <w:pPr>
        <w:ind w:left="906" w:hanging="360"/>
      </w:pPr>
      <w:rPr>
        <w:rFonts w:ascii="OpenSymbol" w:hAnsi="OpenSymbol" w:cs="OpenSymbol" w:hint="default"/>
        <w:sz w:val="20"/>
      </w:rPr>
    </w:lvl>
    <w:lvl w:ilvl="1" w:tplc="040C0003">
      <w:start w:val="1"/>
      <w:numFmt w:val="bullet"/>
      <w:lvlText w:val="o"/>
      <w:lvlJc w:val="left"/>
      <w:pPr>
        <w:ind w:left="1626" w:hanging="360"/>
      </w:pPr>
      <w:rPr>
        <w:rFonts w:ascii="Courier New" w:hAnsi="Courier New" w:cs="Courier New" w:hint="default"/>
      </w:rPr>
    </w:lvl>
    <w:lvl w:ilvl="2" w:tplc="040C0005" w:tentative="1">
      <w:start w:val="1"/>
      <w:numFmt w:val="bullet"/>
      <w:lvlText w:val=""/>
      <w:lvlJc w:val="left"/>
      <w:pPr>
        <w:ind w:left="2346" w:hanging="360"/>
      </w:pPr>
      <w:rPr>
        <w:rFonts w:ascii="Wingdings" w:hAnsi="Wingdings" w:hint="default"/>
      </w:rPr>
    </w:lvl>
    <w:lvl w:ilvl="3" w:tplc="040C0001" w:tentative="1">
      <w:start w:val="1"/>
      <w:numFmt w:val="bullet"/>
      <w:lvlText w:val=""/>
      <w:lvlJc w:val="left"/>
      <w:pPr>
        <w:ind w:left="3066" w:hanging="360"/>
      </w:pPr>
      <w:rPr>
        <w:rFonts w:ascii="Symbol" w:hAnsi="Symbol" w:hint="default"/>
      </w:rPr>
    </w:lvl>
    <w:lvl w:ilvl="4" w:tplc="040C0003" w:tentative="1">
      <w:start w:val="1"/>
      <w:numFmt w:val="bullet"/>
      <w:lvlText w:val="o"/>
      <w:lvlJc w:val="left"/>
      <w:pPr>
        <w:ind w:left="3786" w:hanging="360"/>
      </w:pPr>
      <w:rPr>
        <w:rFonts w:ascii="Courier New" w:hAnsi="Courier New" w:cs="Courier New" w:hint="default"/>
      </w:rPr>
    </w:lvl>
    <w:lvl w:ilvl="5" w:tplc="040C0005" w:tentative="1">
      <w:start w:val="1"/>
      <w:numFmt w:val="bullet"/>
      <w:lvlText w:val=""/>
      <w:lvlJc w:val="left"/>
      <w:pPr>
        <w:ind w:left="4506" w:hanging="360"/>
      </w:pPr>
      <w:rPr>
        <w:rFonts w:ascii="Wingdings" w:hAnsi="Wingdings" w:hint="default"/>
      </w:rPr>
    </w:lvl>
    <w:lvl w:ilvl="6" w:tplc="040C0001" w:tentative="1">
      <w:start w:val="1"/>
      <w:numFmt w:val="bullet"/>
      <w:lvlText w:val=""/>
      <w:lvlJc w:val="left"/>
      <w:pPr>
        <w:ind w:left="5226" w:hanging="360"/>
      </w:pPr>
      <w:rPr>
        <w:rFonts w:ascii="Symbol" w:hAnsi="Symbol" w:hint="default"/>
      </w:rPr>
    </w:lvl>
    <w:lvl w:ilvl="7" w:tplc="040C0003" w:tentative="1">
      <w:start w:val="1"/>
      <w:numFmt w:val="bullet"/>
      <w:lvlText w:val="o"/>
      <w:lvlJc w:val="left"/>
      <w:pPr>
        <w:ind w:left="5946" w:hanging="360"/>
      </w:pPr>
      <w:rPr>
        <w:rFonts w:ascii="Courier New" w:hAnsi="Courier New" w:cs="Courier New" w:hint="default"/>
      </w:rPr>
    </w:lvl>
    <w:lvl w:ilvl="8" w:tplc="040C0005" w:tentative="1">
      <w:start w:val="1"/>
      <w:numFmt w:val="bullet"/>
      <w:lvlText w:val=""/>
      <w:lvlJc w:val="left"/>
      <w:pPr>
        <w:ind w:left="6666" w:hanging="360"/>
      </w:pPr>
      <w:rPr>
        <w:rFonts w:ascii="Wingdings" w:hAnsi="Wingdings" w:hint="default"/>
      </w:rPr>
    </w:lvl>
  </w:abstractNum>
  <w:num w:numId="1">
    <w:abstractNumId w:val="0"/>
  </w:num>
  <w:num w:numId="2">
    <w:abstractNumId w:val="16"/>
  </w:num>
  <w:num w:numId="3">
    <w:abstractNumId w:val="14"/>
  </w:num>
  <w:num w:numId="4">
    <w:abstractNumId w:val="9"/>
  </w:num>
  <w:num w:numId="5">
    <w:abstractNumId w:val="2"/>
  </w:num>
  <w:num w:numId="6">
    <w:abstractNumId w:val="1"/>
    <w:lvlOverride w:ilvl="0">
      <w:lvl w:ilvl="0">
        <w:start w:val="1"/>
        <w:numFmt w:val="bullet"/>
        <w:pStyle w:val="Listepuces2"/>
        <w:lvlText w:val=""/>
        <w:legacy w:legacy="1" w:legacySpace="0" w:legacyIndent="283"/>
        <w:lvlJc w:val="left"/>
        <w:pPr>
          <w:ind w:left="283" w:hanging="283"/>
        </w:pPr>
        <w:rPr>
          <w:rFonts w:ascii="Symbol" w:hAnsi="Symbol" w:cs="Times New Roman" w:hint="default"/>
        </w:rPr>
      </w:lvl>
    </w:lvlOverride>
  </w:num>
  <w:num w:numId="7">
    <w:abstractNumId w:val="1"/>
    <w:lvlOverride w:ilvl="0">
      <w:lvl w:ilvl="0">
        <w:numFmt w:val="bullet"/>
        <w:pStyle w:val="Listepuces2"/>
        <w:lvlText w:val="-"/>
        <w:legacy w:legacy="1" w:legacySpace="0" w:legacyIndent="360"/>
        <w:lvlJc w:val="left"/>
        <w:pPr>
          <w:ind w:left="360" w:hanging="360"/>
        </w:pPr>
      </w:lvl>
    </w:lvlOverride>
  </w:num>
  <w:num w:numId="8">
    <w:abstractNumId w:val="6"/>
  </w:num>
  <w:num w:numId="9">
    <w:abstractNumId w:val="8"/>
  </w:num>
  <w:num w:numId="10">
    <w:abstractNumId w:val="15"/>
  </w:num>
  <w:num w:numId="11">
    <w:abstractNumId w:val="13"/>
  </w:num>
  <w:num w:numId="12">
    <w:abstractNumId w:val="20"/>
  </w:num>
  <w:num w:numId="13">
    <w:abstractNumId w:val="21"/>
  </w:num>
  <w:num w:numId="14">
    <w:abstractNumId w:val="5"/>
  </w:num>
  <w:num w:numId="15">
    <w:abstractNumId w:val="22"/>
  </w:num>
  <w:num w:numId="16">
    <w:abstractNumId w:val="7"/>
  </w:num>
  <w:num w:numId="17">
    <w:abstractNumId w:val="11"/>
  </w:num>
  <w:num w:numId="18">
    <w:abstractNumId w:val="18"/>
  </w:num>
  <w:num w:numId="19">
    <w:abstractNumId w:val="4"/>
  </w:num>
  <w:num w:numId="20">
    <w:abstractNumId w:val="17"/>
  </w:num>
  <w:num w:numId="21">
    <w:abstractNumId w:val="19"/>
  </w:num>
  <w:num w:numId="22">
    <w:abstractNumId w:val="23"/>
  </w:num>
  <w:num w:numId="23">
    <w:abstractNumId w:val="3"/>
  </w:num>
  <w:num w:numId="24">
    <w:abstractNumId w:val="12"/>
  </w:num>
  <w:num w:numId="25">
    <w:abstractNumId w:val="1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stylePaneFormatFilter w:val="1028"/>
  <w:stylePaneSortMethod w:val="0000"/>
  <w:defaultTabStop w:val="708"/>
  <w:hyphenationZone w:val="425"/>
  <w:drawingGridHorizontalSpacing w:val="120"/>
  <w:drawingGridVerticalSpacing w:val="181"/>
  <w:displayHorizontalDrawingGridEvery w:val="2"/>
  <w:noPunctuationKerning/>
  <w:characterSpacingControl w:val="doNotCompress"/>
  <w:hdrShapeDefaults>
    <o:shapedefaults v:ext="edit" spidmax="9218">
      <o:colormenu v:ext="edit" strokecolor="none"/>
    </o:shapedefaults>
  </w:hdrShapeDefaults>
  <w:footnotePr>
    <w:footnote w:id="-1"/>
    <w:footnote w:id="0"/>
  </w:footnotePr>
  <w:endnotePr>
    <w:endnote w:id="-1"/>
    <w:endnote w:id="0"/>
  </w:endnotePr>
  <w:compat/>
  <w:rsids>
    <w:rsidRoot w:val="00A84856"/>
    <w:rsid w:val="00001E3A"/>
    <w:rsid w:val="000D0228"/>
    <w:rsid w:val="000D36D5"/>
    <w:rsid w:val="000D5F8C"/>
    <w:rsid w:val="000F4B6D"/>
    <w:rsid w:val="00185740"/>
    <w:rsid w:val="00192FB3"/>
    <w:rsid w:val="00196E8A"/>
    <w:rsid w:val="001A0B0F"/>
    <w:rsid w:val="002D46D5"/>
    <w:rsid w:val="003249B1"/>
    <w:rsid w:val="00415304"/>
    <w:rsid w:val="00444959"/>
    <w:rsid w:val="00455917"/>
    <w:rsid w:val="004E1163"/>
    <w:rsid w:val="00526C00"/>
    <w:rsid w:val="00567A6C"/>
    <w:rsid w:val="00582D34"/>
    <w:rsid w:val="00584C1A"/>
    <w:rsid w:val="005B45E7"/>
    <w:rsid w:val="005B4F4E"/>
    <w:rsid w:val="005C5665"/>
    <w:rsid w:val="006A5E28"/>
    <w:rsid w:val="006E20F2"/>
    <w:rsid w:val="00726E68"/>
    <w:rsid w:val="00766626"/>
    <w:rsid w:val="007D6770"/>
    <w:rsid w:val="00821B4C"/>
    <w:rsid w:val="00850B3F"/>
    <w:rsid w:val="0086450E"/>
    <w:rsid w:val="00866FF5"/>
    <w:rsid w:val="00A84856"/>
    <w:rsid w:val="00AA26CE"/>
    <w:rsid w:val="00AA2F6E"/>
    <w:rsid w:val="00AB1654"/>
    <w:rsid w:val="00B056D5"/>
    <w:rsid w:val="00B065CF"/>
    <w:rsid w:val="00B70E3D"/>
    <w:rsid w:val="00BE4D0D"/>
    <w:rsid w:val="00C15308"/>
    <w:rsid w:val="00D04C0D"/>
    <w:rsid w:val="00D21ACD"/>
    <w:rsid w:val="00DF41E0"/>
    <w:rsid w:val="00E1147E"/>
    <w:rsid w:val="00E55D44"/>
    <w:rsid w:val="00E631A4"/>
    <w:rsid w:val="00E938F6"/>
    <w:rsid w:val="00EB5353"/>
    <w:rsid w:val="00F47ECC"/>
    <w:rsid w:val="00F61D81"/>
    <w:rsid w:val="00FA2DC6"/>
    <w:rsid w:val="00FD35E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enu v:ext="edit" strokecolor="none"/>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E1"/>
    <w:rPr>
      <w:sz w:val="24"/>
      <w:szCs w:val="24"/>
    </w:rPr>
  </w:style>
  <w:style w:type="paragraph" w:styleId="Titre1">
    <w:name w:val="heading 1"/>
    <w:basedOn w:val="Normal"/>
    <w:next w:val="Normal"/>
    <w:qFormat/>
    <w:rsid w:val="00850B3F"/>
    <w:pPr>
      <w:keepNext/>
      <w:spacing w:before="240" w:after="240"/>
      <w:ind w:right="-284"/>
      <w:outlineLvl w:val="0"/>
    </w:pPr>
    <w:rPr>
      <w:b/>
      <w:kern w:val="28"/>
      <w:sz w:val="28"/>
      <w:szCs w:val="20"/>
    </w:rPr>
  </w:style>
  <w:style w:type="paragraph" w:styleId="Titre2">
    <w:name w:val="heading 2"/>
    <w:basedOn w:val="Normal"/>
    <w:next w:val="Normal"/>
    <w:link w:val="Titre2Car"/>
    <w:qFormat/>
    <w:rsid w:val="00850B3F"/>
    <w:pPr>
      <w:keepNext/>
      <w:keepLines/>
      <w:numPr>
        <w:ilvl w:val="1"/>
        <w:numId w:val="3"/>
      </w:numPr>
      <w:spacing w:before="120" w:after="120"/>
      <w:outlineLvl w:val="1"/>
    </w:pPr>
    <w:rPr>
      <w:b/>
      <w:smallCaps/>
      <w:sz w:val="28"/>
      <w:szCs w:val="20"/>
    </w:rPr>
  </w:style>
  <w:style w:type="paragraph" w:styleId="Titre3">
    <w:name w:val="heading 3"/>
    <w:basedOn w:val="Normal"/>
    <w:next w:val="Normal"/>
    <w:qFormat/>
    <w:rsid w:val="00850B3F"/>
    <w:pPr>
      <w:keepNext/>
      <w:keepLines/>
      <w:numPr>
        <w:ilvl w:val="2"/>
        <w:numId w:val="3"/>
      </w:numPr>
      <w:spacing w:before="120" w:after="120"/>
      <w:jc w:val="both"/>
      <w:outlineLvl w:val="2"/>
    </w:pPr>
    <w:rPr>
      <w:b/>
      <w:szCs w:val="20"/>
    </w:rPr>
  </w:style>
  <w:style w:type="paragraph" w:styleId="Titre4">
    <w:name w:val="heading 4"/>
    <w:basedOn w:val="Normal"/>
    <w:next w:val="Normal"/>
    <w:qFormat/>
    <w:rsid w:val="00850B3F"/>
    <w:pPr>
      <w:numPr>
        <w:ilvl w:val="3"/>
        <w:numId w:val="3"/>
      </w:numPr>
      <w:spacing w:before="120" w:after="120"/>
      <w:jc w:val="both"/>
      <w:outlineLvl w:val="3"/>
    </w:pPr>
    <w:rPr>
      <w:b/>
      <w:sz w:val="22"/>
      <w:szCs w:val="20"/>
    </w:rPr>
  </w:style>
  <w:style w:type="paragraph" w:styleId="Titre5">
    <w:name w:val="heading 5"/>
    <w:basedOn w:val="Normal"/>
    <w:next w:val="Normal"/>
    <w:qFormat/>
    <w:rsid w:val="00850B3F"/>
    <w:pPr>
      <w:numPr>
        <w:ilvl w:val="4"/>
        <w:numId w:val="3"/>
      </w:numPr>
      <w:spacing w:before="60" w:after="60"/>
      <w:jc w:val="both"/>
      <w:outlineLvl w:val="4"/>
    </w:pPr>
    <w:rPr>
      <w:b/>
      <w:i/>
      <w:sz w:val="22"/>
      <w:szCs w:val="20"/>
    </w:rPr>
  </w:style>
  <w:style w:type="paragraph" w:styleId="Titre6">
    <w:name w:val="heading 6"/>
    <w:basedOn w:val="Normal"/>
    <w:next w:val="Normal"/>
    <w:qFormat/>
    <w:rsid w:val="00850B3F"/>
    <w:pPr>
      <w:numPr>
        <w:ilvl w:val="5"/>
        <w:numId w:val="3"/>
      </w:numPr>
      <w:spacing w:before="240" w:after="60"/>
      <w:jc w:val="both"/>
      <w:outlineLvl w:val="5"/>
    </w:pPr>
    <w:rPr>
      <w:rFonts w:ascii="Arial" w:hAnsi="Arial"/>
      <w:i/>
      <w:sz w:val="22"/>
      <w:szCs w:val="20"/>
    </w:rPr>
  </w:style>
  <w:style w:type="paragraph" w:styleId="Titre7">
    <w:name w:val="heading 7"/>
    <w:basedOn w:val="Normal"/>
    <w:next w:val="Normal"/>
    <w:qFormat/>
    <w:rsid w:val="00850B3F"/>
    <w:pPr>
      <w:numPr>
        <w:ilvl w:val="6"/>
        <w:numId w:val="3"/>
      </w:numPr>
      <w:spacing w:before="240" w:after="60"/>
      <w:jc w:val="both"/>
      <w:outlineLvl w:val="6"/>
    </w:pPr>
    <w:rPr>
      <w:rFonts w:ascii="Arial" w:hAnsi="Arial"/>
      <w:sz w:val="22"/>
      <w:szCs w:val="20"/>
    </w:rPr>
  </w:style>
  <w:style w:type="paragraph" w:styleId="Titre8">
    <w:name w:val="heading 8"/>
    <w:basedOn w:val="Normal"/>
    <w:next w:val="Normal"/>
    <w:qFormat/>
    <w:rsid w:val="00850B3F"/>
    <w:pPr>
      <w:numPr>
        <w:ilvl w:val="7"/>
        <w:numId w:val="3"/>
      </w:numPr>
      <w:spacing w:before="240" w:after="60"/>
      <w:jc w:val="both"/>
      <w:outlineLvl w:val="7"/>
    </w:pPr>
    <w:rPr>
      <w:rFonts w:ascii="Arial" w:hAnsi="Arial"/>
      <w:i/>
      <w:sz w:val="22"/>
      <w:szCs w:val="20"/>
    </w:rPr>
  </w:style>
  <w:style w:type="paragraph" w:styleId="Titre9">
    <w:name w:val="heading 9"/>
    <w:basedOn w:val="Normal"/>
    <w:next w:val="Normal"/>
    <w:qFormat/>
    <w:rsid w:val="00850B3F"/>
    <w:pPr>
      <w:numPr>
        <w:ilvl w:val="8"/>
        <w:numId w:val="3"/>
      </w:numPr>
      <w:spacing w:before="240" w:after="60"/>
      <w:jc w:val="both"/>
      <w:outlineLvl w:val="8"/>
    </w:pPr>
    <w:rPr>
      <w:rFonts w:ascii="Arial" w:hAnsi="Arial"/>
      <w:i/>
      <w:sz w:val="1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t05">
    <w:name w:val="Ret0.5"/>
    <w:basedOn w:val="Normal"/>
    <w:next w:val="Normal"/>
    <w:rsid w:val="00850B3F"/>
    <w:pPr>
      <w:ind w:left="284"/>
      <w:jc w:val="both"/>
    </w:pPr>
    <w:rPr>
      <w:szCs w:val="20"/>
    </w:rPr>
  </w:style>
  <w:style w:type="paragraph" w:customStyle="1" w:styleId="TitCG1">
    <w:name w:val="TitCG1"/>
    <w:basedOn w:val="Normal"/>
    <w:next w:val="Normal"/>
    <w:rsid w:val="00850B3F"/>
    <w:pPr>
      <w:pBdr>
        <w:top w:val="single" w:sz="4" w:space="1" w:color="auto" w:shadow="1"/>
        <w:left w:val="single" w:sz="4" w:space="4" w:color="auto" w:shadow="1"/>
        <w:bottom w:val="single" w:sz="4" w:space="1" w:color="auto" w:shadow="1"/>
        <w:right w:val="single" w:sz="4" w:space="4" w:color="auto" w:shadow="1"/>
      </w:pBdr>
      <w:shd w:val="pct5" w:color="auto" w:fill="FFFFFF"/>
      <w:jc w:val="center"/>
      <w:outlineLvl w:val="0"/>
    </w:pPr>
    <w:rPr>
      <w:rFonts w:ascii="Arial" w:hAnsi="Arial"/>
      <w:b/>
      <w:sz w:val="28"/>
      <w:szCs w:val="20"/>
    </w:rPr>
  </w:style>
  <w:style w:type="paragraph" w:customStyle="1" w:styleId="TitCG2">
    <w:name w:val="TitCG2"/>
    <w:basedOn w:val="Normal"/>
    <w:next w:val="Normal"/>
    <w:rsid w:val="00850B3F"/>
    <w:pPr>
      <w:outlineLvl w:val="1"/>
    </w:pPr>
    <w:rPr>
      <w:b/>
      <w:caps/>
      <w:sz w:val="28"/>
      <w:szCs w:val="20"/>
      <w:u w:val="single"/>
    </w:rPr>
  </w:style>
  <w:style w:type="paragraph" w:customStyle="1" w:styleId="TitCG3">
    <w:name w:val="TitCG3"/>
    <w:basedOn w:val="Normal"/>
    <w:rsid w:val="00850B3F"/>
    <w:pPr>
      <w:ind w:left="284"/>
      <w:outlineLvl w:val="2"/>
    </w:pPr>
    <w:rPr>
      <w:rFonts w:ascii="Arial" w:hAnsi="Arial"/>
      <w:b/>
      <w:szCs w:val="20"/>
      <w:u w:val="single"/>
    </w:rPr>
  </w:style>
  <w:style w:type="paragraph" w:customStyle="1" w:styleId="TitCG4">
    <w:name w:val="TitCG4"/>
    <w:basedOn w:val="Normal"/>
    <w:next w:val="Normal"/>
    <w:rsid w:val="00850B3F"/>
    <w:pPr>
      <w:ind w:left="284"/>
      <w:outlineLvl w:val="3"/>
    </w:pPr>
    <w:rPr>
      <w:b/>
      <w:szCs w:val="20"/>
      <w:u w:val="single"/>
    </w:rPr>
  </w:style>
  <w:style w:type="paragraph" w:customStyle="1" w:styleId="Listepuces20">
    <w:name w:val="Liste à puces2"/>
    <w:basedOn w:val="Listepuces"/>
    <w:rsid w:val="00850B3F"/>
    <w:pPr>
      <w:numPr>
        <w:numId w:val="25"/>
      </w:numPr>
      <w:ind w:left="0" w:firstLine="0"/>
      <w:jc w:val="both"/>
    </w:pPr>
    <w:rPr>
      <w:b/>
      <w:sz w:val="28"/>
      <w:szCs w:val="20"/>
      <w:u w:val="single"/>
    </w:rPr>
  </w:style>
  <w:style w:type="paragraph" w:styleId="Listepuces">
    <w:name w:val="List Bullet"/>
    <w:basedOn w:val="Normal"/>
    <w:autoRedefine/>
    <w:semiHidden/>
    <w:rsid w:val="00850B3F"/>
    <w:pPr>
      <w:numPr>
        <w:numId w:val="1"/>
      </w:numPr>
    </w:pPr>
  </w:style>
  <w:style w:type="character" w:styleId="Rfrenceintense">
    <w:name w:val="Intense Reference"/>
    <w:basedOn w:val="Policepardfaut"/>
    <w:uiPriority w:val="32"/>
    <w:qFormat/>
    <w:rsid w:val="00FD35E1"/>
    <w:rPr>
      <w:rFonts w:ascii="Calibri" w:hAnsi="Calibri"/>
      <w:b/>
      <w:bCs/>
      <w:smallCaps/>
      <w:color w:val="5F497A"/>
      <w:spacing w:val="5"/>
      <w:sz w:val="22"/>
      <w:u w:val="none"/>
    </w:rPr>
  </w:style>
  <w:style w:type="paragraph" w:styleId="Retraitcorpsdetexte2">
    <w:name w:val="Body Text Indent 2"/>
    <w:basedOn w:val="Normal"/>
    <w:semiHidden/>
    <w:rsid w:val="00850B3F"/>
    <w:pPr>
      <w:ind w:left="708"/>
      <w:jc w:val="both"/>
    </w:pPr>
  </w:style>
  <w:style w:type="paragraph" w:styleId="Retraitcorpsdetexte3">
    <w:name w:val="Body Text Indent 3"/>
    <w:basedOn w:val="Normal"/>
    <w:semiHidden/>
    <w:rsid w:val="00850B3F"/>
    <w:pPr>
      <w:ind w:left="708"/>
    </w:pPr>
  </w:style>
  <w:style w:type="paragraph" w:styleId="Corpsdetexte">
    <w:name w:val="Body Text"/>
    <w:basedOn w:val="Normal"/>
    <w:semiHidden/>
    <w:rsid w:val="00850B3F"/>
    <w:pPr>
      <w:jc w:val="both"/>
    </w:pPr>
  </w:style>
  <w:style w:type="paragraph" w:styleId="Lgende">
    <w:name w:val="caption"/>
    <w:basedOn w:val="Normal"/>
    <w:next w:val="Normal"/>
    <w:qFormat/>
    <w:rsid w:val="00850B3F"/>
    <w:rPr>
      <w:b/>
      <w:bCs/>
      <w:u w:val="single"/>
    </w:rPr>
  </w:style>
  <w:style w:type="paragraph" w:customStyle="1" w:styleId="p6">
    <w:name w:val="p6"/>
    <w:basedOn w:val="Normal"/>
    <w:rsid w:val="00850B3F"/>
    <w:pPr>
      <w:widowControl w:val="0"/>
      <w:tabs>
        <w:tab w:val="left" w:pos="560"/>
      </w:tabs>
      <w:spacing w:line="240" w:lineRule="atLeast"/>
      <w:ind w:left="864" w:hanging="576"/>
      <w:jc w:val="both"/>
    </w:pPr>
    <w:rPr>
      <w:snapToGrid w:val="0"/>
      <w:szCs w:val="20"/>
    </w:rPr>
  </w:style>
  <w:style w:type="paragraph" w:styleId="En-tte">
    <w:name w:val="header"/>
    <w:basedOn w:val="Normal"/>
    <w:semiHidden/>
    <w:rsid w:val="00850B3F"/>
    <w:pPr>
      <w:tabs>
        <w:tab w:val="center" w:pos="4536"/>
        <w:tab w:val="right" w:pos="9072"/>
      </w:tabs>
      <w:jc w:val="both"/>
    </w:pPr>
    <w:rPr>
      <w:sz w:val="22"/>
      <w:szCs w:val="20"/>
    </w:rPr>
  </w:style>
  <w:style w:type="paragraph" w:styleId="Listepuces2">
    <w:name w:val="List Bullet 2"/>
    <w:basedOn w:val="Normal"/>
    <w:autoRedefine/>
    <w:semiHidden/>
    <w:rsid w:val="00850B3F"/>
    <w:pPr>
      <w:numPr>
        <w:numId w:val="7"/>
      </w:numPr>
      <w:ind w:left="709" w:hanging="284"/>
      <w:jc w:val="both"/>
    </w:pPr>
    <w:rPr>
      <w:sz w:val="22"/>
      <w:szCs w:val="20"/>
    </w:rPr>
  </w:style>
  <w:style w:type="paragraph" w:styleId="Pieddepage">
    <w:name w:val="footer"/>
    <w:basedOn w:val="Normal"/>
    <w:rsid w:val="00850B3F"/>
    <w:pPr>
      <w:tabs>
        <w:tab w:val="center" w:pos="4536"/>
        <w:tab w:val="right" w:pos="9072"/>
      </w:tabs>
    </w:pPr>
    <w:rPr>
      <w:sz w:val="20"/>
      <w:szCs w:val="20"/>
    </w:rPr>
  </w:style>
  <w:style w:type="character" w:styleId="Numrodepage">
    <w:name w:val="page number"/>
    <w:basedOn w:val="Policepardfaut"/>
    <w:rsid w:val="00850B3F"/>
  </w:style>
  <w:style w:type="paragraph" w:styleId="Corpsdetexte3">
    <w:name w:val="Body Text 3"/>
    <w:basedOn w:val="Normal"/>
    <w:semiHidden/>
    <w:rsid w:val="00850B3F"/>
    <w:rPr>
      <w:sz w:val="20"/>
    </w:rPr>
  </w:style>
  <w:style w:type="paragraph" w:styleId="Notedebasdepage">
    <w:name w:val="footnote text"/>
    <w:basedOn w:val="Normal"/>
    <w:semiHidden/>
    <w:rsid w:val="00850B3F"/>
    <w:pPr>
      <w:jc w:val="both"/>
    </w:pPr>
    <w:rPr>
      <w:sz w:val="16"/>
      <w:szCs w:val="20"/>
    </w:rPr>
  </w:style>
  <w:style w:type="character" w:styleId="Appelnotedebasdep">
    <w:name w:val="footnote reference"/>
    <w:basedOn w:val="Policepardfaut"/>
    <w:semiHidden/>
    <w:rsid w:val="00850B3F"/>
    <w:rPr>
      <w:vertAlign w:val="superscript"/>
    </w:rPr>
  </w:style>
  <w:style w:type="paragraph" w:styleId="TM1">
    <w:name w:val="toc 1"/>
    <w:basedOn w:val="Normal"/>
    <w:next w:val="Normal"/>
    <w:autoRedefine/>
    <w:semiHidden/>
    <w:rsid w:val="002D46D5"/>
    <w:pPr>
      <w:pBdr>
        <w:top w:val="single" w:sz="4" w:space="1" w:color="auto"/>
        <w:left w:val="single" w:sz="4" w:space="4" w:color="auto"/>
        <w:bottom w:val="single" w:sz="4" w:space="1" w:color="auto"/>
        <w:right w:val="single" w:sz="4" w:space="0" w:color="auto"/>
      </w:pBdr>
      <w:ind w:left="142"/>
      <w:jc w:val="both"/>
    </w:pPr>
    <w:rPr>
      <w:rFonts w:ascii="Comic Sans MS" w:hAnsi="Comic Sans MS"/>
      <w:noProof/>
      <w:sz w:val="28"/>
      <w:szCs w:val="28"/>
    </w:rPr>
  </w:style>
  <w:style w:type="paragraph" w:styleId="TM2">
    <w:name w:val="toc 2"/>
    <w:basedOn w:val="Normal"/>
    <w:next w:val="Normal"/>
    <w:autoRedefine/>
    <w:semiHidden/>
    <w:rsid w:val="00850B3F"/>
    <w:pPr>
      <w:ind w:left="240"/>
    </w:pPr>
  </w:style>
  <w:style w:type="paragraph" w:styleId="TM3">
    <w:name w:val="toc 3"/>
    <w:basedOn w:val="Normal"/>
    <w:next w:val="Normal"/>
    <w:autoRedefine/>
    <w:semiHidden/>
    <w:rsid w:val="00850B3F"/>
    <w:pPr>
      <w:ind w:left="480"/>
    </w:pPr>
  </w:style>
  <w:style w:type="paragraph" w:styleId="TM4">
    <w:name w:val="toc 4"/>
    <w:basedOn w:val="Normal"/>
    <w:next w:val="Normal"/>
    <w:autoRedefine/>
    <w:semiHidden/>
    <w:rsid w:val="00850B3F"/>
    <w:pPr>
      <w:ind w:left="720"/>
    </w:pPr>
  </w:style>
  <w:style w:type="paragraph" w:styleId="TM5">
    <w:name w:val="toc 5"/>
    <w:basedOn w:val="Normal"/>
    <w:next w:val="Normal"/>
    <w:autoRedefine/>
    <w:semiHidden/>
    <w:rsid w:val="00850B3F"/>
    <w:pPr>
      <w:ind w:left="960"/>
    </w:pPr>
  </w:style>
  <w:style w:type="paragraph" w:styleId="TM6">
    <w:name w:val="toc 6"/>
    <w:basedOn w:val="Normal"/>
    <w:next w:val="Normal"/>
    <w:autoRedefine/>
    <w:semiHidden/>
    <w:rsid w:val="00850B3F"/>
    <w:pPr>
      <w:ind w:left="1200"/>
    </w:pPr>
  </w:style>
  <w:style w:type="paragraph" w:styleId="TM7">
    <w:name w:val="toc 7"/>
    <w:basedOn w:val="Normal"/>
    <w:next w:val="Normal"/>
    <w:autoRedefine/>
    <w:semiHidden/>
    <w:rsid w:val="00850B3F"/>
    <w:pPr>
      <w:ind w:left="1440"/>
    </w:pPr>
  </w:style>
  <w:style w:type="paragraph" w:styleId="TM8">
    <w:name w:val="toc 8"/>
    <w:basedOn w:val="Normal"/>
    <w:next w:val="Normal"/>
    <w:autoRedefine/>
    <w:semiHidden/>
    <w:rsid w:val="00850B3F"/>
    <w:pPr>
      <w:ind w:left="1680"/>
    </w:pPr>
  </w:style>
  <w:style w:type="paragraph" w:styleId="TM9">
    <w:name w:val="toc 9"/>
    <w:basedOn w:val="Normal"/>
    <w:next w:val="Normal"/>
    <w:autoRedefine/>
    <w:semiHidden/>
    <w:rsid w:val="00850B3F"/>
    <w:pPr>
      <w:ind w:left="1920"/>
    </w:pPr>
  </w:style>
  <w:style w:type="character" w:styleId="Lienhypertexte">
    <w:name w:val="Hyperlink"/>
    <w:basedOn w:val="Policepardfaut"/>
    <w:semiHidden/>
    <w:rsid w:val="00850B3F"/>
    <w:rPr>
      <w:color w:val="0000FF"/>
      <w:u w:val="single"/>
    </w:rPr>
  </w:style>
  <w:style w:type="paragraph" w:styleId="Corpsdetexte2">
    <w:name w:val="Body Text 2"/>
    <w:basedOn w:val="Normal"/>
    <w:link w:val="Corpsdetexte2Car"/>
    <w:semiHidden/>
    <w:rsid w:val="00850B3F"/>
    <w:pPr>
      <w:ind w:right="4209"/>
      <w:jc w:val="both"/>
    </w:pPr>
  </w:style>
  <w:style w:type="character" w:styleId="Lienhypertextesuivivisit">
    <w:name w:val="FollowedHyperlink"/>
    <w:basedOn w:val="Policepardfaut"/>
    <w:semiHidden/>
    <w:rsid w:val="00850B3F"/>
    <w:rPr>
      <w:color w:val="800080"/>
      <w:u w:val="single"/>
    </w:rPr>
  </w:style>
  <w:style w:type="paragraph" w:customStyle="1" w:styleId="Entte">
    <w:name w:val="Entête"/>
    <w:basedOn w:val="Titre2"/>
    <w:link w:val="EntteCar"/>
    <w:autoRedefine/>
    <w:qFormat/>
    <w:rsid w:val="00FD35E1"/>
    <w:pPr>
      <w:numPr>
        <w:ilvl w:val="0"/>
        <w:numId w:val="0"/>
      </w:numPr>
      <w:shd w:val="clear" w:color="auto" w:fill="7030A0"/>
      <w:tabs>
        <w:tab w:val="center" w:pos="4536"/>
        <w:tab w:val="right" w:pos="9638"/>
      </w:tabs>
      <w:spacing w:before="0" w:after="0"/>
    </w:pPr>
    <w:rPr>
      <w:rFonts w:ascii="Calibri" w:hAnsi="Calibri"/>
      <w:smallCaps w:val="0"/>
      <w:color w:val="FFFFFF"/>
      <w:szCs w:val="28"/>
    </w:rPr>
  </w:style>
  <w:style w:type="paragraph" w:customStyle="1" w:styleId="Item">
    <w:name w:val="Item"/>
    <w:basedOn w:val="Titre2"/>
    <w:link w:val="ItemCar"/>
    <w:autoRedefine/>
    <w:qFormat/>
    <w:rsid w:val="00FD35E1"/>
    <w:pPr>
      <w:numPr>
        <w:ilvl w:val="0"/>
        <w:numId w:val="0"/>
      </w:numPr>
      <w:spacing w:before="240"/>
      <w:jc w:val="both"/>
    </w:pPr>
    <w:rPr>
      <w:rFonts w:ascii="Calibri" w:hAnsi="Calibri"/>
      <w:sz w:val="24"/>
      <w:szCs w:val="24"/>
    </w:rPr>
  </w:style>
  <w:style w:type="character" w:customStyle="1" w:styleId="Titre2Car">
    <w:name w:val="Titre 2 Car"/>
    <w:basedOn w:val="Policepardfaut"/>
    <w:link w:val="Titre2"/>
    <w:rsid w:val="00FD35E1"/>
    <w:rPr>
      <w:b/>
      <w:smallCaps/>
      <w:sz w:val="28"/>
    </w:rPr>
  </w:style>
  <w:style w:type="character" w:customStyle="1" w:styleId="EntteCar">
    <w:name w:val="Entête Car"/>
    <w:basedOn w:val="Titre2Car"/>
    <w:link w:val="Entte"/>
    <w:rsid w:val="00FD35E1"/>
    <w:rPr>
      <w:rFonts w:ascii="Calibri" w:hAnsi="Calibri"/>
      <w:color w:val="FFFFFF"/>
      <w:szCs w:val="28"/>
      <w:shd w:val="clear" w:color="auto" w:fill="7030A0"/>
    </w:rPr>
  </w:style>
  <w:style w:type="paragraph" w:styleId="Paragraphedeliste">
    <w:name w:val="List Paragraph"/>
    <w:basedOn w:val="Normal"/>
    <w:uiPriority w:val="34"/>
    <w:rsid w:val="00FD35E1"/>
    <w:pPr>
      <w:jc w:val="both"/>
    </w:pPr>
    <w:rPr>
      <w:rFonts w:ascii="Calibri" w:hAnsi="Calibri"/>
      <w:sz w:val="20"/>
    </w:rPr>
  </w:style>
  <w:style w:type="character" w:customStyle="1" w:styleId="ItemCar">
    <w:name w:val="Item Car"/>
    <w:basedOn w:val="Titre2Car"/>
    <w:link w:val="Item"/>
    <w:rsid w:val="00FD35E1"/>
    <w:rPr>
      <w:rFonts w:ascii="Calibri" w:hAnsi="Calibri"/>
      <w:sz w:val="24"/>
      <w:szCs w:val="24"/>
    </w:rPr>
  </w:style>
  <w:style w:type="paragraph" w:customStyle="1" w:styleId="Enumration">
    <w:name w:val="Enumération"/>
    <w:basedOn w:val="Normal"/>
    <w:link w:val="EnumrationCar"/>
    <w:autoRedefine/>
    <w:qFormat/>
    <w:rsid w:val="00FD35E1"/>
    <w:pPr>
      <w:widowControl w:val="0"/>
      <w:numPr>
        <w:numId w:val="18"/>
      </w:numPr>
      <w:tabs>
        <w:tab w:val="left" w:pos="567"/>
      </w:tabs>
      <w:ind w:left="567" w:hanging="283"/>
    </w:pPr>
    <w:rPr>
      <w:rFonts w:ascii="Calibri" w:hAnsi="Calibri"/>
      <w:snapToGrid w:val="0"/>
      <w:sz w:val="20"/>
      <w:szCs w:val="20"/>
    </w:rPr>
  </w:style>
  <w:style w:type="paragraph" w:customStyle="1" w:styleId="Exercice">
    <w:name w:val="Exercice"/>
    <w:basedOn w:val="Corpsdetexte2"/>
    <w:link w:val="ExerciceCar"/>
    <w:qFormat/>
    <w:rsid w:val="000D5F8C"/>
    <w:pPr>
      <w:ind w:right="2409"/>
    </w:pPr>
    <w:rPr>
      <w:rFonts w:ascii="Calibri" w:hAnsi="Calibri"/>
      <w:iCs/>
      <w:color w:val="5F497A"/>
      <w:sz w:val="22"/>
      <w:szCs w:val="20"/>
    </w:rPr>
  </w:style>
  <w:style w:type="paragraph" w:customStyle="1" w:styleId="Exemple">
    <w:name w:val="Exemple"/>
    <w:basedOn w:val="Normal"/>
    <w:link w:val="ExempleCar"/>
    <w:qFormat/>
    <w:rsid w:val="000D5F8C"/>
    <w:pPr>
      <w:spacing w:before="120" w:after="120"/>
    </w:pPr>
    <w:rPr>
      <w:rFonts w:ascii="Calibri" w:hAnsi="Calibri"/>
      <w:b/>
      <w:i/>
      <w:sz w:val="20"/>
      <w:szCs w:val="20"/>
    </w:rPr>
  </w:style>
  <w:style w:type="character" w:customStyle="1" w:styleId="EnumrationCar">
    <w:name w:val="Enumération Car"/>
    <w:basedOn w:val="Policepardfaut"/>
    <w:link w:val="Enumration"/>
    <w:rsid w:val="00FD35E1"/>
    <w:rPr>
      <w:rFonts w:ascii="Calibri" w:hAnsi="Calibri"/>
      <w:snapToGrid w:val="0"/>
    </w:rPr>
  </w:style>
  <w:style w:type="character" w:customStyle="1" w:styleId="Corpsdetexte2Car">
    <w:name w:val="Corps de texte 2 Car"/>
    <w:basedOn w:val="Policepardfaut"/>
    <w:link w:val="Corpsdetexte2"/>
    <w:semiHidden/>
    <w:rsid w:val="000D5F8C"/>
    <w:rPr>
      <w:sz w:val="24"/>
      <w:szCs w:val="24"/>
    </w:rPr>
  </w:style>
  <w:style w:type="character" w:customStyle="1" w:styleId="ExerciceCar">
    <w:name w:val="Exercice Car"/>
    <w:basedOn w:val="Corpsdetexte2Car"/>
    <w:link w:val="Exercice"/>
    <w:rsid w:val="000D5F8C"/>
    <w:rPr>
      <w:rFonts w:ascii="Calibri" w:hAnsi="Calibri"/>
      <w:iCs/>
      <w:color w:val="5F497A"/>
      <w:sz w:val="22"/>
    </w:rPr>
  </w:style>
  <w:style w:type="paragraph" w:styleId="Textedebulles">
    <w:name w:val="Balloon Text"/>
    <w:basedOn w:val="Normal"/>
    <w:link w:val="TextedebullesCar"/>
    <w:uiPriority w:val="99"/>
    <w:semiHidden/>
    <w:unhideWhenUsed/>
    <w:rsid w:val="002D46D5"/>
    <w:rPr>
      <w:rFonts w:ascii="Tahoma" w:hAnsi="Tahoma" w:cs="Tahoma"/>
      <w:sz w:val="16"/>
      <w:szCs w:val="16"/>
    </w:rPr>
  </w:style>
  <w:style w:type="character" w:customStyle="1" w:styleId="ExempleCar">
    <w:name w:val="Exemple Car"/>
    <w:basedOn w:val="Policepardfaut"/>
    <w:link w:val="Exemple"/>
    <w:rsid w:val="000D5F8C"/>
    <w:rPr>
      <w:rFonts w:ascii="Calibri" w:hAnsi="Calibri"/>
      <w:b/>
      <w:i/>
    </w:rPr>
  </w:style>
  <w:style w:type="character" w:customStyle="1" w:styleId="TextedebullesCar">
    <w:name w:val="Texte de bulles Car"/>
    <w:basedOn w:val="Policepardfaut"/>
    <w:link w:val="Textedebulles"/>
    <w:uiPriority w:val="99"/>
    <w:semiHidden/>
    <w:rsid w:val="002D46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765243">
      <w:bodyDiv w:val="1"/>
      <w:marLeft w:val="0"/>
      <w:marRight w:val="0"/>
      <w:marTop w:val="0"/>
      <w:marBottom w:val="0"/>
      <w:divBdr>
        <w:top w:val="none" w:sz="0" w:space="0" w:color="auto"/>
        <w:left w:val="none" w:sz="0" w:space="0" w:color="auto"/>
        <w:bottom w:val="none" w:sz="0" w:space="0" w:color="auto"/>
        <w:right w:val="none" w:sz="0" w:space="0" w:color="auto"/>
      </w:divBdr>
      <w:divsChild>
        <w:div w:id="1552614843">
          <w:marLeft w:val="547"/>
          <w:marRight w:val="0"/>
          <w:marTop w:val="154"/>
          <w:marBottom w:val="0"/>
          <w:divBdr>
            <w:top w:val="none" w:sz="0" w:space="0" w:color="auto"/>
            <w:left w:val="none" w:sz="0" w:space="0" w:color="auto"/>
            <w:bottom w:val="none" w:sz="0" w:space="0" w:color="auto"/>
            <w:right w:val="none" w:sz="0" w:space="0" w:color="auto"/>
          </w:divBdr>
        </w:div>
        <w:div w:id="1775977634">
          <w:marLeft w:val="1166"/>
          <w:marRight w:val="0"/>
          <w:marTop w:val="134"/>
          <w:marBottom w:val="0"/>
          <w:divBdr>
            <w:top w:val="none" w:sz="0" w:space="0" w:color="auto"/>
            <w:left w:val="none" w:sz="0" w:space="0" w:color="auto"/>
            <w:bottom w:val="none" w:sz="0" w:space="0" w:color="auto"/>
            <w:right w:val="none" w:sz="0" w:space="0" w:color="auto"/>
          </w:divBdr>
        </w:div>
      </w:divsChild>
    </w:div>
    <w:div w:id="2005085207">
      <w:bodyDiv w:val="1"/>
      <w:marLeft w:val="0"/>
      <w:marRight w:val="0"/>
      <w:marTop w:val="0"/>
      <w:marBottom w:val="0"/>
      <w:divBdr>
        <w:top w:val="none" w:sz="0" w:space="0" w:color="auto"/>
        <w:left w:val="none" w:sz="0" w:space="0" w:color="auto"/>
        <w:bottom w:val="none" w:sz="0" w:space="0" w:color="auto"/>
        <w:right w:val="none" w:sz="0" w:space="0" w:color="auto"/>
      </w:divBdr>
      <w:divsChild>
        <w:div w:id="62143979">
          <w:marLeft w:val="547"/>
          <w:marRight w:val="0"/>
          <w:marTop w:val="134"/>
          <w:marBottom w:val="0"/>
          <w:divBdr>
            <w:top w:val="none" w:sz="0" w:space="0" w:color="auto"/>
            <w:left w:val="none" w:sz="0" w:space="0" w:color="auto"/>
            <w:bottom w:val="none" w:sz="0" w:space="0" w:color="auto"/>
            <w:right w:val="none" w:sz="0" w:space="0" w:color="auto"/>
          </w:divBdr>
        </w:div>
        <w:div w:id="50347545">
          <w:marLeft w:val="547"/>
          <w:marRight w:val="0"/>
          <w:marTop w:val="134"/>
          <w:marBottom w:val="0"/>
          <w:divBdr>
            <w:top w:val="none" w:sz="0" w:space="0" w:color="auto"/>
            <w:left w:val="none" w:sz="0" w:space="0" w:color="auto"/>
            <w:bottom w:val="none" w:sz="0" w:space="0" w:color="auto"/>
            <w:right w:val="none" w:sz="0" w:space="0" w:color="auto"/>
          </w:divBdr>
        </w:div>
        <w:div w:id="1783332405">
          <w:marLeft w:val="1166"/>
          <w:marRight w:val="0"/>
          <w:marTop w:val="115"/>
          <w:marBottom w:val="0"/>
          <w:divBdr>
            <w:top w:val="none" w:sz="0" w:space="0" w:color="auto"/>
            <w:left w:val="none" w:sz="0" w:space="0" w:color="auto"/>
            <w:bottom w:val="none" w:sz="0" w:space="0" w:color="auto"/>
            <w:right w:val="none" w:sz="0" w:space="0" w:color="auto"/>
          </w:divBdr>
        </w:div>
        <w:div w:id="147622040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253</Words>
  <Characters>1396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Extensions Merise</vt:lpstr>
    </vt:vector>
  </TitlesOfParts>
  <Company>Education Nationale</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Extensions Merise</dc:title>
  <dc:subject>Analyse conceptuelle</dc:subject>
  <dc:creator>Monique Hervy</dc:creator>
  <cp:lastModifiedBy>Carcouet</cp:lastModifiedBy>
  <cp:revision>9</cp:revision>
  <cp:lastPrinted>2002-03-09T10:34:00Z</cp:lastPrinted>
  <dcterms:created xsi:type="dcterms:W3CDTF">2013-08-05T13:51:00Z</dcterms:created>
  <dcterms:modified xsi:type="dcterms:W3CDTF">2013-09-11T17:43:00Z</dcterms:modified>
  <cp:category>Cours TSIG1</cp:category>
</cp:coreProperties>
</file>