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0FE" w:rsidRPr="008A50FE" w:rsidRDefault="008A50FE" w:rsidP="008A50FE">
      <w:pPr>
        <w:pBdr>
          <w:top w:val="double" w:sz="2" w:space="26" w:color="000000"/>
          <w:left w:val="double" w:sz="2" w:space="0" w:color="000000"/>
          <w:bottom w:val="double" w:sz="2" w:space="0" w:color="2E9CDB"/>
          <w:right w:val="double" w:sz="2" w:space="0" w:color="000000"/>
        </w:pBdr>
        <w:shd w:val="clear" w:color="auto" w:fill="FFFFFF"/>
        <w:tabs>
          <w:tab w:val="clear" w:pos="426"/>
        </w:tabs>
        <w:spacing w:before="100" w:beforeAutospacing="1" w:after="100" w:afterAutospacing="1"/>
        <w:jc w:val="left"/>
        <w:outlineLvl w:val="2"/>
        <w:rPr>
          <w:rFonts w:ascii="Verdana" w:hAnsi="Verdana"/>
          <w:b/>
          <w:bCs/>
          <w:color w:val="2E9CDB"/>
          <w:sz w:val="16"/>
          <w:szCs w:val="16"/>
        </w:rPr>
      </w:pPr>
      <w:r w:rsidRPr="008A50FE">
        <w:rPr>
          <w:rFonts w:ascii="Verdana" w:hAnsi="Verdana"/>
          <w:b/>
          <w:bCs/>
          <w:color w:val="2E9CDB"/>
          <w:sz w:val="16"/>
          <w:szCs w:val="16"/>
        </w:rPr>
        <w:t>ENFANTS À CHARGE POURSUIVANT LEURS ÉTUDES</w:t>
      </w:r>
    </w:p>
    <w:p w:rsidR="008A50FE" w:rsidRPr="008A50FE" w:rsidRDefault="008A50FE" w:rsidP="008A50FE">
      <w:pPr>
        <w:shd w:val="clear" w:color="auto" w:fill="FFFFFF"/>
        <w:tabs>
          <w:tab w:val="clear" w:pos="426"/>
        </w:tabs>
        <w:spacing w:before="100" w:beforeAutospacing="1" w:after="100" w:afterAutospacing="1"/>
        <w:jc w:val="left"/>
        <w:rPr>
          <w:rFonts w:ascii="Arial" w:hAnsi="Arial" w:cs="Arial"/>
          <w:i/>
          <w:iCs/>
          <w:color w:val="333333"/>
          <w:sz w:val="11"/>
          <w:szCs w:val="11"/>
          <w:lang w:val="en-US"/>
        </w:rPr>
      </w:pPr>
      <w:bookmarkStart w:id="0" w:name="dgibro.ir2010.ud49.224.2"/>
      <w:bookmarkEnd w:id="0"/>
      <w:r w:rsidRPr="008A50FE">
        <w:rPr>
          <w:rFonts w:ascii="Arial" w:hAnsi="Arial" w:cs="Arial"/>
          <w:i/>
          <w:iCs/>
          <w:color w:val="333333"/>
          <w:sz w:val="11"/>
          <w:szCs w:val="11"/>
          <w:lang w:val="en-US"/>
        </w:rPr>
        <w:t>(</w:t>
      </w:r>
      <w:proofErr w:type="spellStart"/>
      <w:r w:rsidRPr="008A50FE">
        <w:rPr>
          <w:rFonts w:ascii="Arial" w:hAnsi="Arial" w:cs="Arial"/>
          <w:i/>
          <w:iCs/>
          <w:color w:val="333333"/>
          <w:sz w:val="11"/>
          <w:szCs w:val="11"/>
          <w:lang w:val="en-US"/>
        </w:rPr>
        <w:t>CGl</w:t>
      </w:r>
      <w:proofErr w:type="spellEnd"/>
      <w:r w:rsidRPr="008A50FE">
        <w:rPr>
          <w:rFonts w:ascii="Arial" w:hAnsi="Arial" w:cs="Arial"/>
          <w:i/>
          <w:iCs/>
          <w:color w:val="333333"/>
          <w:sz w:val="11"/>
          <w:szCs w:val="11"/>
          <w:lang w:val="en-US"/>
        </w:rPr>
        <w:t>, art.</w:t>
      </w:r>
      <w:r w:rsidRPr="008A50FE">
        <w:rPr>
          <w:rFonts w:ascii="Arial" w:hAnsi="Arial" w:cs="Arial"/>
          <w:i/>
          <w:iCs/>
          <w:color w:val="333333"/>
          <w:sz w:val="11"/>
          <w:lang w:val="en-US"/>
        </w:rPr>
        <w:t> </w:t>
      </w:r>
      <w:r w:rsidRPr="008A50FE">
        <w:rPr>
          <w:rFonts w:ascii="Arial" w:hAnsi="Arial" w:cs="Arial"/>
          <w:i/>
          <w:iCs/>
          <w:color w:val="333333"/>
          <w:sz w:val="11"/>
          <w:szCs w:val="11"/>
          <w:lang w:val="en-US"/>
        </w:rPr>
        <w:t xml:space="preserve">199 </w:t>
      </w:r>
      <w:proofErr w:type="spellStart"/>
      <w:r w:rsidRPr="008A50FE">
        <w:rPr>
          <w:rFonts w:ascii="Arial" w:hAnsi="Arial" w:cs="Arial"/>
          <w:i/>
          <w:iCs/>
          <w:color w:val="333333"/>
          <w:sz w:val="11"/>
          <w:szCs w:val="11"/>
          <w:lang w:val="en-US"/>
        </w:rPr>
        <w:t>quater</w:t>
      </w:r>
      <w:proofErr w:type="spellEnd"/>
      <w:r w:rsidRPr="008A50FE">
        <w:rPr>
          <w:rFonts w:ascii="Arial" w:hAnsi="Arial" w:cs="Arial"/>
          <w:i/>
          <w:iCs/>
          <w:color w:val="333333"/>
          <w:sz w:val="11"/>
          <w:szCs w:val="11"/>
          <w:lang w:val="en-US"/>
        </w:rPr>
        <w:t xml:space="preserve"> F ; DB</w:t>
      </w:r>
      <w:r w:rsidRPr="008A50FE">
        <w:rPr>
          <w:rFonts w:ascii="Arial" w:hAnsi="Arial" w:cs="Arial"/>
          <w:i/>
          <w:iCs/>
          <w:color w:val="333333"/>
          <w:sz w:val="11"/>
          <w:lang w:val="en-US"/>
        </w:rPr>
        <w:t> </w:t>
      </w:r>
      <w:hyperlink r:id="rId5" w:history="1">
        <w:r w:rsidRPr="008A50FE">
          <w:rPr>
            <w:rFonts w:ascii="Arial" w:hAnsi="Arial" w:cs="Arial"/>
            <w:i/>
            <w:iCs/>
            <w:color w:val="1A7AAC"/>
            <w:sz w:val="11"/>
            <w:u w:val="single"/>
            <w:lang w:val="en-US"/>
          </w:rPr>
          <w:t>5 B-3315</w:t>
        </w:r>
      </w:hyperlink>
      <w:r w:rsidRPr="008A50FE">
        <w:rPr>
          <w:rFonts w:ascii="Arial" w:hAnsi="Arial" w:cs="Arial"/>
          <w:i/>
          <w:iCs/>
          <w:color w:val="333333"/>
          <w:sz w:val="11"/>
          <w:szCs w:val="11"/>
          <w:lang w:val="en-US"/>
        </w:rPr>
        <w:t> ; BOI 5 B-7-98 ; PF</w:t>
      </w:r>
      <w:r w:rsidRPr="008A50FE">
        <w:rPr>
          <w:rFonts w:ascii="Arial" w:hAnsi="Arial" w:cs="Arial"/>
          <w:i/>
          <w:iCs/>
          <w:color w:val="333333"/>
          <w:sz w:val="11"/>
          <w:lang w:val="en-US"/>
        </w:rPr>
        <w:t> </w:t>
      </w:r>
      <w:hyperlink r:id="rId6" w:history="1">
        <w:r w:rsidRPr="008A50FE">
          <w:rPr>
            <w:rFonts w:ascii="Arial" w:hAnsi="Arial" w:cs="Arial"/>
            <w:i/>
            <w:iCs/>
            <w:color w:val="1A7AAC"/>
            <w:sz w:val="11"/>
            <w:u w:val="single"/>
            <w:lang w:val="en-US"/>
          </w:rPr>
          <w:t>100-25</w:t>
        </w:r>
      </w:hyperlink>
      <w:r w:rsidRPr="008A50FE">
        <w:rPr>
          <w:rFonts w:ascii="Arial" w:hAnsi="Arial" w:cs="Arial"/>
          <w:i/>
          <w:iCs/>
          <w:color w:val="333333"/>
          <w:sz w:val="11"/>
          <w:szCs w:val="11"/>
          <w:lang w:val="en-US"/>
        </w:rPr>
        <w:t>)</w:t>
      </w:r>
    </w:p>
    <w:p w:rsidR="008A50FE" w:rsidRPr="008A50FE" w:rsidRDefault="008A50FE" w:rsidP="008A50FE">
      <w:pPr>
        <w:shd w:val="clear" w:color="auto" w:fill="FFFFFF"/>
        <w:tabs>
          <w:tab w:val="clear" w:pos="426"/>
        </w:tabs>
        <w:spacing w:before="100" w:beforeAutospacing="1" w:after="100" w:afterAutospacing="1"/>
        <w:jc w:val="left"/>
        <w:rPr>
          <w:rFonts w:ascii="Arial" w:hAnsi="Arial" w:cs="Arial"/>
          <w:color w:val="333333"/>
          <w:sz w:val="11"/>
          <w:szCs w:val="11"/>
        </w:rPr>
      </w:pPr>
      <w:bookmarkStart w:id="1" w:name="dgibro.ir2010.ud49.224.3"/>
      <w:bookmarkEnd w:id="1"/>
      <w:r w:rsidRPr="008A50FE">
        <w:rPr>
          <w:rFonts w:ascii="Arial" w:hAnsi="Arial" w:cs="Arial"/>
          <w:color w:val="333333"/>
          <w:sz w:val="11"/>
          <w:szCs w:val="11"/>
        </w:rPr>
        <w:t>Vous pouvez bénéficier d'une réduction d'impôt si vous avez votre domicile fiscal en France et si vos enfants à charge poursuivent des études secondaires ou supérieures dans un établissement public ou privé durant l'année scolaire en cours au 31 décembre 2009.</w:t>
      </w:r>
    </w:p>
    <w:p w:rsidR="008A50FE" w:rsidRPr="008A50FE" w:rsidRDefault="008A50FE" w:rsidP="008A50FE">
      <w:pPr>
        <w:numPr>
          <w:ilvl w:val="0"/>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2" w:name="dgibro.ir2010.ud49.224.4"/>
      <w:bookmarkStart w:id="3" w:name="dgibro.ir2010.ud49.224.5"/>
      <w:bookmarkEnd w:id="2"/>
      <w:bookmarkEnd w:id="3"/>
      <w:r w:rsidRPr="008A50FE">
        <w:rPr>
          <w:rFonts w:ascii="Arial" w:hAnsi="Arial" w:cs="Arial"/>
          <w:color w:val="333333"/>
          <w:sz w:val="11"/>
          <w:szCs w:val="11"/>
        </w:rPr>
        <w:t>Les enfants concernés sont :</w:t>
      </w:r>
    </w:p>
    <w:p w:rsidR="008A50FE" w:rsidRPr="008A50FE" w:rsidRDefault="008A50FE" w:rsidP="008A50FE">
      <w:pPr>
        <w:numPr>
          <w:ilvl w:val="1"/>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4" w:name="dgibro.ir2010.ud49.224.6"/>
      <w:bookmarkStart w:id="5" w:name="dgibro.ir2010.ud49.224.7"/>
      <w:bookmarkEnd w:id="4"/>
      <w:bookmarkEnd w:id="5"/>
      <w:r w:rsidRPr="008A50FE">
        <w:rPr>
          <w:rFonts w:ascii="Arial" w:hAnsi="Arial" w:cs="Arial"/>
          <w:color w:val="333333"/>
          <w:sz w:val="11"/>
          <w:szCs w:val="11"/>
        </w:rPr>
        <w:t>vos enfants âgés de moins de 18 ans ou infirmes ;</w:t>
      </w:r>
    </w:p>
    <w:p w:rsidR="008A50FE" w:rsidRPr="008A50FE" w:rsidRDefault="008A50FE" w:rsidP="008A50FE">
      <w:pPr>
        <w:numPr>
          <w:ilvl w:val="1"/>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6" w:name="dgibro.ir2010.ud49.224.8"/>
      <w:bookmarkStart w:id="7" w:name="dgibro.ir2010.ud49.224.9"/>
      <w:bookmarkEnd w:id="6"/>
      <w:bookmarkEnd w:id="7"/>
      <w:r w:rsidRPr="008A50FE">
        <w:rPr>
          <w:rFonts w:ascii="Arial" w:hAnsi="Arial" w:cs="Arial"/>
          <w:color w:val="333333"/>
          <w:sz w:val="11"/>
          <w:szCs w:val="11"/>
        </w:rPr>
        <w:t>sous les mêmes conditions, les enfants que vous avez recueillis à votre propre foyer et dont vous avez la charge effective et exclusive ;</w:t>
      </w:r>
    </w:p>
    <w:p w:rsidR="008A50FE" w:rsidRPr="008A50FE" w:rsidRDefault="008A50FE" w:rsidP="008A50FE">
      <w:pPr>
        <w:numPr>
          <w:ilvl w:val="1"/>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8" w:name="dgibro.ir2010.ud49.224.10"/>
      <w:bookmarkStart w:id="9" w:name="dgibro.ir2010.ud49.224.11"/>
      <w:bookmarkEnd w:id="8"/>
      <w:bookmarkEnd w:id="9"/>
      <w:r w:rsidRPr="008A50FE">
        <w:rPr>
          <w:rFonts w:ascii="Arial" w:hAnsi="Arial" w:cs="Arial"/>
          <w:color w:val="333333"/>
          <w:sz w:val="11"/>
          <w:szCs w:val="11"/>
        </w:rPr>
        <w:t>vos enfants majeurs célibataires, mariés, pacsés ou chargés de famille, qui ont demandé à être rattachés à votre foyer fiscal pour le calcul de l'impôt sur le revenu</w:t>
      </w:r>
      <w:r w:rsidRPr="008A50FE">
        <w:rPr>
          <w:rFonts w:ascii="Arial" w:hAnsi="Arial" w:cs="Arial"/>
          <w:color w:val="333333"/>
          <w:sz w:val="11"/>
        </w:rPr>
        <w:t> </w:t>
      </w:r>
      <w:hyperlink r:id="rId7" w:anchor="dgibro.ir2010.ud49.note_1" w:tgtFrame="principale" w:history="1">
        <w:r w:rsidRPr="008A50FE">
          <w:rPr>
            <w:rFonts w:ascii="Arial" w:hAnsi="Arial" w:cs="Arial"/>
            <w:i/>
            <w:iCs/>
            <w:color w:val="1A7AAC"/>
            <w:sz w:val="11"/>
            <w:u w:val="single"/>
          </w:rPr>
          <w:t>(1)</w:t>
        </w:r>
      </w:hyperlink>
      <w:r w:rsidRPr="008A50FE">
        <w:rPr>
          <w:rFonts w:ascii="Arial" w:hAnsi="Arial" w:cs="Arial"/>
          <w:color w:val="333333"/>
          <w:sz w:val="11"/>
          <w:szCs w:val="11"/>
        </w:rPr>
        <w:t>.</w:t>
      </w:r>
    </w:p>
    <w:p w:rsidR="008A50FE" w:rsidRPr="008A50FE" w:rsidRDefault="008A50FE" w:rsidP="008A50FE">
      <w:pPr>
        <w:numPr>
          <w:ilvl w:val="0"/>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10" w:name="dgibro.ir2010.ud49.224.12"/>
      <w:bookmarkStart w:id="11" w:name="dgibro.ir2010.ud49.224.13"/>
      <w:bookmarkEnd w:id="10"/>
      <w:bookmarkEnd w:id="11"/>
      <w:r w:rsidRPr="008A50FE">
        <w:rPr>
          <w:rFonts w:ascii="Arial" w:hAnsi="Arial" w:cs="Arial"/>
          <w:color w:val="333333"/>
          <w:sz w:val="11"/>
          <w:szCs w:val="11"/>
        </w:rPr>
        <w:t>L'enseignement doit présenter les caractéristiques suivantes :</w:t>
      </w:r>
    </w:p>
    <w:p w:rsidR="008A50FE" w:rsidRPr="008A50FE" w:rsidRDefault="008A50FE" w:rsidP="008A50FE">
      <w:pPr>
        <w:numPr>
          <w:ilvl w:val="1"/>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12" w:name="dgibro.ir2010.ud49.224.14"/>
      <w:bookmarkStart w:id="13" w:name="dgibro.ir2010.ud49.224.15"/>
      <w:bookmarkEnd w:id="12"/>
      <w:bookmarkEnd w:id="13"/>
      <w:r w:rsidRPr="008A50FE">
        <w:rPr>
          <w:rFonts w:ascii="Arial" w:hAnsi="Arial" w:cs="Arial"/>
          <w:color w:val="333333"/>
          <w:sz w:val="11"/>
          <w:szCs w:val="11"/>
        </w:rPr>
        <w:t>être organisé en un ou plusieurs cycles annuels, conduisant à la délivrance d'un diplôme (formation générale, technologique, professionnelle ou universitaire à l'exclusion des stages de qualification de la formation continue) ;</w:t>
      </w:r>
    </w:p>
    <w:p w:rsidR="008A50FE" w:rsidRPr="008A50FE" w:rsidRDefault="008A50FE" w:rsidP="008A50FE">
      <w:pPr>
        <w:numPr>
          <w:ilvl w:val="1"/>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14" w:name="dgibro.ir2010.ud49.224.16"/>
      <w:bookmarkStart w:id="15" w:name="dgibro.ir2010.ud49.224.17"/>
      <w:bookmarkEnd w:id="14"/>
      <w:bookmarkEnd w:id="15"/>
      <w:r w:rsidRPr="008A50FE">
        <w:rPr>
          <w:rFonts w:ascii="Arial" w:hAnsi="Arial" w:cs="Arial"/>
          <w:color w:val="333333"/>
          <w:sz w:val="11"/>
          <w:szCs w:val="11"/>
        </w:rPr>
        <w:t>être assuré collectivement à plein temps dans un établissement (avec, le cas échéant, formation alternée en milieu professionnel)</w:t>
      </w:r>
      <w:r w:rsidRPr="008A50FE">
        <w:rPr>
          <w:rFonts w:ascii="Arial" w:hAnsi="Arial" w:cs="Arial"/>
          <w:color w:val="333333"/>
          <w:sz w:val="11"/>
        </w:rPr>
        <w:t> </w:t>
      </w:r>
      <w:hyperlink r:id="rId8" w:anchor="dgibro.ir2010.ud49.note_2" w:tgtFrame="principale" w:history="1">
        <w:r w:rsidRPr="008A50FE">
          <w:rPr>
            <w:rFonts w:ascii="Arial" w:hAnsi="Arial" w:cs="Arial"/>
            <w:i/>
            <w:iCs/>
            <w:color w:val="1A7AAC"/>
            <w:sz w:val="11"/>
            <w:u w:val="single"/>
          </w:rPr>
          <w:t>(2)</w:t>
        </w:r>
      </w:hyperlink>
      <w:r w:rsidRPr="008A50FE">
        <w:rPr>
          <w:rFonts w:ascii="Arial" w:hAnsi="Arial" w:cs="Arial"/>
          <w:color w:val="333333"/>
          <w:sz w:val="11"/>
          <w:szCs w:val="11"/>
        </w:rPr>
        <w:t>.</w:t>
      </w:r>
    </w:p>
    <w:p w:rsidR="008A50FE" w:rsidRPr="008A50FE" w:rsidRDefault="008A50FE" w:rsidP="008A50FE">
      <w:pPr>
        <w:numPr>
          <w:ilvl w:val="0"/>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16" w:name="dgibro.ir2010.ud49.224.18"/>
      <w:bookmarkStart w:id="17" w:name="dgibro.ir2010.ud49.224.19"/>
      <w:bookmarkEnd w:id="16"/>
      <w:bookmarkEnd w:id="17"/>
      <w:r w:rsidRPr="008A50FE">
        <w:rPr>
          <w:rFonts w:ascii="Arial" w:hAnsi="Arial" w:cs="Arial"/>
          <w:color w:val="333333"/>
          <w:sz w:val="11"/>
          <w:szCs w:val="11"/>
        </w:rPr>
        <w:t>Les élèves ne doivent pas, dans le cadre de leur formation :</w:t>
      </w:r>
    </w:p>
    <w:p w:rsidR="008A50FE" w:rsidRPr="008A50FE" w:rsidRDefault="008A50FE" w:rsidP="008A50FE">
      <w:pPr>
        <w:numPr>
          <w:ilvl w:val="1"/>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18" w:name="dgibro.ir2010.ud49.224.20"/>
      <w:bookmarkStart w:id="19" w:name="dgibro.ir2010.ud49.224.21"/>
      <w:bookmarkEnd w:id="18"/>
      <w:bookmarkEnd w:id="19"/>
      <w:r w:rsidRPr="008A50FE">
        <w:rPr>
          <w:rFonts w:ascii="Arial" w:hAnsi="Arial" w:cs="Arial"/>
          <w:color w:val="333333"/>
          <w:sz w:val="11"/>
          <w:szCs w:val="11"/>
        </w:rPr>
        <w:t>être liés par un contrat de travail et être engagés pendant et à la fin de leurs études ;</w:t>
      </w:r>
    </w:p>
    <w:p w:rsidR="008A50FE" w:rsidRPr="008A50FE" w:rsidRDefault="008A50FE" w:rsidP="008A50FE">
      <w:pPr>
        <w:numPr>
          <w:ilvl w:val="1"/>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20" w:name="dgibro.ir2010.ud49.224.22"/>
      <w:bookmarkStart w:id="21" w:name="dgibro.ir2010.ud49.224.23"/>
      <w:bookmarkEnd w:id="20"/>
      <w:bookmarkEnd w:id="21"/>
      <w:r w:rsidRPr="008A50FE">
        <w:rPr>
          <w:rFonts w:ascii="Arial" w:hAnsi="Arial" w:cs="Arial"/>
          <w:color w:val="333333"/>
          <w:sz w:val="11"/>
          <w:szCs w:val="11"/>
        </w:rPr>
        <w:t>être rémunérés</w:t>
      </w:r>
      <w:r w:rsidRPr="008A50FE">
        <w:rPr>
          <w:rFonts w:ascii="Arial" w:hAnsi="Arial" w:cs="Arial"/>
          <w:color w:val="333333"/>
          <w:sz w:val="11"/>
        </w:rPr>
        <w:t> </w:t>
      </w:r>
      <w:hyperlink r:id="rId9" w:anchor="dgibro.ir2010.ud49.note_3" w:tgtFrame="principale" w:history="1">
        <w:r w:rsidRPr="008A50FE">
          <w:rPr>
            <w:rFonts w:ascii="Arial" w:hAnsi="Arial" w:cs="Arial"/>
            <w:i/>
            <w:iCs/>
            <w:color w:val="1A7AAC"/>
            <w:sz w:val="11"/>
            <w:u w:val="single"/>
          </w:rPr>
          <w:t>(3)</w:t>
        </w:r>
      </w:hyperlink>
      <w:r w:rsidRPr="008A50FE">
        <w:rPr>
          <w:rFonts w:ascii="Arial" w:hAnsi="Arial" w:cs="Arial"/>
          <w:color w:val="333333"/>
          <w:sz w:val="11"/>
          <w:szCs w:val="11"/>
        </w:rPr>
        <w:t>.</w:t>
      </w:r>
    </w:p>
    <w:p w:rsidR="008A50FE" w:rsidRPr="008A50FE" w:rsidRDefault="008A50FE" w:rsidP="008A50FE">
      <w:pPr>
        <w:shd w:val="clear" w:color="auto" w:fill="FFFFFF"/>
        <w:tabs>
          <w:tab w:val="clear" w:pos="426"/>
        </w:tabs>
        <w:spacing w:before="100" w:beforeAutospacing="1" w:after="100" w:afterAutospacing="1"/>
        <w:ind w:left="1440"/>
        <w:jc w:val="left"/>
        <w:rPr>
          <w:rFonts w:ascii="Arial" w:hAnsi="Arial" w:cs="Arial"/>
          <w:color w:val="333333"/>
          <w:sz w:val="11"/>
          <w:szCs w:val="11"/>
        </w:rPr>
      </w:pPr>
      <w:bookmarkStart w:id="22" w:name="dgibro.ir2010.ud49.224.24"/>
      <w:bookmarkEnd w:id="22"/>
      <w:r w:rsidRPr="008A50FE">
        <w:rPr>
          <w:rFonts w:ascii="Arial" w:hAnsi="Arial" w:cs="Arial"/>
          <w:b/>
          <w:bCs/>
          <w:i/>
          <w:iCs/>
          <w:color w:val="333333"/>
          <w:sz w:val="11"/>
          <w:szCs w:val="11"/>
        </w:rPr>
        <w:t>Déclaration n</w:t>
      </w:r>
      <w:r w:rsidRPr="008A50FE">
        <w:rPr>
          <w:rFonts w:ascii="Arial" w:hAnsi="Arial" w:cs="Arial"/>
          <w:b/>
          <w:bCs/>
          <w:i/>
          <w:iCs/>
          <w:color w:val="333333"/>
          <w:sz w:val="11"/>
          <w:szCs w:val="11"/>
          <w:vertAlign w:val="superscript"/>
        </w:rPr>
        <w:t>o</w:t>
      </w:r>
      <w:r w:rsidRPr="008A50FE">
        <w:rPr>
          <w:rFonts w:ascii="Arial" w:hAnsi="Arial" w:cs="Arial"/>
          <w:b/>
          <w:bCs/>
          <w:i/>
          <w:iCs/>
          <w:color w:val="333333"/>
          <w:sz w:val="11"/>
        </w:rPr>
        <w:t> </w:t>
      </w:r>
      <w:r w:rsidRPr="008A50FE">
        <w:rPr>
          <w:rFonts w:ascii="Arial" w:hAnsi="Arial" w:cs="Arial"/>
          <w:b/>
          <w:bCs/>
          <w:i/>
          <w:iCs/>
          <w:color w:val="333333"/>
          <w:sz w:val="11"/>
          <w:szCs w:val="11"/>
        </w:rPr>
        <w:t>2042</w:t>
      </w:r>
    </w:p>
    <w:p w:rsidR="008A50FE" w:rsidRPr="008A50FE" w:rsidRDefault="008A50FE" w:rsidP="008A50FE">
      <w:pPr>
        <w:shd w:val="clear" w:color="auto" w:fill="FFFFFF"/>
        <w:tabs>
          <w:tab w:val="clear" w:pos="426"/>
        </w:tabs>
        <w:spacing w:before="100" w:beforeAutospacing="1" w:after="100" w:afterAutospacing="1"/>
        <w:ind w:left="1440"/>
        <w:jc w:val="left"/>
        <w:rPr>
          <w:rFonts w:ascii="Arial" w:hAnsi="Arial" w:cs="Arial"/>
          <w:color w:val="333333"/>
          <w:sz w:val="11"/>
          <w:szCs w:val="11"/>
        </w:rPr>
      </w:pPr>
      <w:bookmarkStart w:id="23" w:name="dgibro.ir2010.ud49.mapimg.224.25"/>
      <w:bookmarkEnd w:id="23"/>
      <w:r w:rsidRPr="008A50FE">
        <w:rPr>
          <w:rFonts w:ascii="Arial" w:hAnsi="Arial" w:cs="Arial"/>
          <w:color w:val="333333"/>
          <w:sz w:val="11"/>
          <w:szCs w:val="11"/>
        </w:rPr>
        <w:t> </w:t>
      </w:r>
    </w:p>
    <w:bookmarkStart w:id="24" w:name="dgibro.ir2010.map.p224"/>
    <w:bookmarkStart w:id="25" w:name="p224"/>
    <w:bookmarkEnd w:id="24"/>
    <w:bookmarkEnd w:id="25"/>
    <w:p w:rsidR="008A50FE" w:rsidRPr="008A50FE" w:rsidRDefault="008A50FE" w:rsidP="008A50FE">
      <w:pPr>
        <w:shd w:val="clear" w:color="auto" w:fill="FFFFFF"/>
        <w:tabs>
          <w:tab w:val="clear" w:pos="426"/>
        </w:tabs>
        <w:spacing w:before="100" w:beforeAutospacing="1" w:after="100" w:afterAutospacing="1"/>
        <w:ind w:left="1440"/>
        <w:jc w:val="center"/>
        <w:rPr>
          <w:rFonts w:ascii="Arial" w:hAnsi="Arial" w:cs="Arial"/>
          <w:color w:val="333333"/>
          <w:sz w:val="11"/>
          <w:szCs w:val="11"/>
        </w:rPr>
      </w:pPr>
      <w:r w:rsidRPr="008A50FE">
        <w:rPr>
          <w:rFonts w:ascii="Arial" w:hAnsi="Arial" w:cs="Arial"/>
          <w:color w:val="333333"/>
          <w:sz w:val="11"/>
          <w:szCs w:val="11"/>
        </w:rPr>
        <w:fldChar w:fldCharType="begin"/>
      </w:r>
      <w:r w:rsidRPr="008A50FE">
        <w:rPr>
          <w:rFonts w:ascii="Arial" w:hAnsi="Arial" w:cs="Arial"/>
          <w:color w:val="333333"/>
          <w:sz w:val="11"/>
          <w:szCs w:val="11"/>
        </w:rPr>
        <w:instrText xml:space="preserve"> INCLUDEPICTURE "http://doc.impots.gouv.fr/aida/brochures_ir2010/img/declaration_avis/p224.gif" \* MERGEFORMATINET </w:instrText>
      </w:r>
      <w:r w:rsidRPr="008A50FE">
        <w:rPr>
          <w:rFonts w:ascii="Arial" w:hAnsi="Arial" w:cs="Arial"/>
          <w:color w:val="333333"/>
          <w:sz w:val="11"/>
          <w:szCs w:val="11"/>
        </w:rPr>
        <w:fldChar w:fldCharType="separate"/>
      </w:r>
      <w:r w:rsidRPr="008A50FE">
        <w:rPr>
          <w:rFonts w:ascii="Arial" w:hAnsi="Arial" w:cs="Arial"/>
          <w:color w:val="333333"/>
          <w:sz w:val="11"/>
          <w:szCs w:val="1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7.35pt;height:68.9pt"/>
        </w:pict>
      </w:r>
      <w:r w:rsidRPr="008A50FE">
        <w:rPr>
          <w:rFonts w:ascii="Arial" w:hAnsi="Arial" w:cs="Arial"/>
          <w:color w:val="333333"/>
          <w:sz w:val="11"/>
          <w:szCs w:val="11"/>
        </w:rPr>
        <w:fldChar w:fldCharType="end"/>
      </w:r>
    </w:p>
    <w:tbl>
      <w:tblPr>
        <w:tblW w:w="4000" w:type="pct"/>
        <w:jc w:val="center"/>
        <w:tblCellSpacing w:w="0" w:type="dxa"/>
        <w:tblInd w:w="1440" w:type="dxa"/>
        <w:shd w:val="clear" w:color="auto" w:fill="000000"/>
        <w:tblCellMar>
          <w:top w:w="15" w:type="dxa"/>
          <w:left w:w="15" w:type="dxa"/>
          <w:bottom w:w="15" w:type="dxa"/>
          <w:right w:w="15" w:type="dxa"/>
        </w:tblCellMar>
        <w:tblLook w:val="04A0"/>
      </w:tblPr>
      <w:tblGrid>
        <w:gridCol w:w="7734"/>
      </w:tblGrid>
      <w:tr w:rsidR="008A50FE" w:rsidRPr="008A50FE" w:rsidTr="008A50FE">
        <w:trPr>
          <w:tblCellSpacing w:w="0" w:type="dxa"/>
          <w:jc w:val="center"/>
        </w:trPr>
        <w:tc>
          <w:tcPr>
            <w:tcW w:w="0" w:type="auto"/>
            <w:shd w:val="clear" w:color="auto" w:fill="000000"/>
            <w:vAlign w:val="center"/>
            <w:hideMark/>
          </w:tcPr>
          <w:tbl>
            <w:tblPr>
              <w:tblW w:w="5000" w:type="pct"/>
              <w:tblCellSpacing w:w="0" w:type="dxa"/>
              <w:shd w:val="clear" w:color="auto" w:fill="FFF2D7"/>
              <w:tblCellMar>
                <w:left w:w="0" w:type="dxa"/>
                <w:right w:w="0" w:type="dxa"/>
              </w:tblCellMar>
              <w:tblLook w:val="04A0"/>
            </w:tblPr>
            <w:tblGrid>
              <w:gridCol w:w="7704"/>
            </w:tblGrid>
            <w:tr w:rsidR="008A50FE" w:rsidRPr="008A50FE">
              <w:trPr>
                <w:trHeight w:val="375"/>
                <w:tblCellSpacing w:w="0" w:type="dxa"/>
              </w:trPr>
              <w:tc>
                <w:tcPr>
                  <w:tcW w:w="0" w:type="auto"/>
                  <w:shd w:val="clear" w:color="auto" w:fill="2E9CDB"/>
                  <w:vAlign w:val="center"/>
                  <w:hideMark/>
                </w:tcPr>
                <w:p w:rsidR="008A50FE" w:rsidRPr="008A50FE" w:rsidRDefault="008A50FE" w:rsidP="008A50FE">
                  <w:pPr>
                    <w:tabs>
                      <w:tab w:val="clear" w:pos="426"/>
                    </w:tabs>
                    <w:jc w:val="left"/>
                    <w:rPr>
                      <w:rFonts w:ascii="Arial" w:hAnsi="Arial" w:cs="Arial"/>
                      <w:b/>
                      <w:bCs/>
                      <w:color w:val="FFFFFF"/>
                      <w:sz w:val="12"/>
                      <w:szCs w:val="12"/>
                    </w:rPr>
                  </w:pPr>
                  <w:r w:rsidRPr="008A50FE">
                    <w:rPr>
                      <w:rFonts w:ascii="Arial" w:hAnsi="Arial" w:cs="Arial"/>
                      <w:b/>
                      <w:bCs/>
                      <w:color w:val="FFFFFF"/>
                      <w:sz w:val="12"/>
                      <w:szCs w:val="12"/>
                    </w:rPr>
                    <w:pict>
                      <v:shape id="_x0000_i1026" type="#_x0000_t75" alt="" style="width:15pt;height:.5pt"/>
                    </w:pict>
                  </w:r>
                  <w:r w:rsidRPr="008A50FE">
                    <w:rPr>
                      <w:rFonts w:ascii="Arial" w:hAnsi="Arial" w:cs="Arial"/>
                      <w:b/>
                      <w:bCs/>
                      <w:color w:val="FFFFFF"/>
                      <w:sz w:val="12"/>
                      <w:szCs w:val="12"/>
                    </w:rPr>
                    <w:t>Commentaire de l'image :</w:t>
                  </w:r>
                </w:p>
              </w:tc>
            </w:tr>
          </w:tbl>
          <w:p w:rsidR="008A50FE" w:rsidRPr="008A50FE" w:rsidRDefault="008A50FE" w:rsidP="008A50FE">
            <w:pPr>
              <w:tabs>
                <w:tab w:val="clear" w:pos="426"/>
              </w:tabs>
              <w:jc w:val="left"/>
              <w:rPr>
                <w:rFonts w:ascii="Times New Roman" w:hAnsi="Times New Roman"/>
                <w:color w:val="auto"/>
                <w:sz w:val="24"/>
              </w:rPr>
            </w:pPr>
          </w:p>
        </w:tc>
      </w:tr>
    </w:tbl>
    <w:p w:rsidR="008A50FE" w:rsidRPr="008A50FE" w:rsidRDefault="008A50FE" w:rsidP="008A50FE">
      <w:pPr>
        <w:shd w:val="clear" w:color="auto" w:fill="FFFFFF"/>
        <w:tabs>
          <w:tab w:val="clear" w:pos="426"/>
        </w:tabs>
        <w:ind w:left="1440"/>
        <w:jc w:val="center"/>
        <w:rPr>
          <w:rFonts w:ascii="Arial" w:hAnsi="Arial" w:cs="Arial"/>
          <w:vanish/>
          <w:color w:val="333333"/>
          <w:sz w:val="11"/>
          <w:szCs w:val="11"/>
        </w:rPr>
      </w:pPr>
    </w:p>
    <w:tbl>
      <w:tblPr>
        <w:tblW w:w="4000" w:type="pct"/>
        <w:jc w:val="center"/>
        <w:tblCellSpacing w:w="0" w:type="dxa"/>
        <w:tblInd w:w="1440" w:type="dxa"/>
        <w:shd w:val="clear" w:color="auto" w:fill="000000"/>
        <w:tblCellMar>
          <w:top w:w="15" w:type="dxa"/>
          <w:left w:w="15" w:type="dxa"/>
          <w:bottom w:w="15" w:type="dxa"/>
          <w:right w:w="15" w:type="dxa"/>
        </w:tblCellMar>
        <w:tblLook w:val="04A0"/>
      </w:tblPr>
      <w:tblGrid>
        <w:gridCol w:w="7734"/>
      </w:tblGrid>
      <w:tr w:rsidR="008A50FE" w:rsidRPr="008A50FE" w:rsidTr="008A50FE">
        <w:trPr>
          <w:tblCellSpacing w:w="0" w:type="dxa"/>
          <w:jc w:val="center"/>
        </w:trPr>
        <w:tc>
          <w:tcPr>
            <w:tcW w:w="0" w:type="auto"/>
            <w:shd w:val="clear" w:color="auto" w:fill="000000"/>
            <w:vAlign w:val="center"/>
            <w:hideMark/>
          </w:tcPr>
          <w:tbl>
            <w:tblPr>
              <w:tblW w:w="5000" w:type="pct"/>
              <w:tblCellSpacing w:w="0" w:type="dxa"/>
              <w:shd w:val="clear" w:color="auto" w:fill="FFFFFF"/>
              <w:tblCellMar>
                <w:left w:w="0" w:type="dxa"/>
                <w:right w:w="0" w:type="dxa"/>
              </w:tblCellMar>
              <w:tblLook w:val="04A0"/>
            </w:tblPr>
            <w:tblGrid>
              <w:gridCol w:w="497"/>
              <w:gridCol w:w="7207"/>
            </w:tblGrid>
            <w:tr w:rsidR="008A50FE" w:rsidRPr="008A50FE">
              <w:trPr>
                <w:trHeight w:val="60"/>
                <w:tblCellSpacing w:w="0" w:type="dxa"/>
              </w:trPr>
              <w:tc>
                <w:tcPr>
                  <w:tcW w:w="250" w:type="pct"/>
                  <w:shd w:val="clear" w:color="auto" w:fill="FFFFFF"/>
                  <w:hideMark/>
                </w:tcPr>
                <w:bookmarkStart w:id="26" w:name="dgibro.ir2010.ud49.cadremapimage.224.28"/>
                <w:bookmarkStart w:id="27" w:name="dgibro.ir2010.ud49.cadremapimage.224.26"/>
                <w:bookmarkEnd w:id="26"/>
                <w:bookmarkEnd w:id="27"/>
                <w:p w:rsidR="008A50FE" w:rsidRPr="008A50FE" w:rsidRDefault="008A50FE" w:rsidP="008A50FE">
                  <w:pPr>
                    <w:tabs>
                      <w:tab w:val="clear" w:pos="426"/>
                    </w:tabs>
                    <w:spacing w:line="60" w:lineRule="atLeast"/>
                    <w:jc w:val="center"/>
                    <w:rPr>
                      <w:rFonts w:ascii="Times New Roman" w:hAnsi="Times New Roman"/>
                      <w:color w:val="auto"/>
                      <w:sz w:val="24"/>
                    </w:rPr>
                  </w:pPr>
                  <w:r w:rsidRPr="008A50FE">
                    <w:rPr>
                      <w:rFonts w:ascii="Times New Roman" w:hAnsi="Times New Roman"/>
                      <w:color w:val="auto"/>
                      <w:sz w:val="24"/>
                    </w:rPr>
                    <w:fldChar w:fldCharType="begin"/>
                  </w:r>
                  <w:r w:rsidRPr="008A50FE">
                    <w:rPr>
                      <w:rFonts w:ascii="Times New Roman" w:hAnsi="Times New Roman"/>
                      <w:color w:val="auto"/>
                      <w:sz w:val="24"/>
                    </w:rPr>
                    <w:instrText xml:space="preserve"> INCLUDEPICTURE "http://doc.impots.gouv.fr/aida/brochures_ir2010/img/espaceur.gif" \* MERGEFORMATINET </w:instrText>
                  </w:r>
                  <w:r w:rsidRPr="008A50FE">
                    <w:rPr>
                      <w:rFonts w:ascii="Times New Roman" w:hAnsi="Times New Roman"/>
                      <w:color w:val="auto"/>
                      <w:sz w:val="24"/>
                    </w:rPr>
                    <w:fldChar w:fldCharType="separate"/>
                  </w:r>
                  <w:r w:rsidRPr="008A50FE">
                    <w:rPr>
                      <w:rFonts w:ascii="Times New Roman" w:hAnsi="Times New Roman"/>
                      <w:color w:val="auto"/>
                      <w:sz w:val="24"/>
                    </w:rPr>
                    <w:pict>
                      <v:shape id="_x0000_i1027" type="#_x0000_t75" alt="" style="width:22.25pt;height:6.2pt"/>
                    </w:pict>
                  </w:r>
                  <w:r w:rsidRPr="008A50FE">
                    <w:rPr>
                      <w:rFonts w:ascii="Times New Roman" w:hAnsi="Times New Roman"/>
                      <w:color w:val="auto"/>
                      <w:sz w:val="24"/>
                    </w:rPr>
                    <w:fldChar w:fldCharType="end"/>
                  </w:r>
                </w:p>
              </w:tc>
              <w:tc>
                <w:tcPr>
                  <w:tcW w:w="4750" w:type="pct"/>
                  <w:shd w:val="clear" w:color="auto" w:fill="FFFFFF"/>
                  <w:vAlign w:val="center"/>
                  <w:hideMark/>
                </w:tcPr>
                <w:p w:rsidR="008A50FE" w:rsidRPr="008A50FE" w:rsidRDefault="008A50FE" w:rsidP="008A50FE">
                  <w:pPr>
                    <w:tabs>
                      <w:tab w:val="clear" w:pos="426"/>
                    </w:tabs>
                    <w:spacing w:line="60" w:lineRule="atLeast"/>
                    <w:jc w:val="left"/>
                    <w:rPr>
                      <w:rFonts w:ascii="Arial" w:hAnsi="Arial" w:cs="Arial"/>
                      <w:color w:val="000000"/>
                      <w:sz w:val="11"/>
                      <w:szCs w:val="11"/>
                    </w:rPr>
                  </w:pPr>
                  <w:r w:rsidRPr="008A50FE">
                    <w:rPr>
                      <w:rFonts w:ascii="Arial" w:hAnsi="Arial" w:cs="Arial"/>
                      <w:color w:val="000000"/>
                      <w:sz w:val="11"/>
                      <w:szCs w:val="11"/>
                    </w:rPr>
                    <w:pict>
                      <v:shape id="_x0000_i1028" type="#_x0000_t75" alt="" style="width:22.25pt;height:6.2pt"/>
                    </w:pict>
                  </w:r>
                </w:p>
              </w:tc>
            </w:tr>
            <w:bookmarkStart w:id="28" w:name="dgibro.ir2010.map.p224-1"/>
            <w:bookmarkEnd w:id="28"/>
            <w:tr w:rsidR="008A50FE" w:rsidRPr="008A50FE">
              <w:trPr>
                <w:trHeight w:val="30"/>
                <w:tblCellSpacing w:w="0" w:type="dxa"/>
              </w:trPr>
              <w:tc>
                <w:tcPr>
                  <w:tcW w:w="250" w:type="pct"/>
                  <w:shd w:val="clear" w:color="auto" w:fill="FFFFFF"/>
                  <w:hideMark/>
                </w:tcPr>
                <w:p w:rsidR="008A50FE" w:rsidRPr="008A50FE" w:rsidRDefault="008A50FE" w:rsidP="008A50FE">
                  <w:pPr>
                    <w:tabs>
                      <w:tab w:val="clear" w:pos="426"/>
                    </w:tabs>
                    <w:spacing w:line="30" w:lineRule="atLeast"/>
                    <w:jc w:val="center"/>
                    <w:rPr>
                      <w:rFonts w:ascii="Times New Roman" w:hAnsi="Times New Roman"/>
                      <w:color w:val="auto"/>
                      <w:sz w:val="24"/>
                    </w:rPr>
                  </w:pPr>
                  <w:r w:rsidRPr="008A50FE">
                    <w:rPr>
                      <w:rFonts w:ascii="Times New Roman" w:hAnsi="Times New Roman"/>
                      <w:color w:val="auto"/>
                      <w:sz w:val="24"/>
                    </w:rPr>
                    <w:fldChar w:fldCharType="begin"/>
                  </w:r>
                  <w:r w:rsidRPr="008A50FE">
                    <w:rPr>
                      <w:rFonts w:ascii="Times New Roman" w:hAnsi="Times New Roman"/>
                      <w:color w:val="auto"/>
                      <w:sz w:val="24"/>
                    </w:rPr>
                    <w:instrText xml:space="preserve"> INCLUDEPICTURE "http://doc.impots.gouv.fr/aida/brochures_ir2010/img/declaration_avis/puce_1.gif" \* MERGEFORMATINET </w:instrText>
                  </w:r>
                  <w:r w:rsidRPr="008A50FE">
                    <w:rPr>
                      <w:rFonts w:ascii="Times New Roman" w:hAnsi="Times New Roman"/>
                      <w:color w:val="auto"/>
                      <w:sz w:val="24"/>
                    </w:rPr>
                    <w:fldChar w:fldCharType="separate"/>
                  </w:r>
                  <w:r w:rsidRPr="008A50FE">
                    <w:rPr>
                      <w:rFonts w:ascii="Times New Roman" w:hAnsi="Times New Roman"/>
                      <w:color w:val="auto"/>
                      <w:sz w:val="24"/>
                    </w:rPr>
                    <w:pict>
                      <v:shape id="_x0000_i1029" type="#_x0000_t75" alt="" style="width:24.85pt;height:23.3pt;mso-wrap-distance-top:3.75pt;mso-wrap-distance-bottom:3.75pt"/>
                    </w:pict>
                  </w:r>
                  <w:r w:rsidRPr="008A50FE">
                    <w:rPr>
                      <w:rFonts w:ascii="Times New Roman" w:hAnsi="Times New Roman"/>
                      <w:color w:val="auto"/>
                      <w:sz w:val="24"/>
                    </w:rPr>
                    <w:fldChar w:fldCharType="end"/>
                  </w:r>
                </w:p>
              </w:tc>
              <w:tc>
                <w:tcPr>
                  <w:tcW w:w="4750" w:type="pct"/>
                  <w:shd w:val="clear" w:color="auto" w:fill="FFFFFF"/>
                  <w:vAlign w:val="center"/>
                  <w:hideMark/>
                </w:tcPr>
                <w:p w:rsidR="008A50FE" w:rsidRPr="008A50FE" w:rsidRDefault="008A50FE" w:rsidP="008A50FE">
                  <w:pPr>
                    <w:tabs>
                      <w:tab w:val="clear" w:pos="426"/>
                    </w:tabs>
                    <w:spacing w:before="100" w:beforeAutospacing="1" w:after="100" w:afterAutospacing="1" w:line="30" w:lineRule="atLeast"/>
                    <w:jc w:val="left"/>
                    <w:rPr>
                      <w:rFonts w:ascii="Arial" w:hAnsi="Arial" w:cs="Arial"/>
                      <w:color w:val="000000"/>
                      <w:sz w:val="11"/>
                      <w:szCs w:val="11"/>
                    </w:rPr>
                  </w:pPr>
                  <w:bookmarkStart w:id="29" w:name="dgibro.ir2010.ud49.224.27"/>
                  <w:bookmarkEnd w:id="29"/>
                  <w:r w:rsidRPr="008A50FE">
                    <w:rPr>
                      <w:rFonts w:ascii="Arial" w:hAnsi="Arial" w:cs="Arial"/>
                      <w:color w:val="000000"/>
                      <w:sz w:val="11"/>
                      <w:szCs w:val="11"/>
                    </w:rPr>
                    <w:t>Indiquez cases 7EA, 7EC, 7EF le nombre d'enfants mineurs à votre charge exclusive ou principale et d'enfants majeurs rattachés poursuivant des études.</w:t>
                  </w:r>
                </w:p>
              </w:tc>
            </w:tr>
            <w:tr w:rsidR="008A50FE" w:rsidRPr="008A50FE">
              <w:trPr>
                <w:tblCellSpacing w:w="0" w:type="dxa"/>
              </w:trPr>
              <w:tc>
                <w:tcPr>
                  <w:tcW w:w="250" w:type="pct"/>
                  <w:shd w:val="clear" w:color="auto" w:fill="FFFFFF"/>
                  <w:hideMark/>
                </w:tcPr>
                <w:p w:rsidR="008A50FE" w:rsidRPr="008A50FE" w:rsidRDefault="008A50FE" w:rsidP="008A50FE">
                  <w:pPr>
                    <w:tabs>
                      <w:tab w:val="clear" w:pos="426"/>
                    </w:tabs>
                    <w:jc w:val="center"/>
                    <w:rPr>
                      <w:rFonts w:ascii="Times New Roman" w:hAnsi="Times New Roman"/>
                      <w:color w:val="auto"/>
                      <w:sz w:val="24"/>
                    </w:rPr>
                  </w:pPr>
                  <w:r w:rsidRPr="008A50FE">
                    <w:rPr>
                      <w:rFonts w:ascii="Times New Roman" w:hAnsi="Times New Roman"/>
                      <w:color w:val="auto"/>
                      <w:sz w:val="24"/>
                    </w:rPr>
                    <w:t> </w:t>
                  </w:r>
                </w:p>
              </w:tc>
              <w:tc>
                <w:tcPr>
                  <w:tcW w:w="4750" w:type="pct"/>
                  <w:shd w:val="clear" w:color="auto" w:fill="FFFFFF"/>
                  <w:vAlign w:val="center"/>
                  <w:hideMark/>
                </w:tcPr>
                <w:p w:rsidR="008A50FE" w:rsidRPr="008A50FE" w:rsidRDefault="008A50FE" w:rsidP="008A50FE">
                  <w:pPr>
                    <w:tabs>
                      <w:tab w:val="clear" w:pos="426"/>
                    </w:tabs>
                    <w:jc w:val="right"/>
                    <w:rPr>
                      <w:rFonts w:ascii="Arial" w:hAnsi="Arial" w:cs="Arial"/>
                      <w:color w:val="000000"/>
                      <w:sz w:val="11"/>
                      <w:szCs w:val="11"/>
                    </w:rPr>
                  </w:pPr>
                  <w:r w:rsidRPr="008A50FE">
                    <w:rPr>
                      <w:rFonts w:ascii="Arial" w:hAnsi="Arial" w:cs="Arial"/>
                      <w:color w:val="1A7AAC"/>
                      <w:sz w:val="11"/>
                    </w:rPr>
                    <w:t>&gt;&gt;</w:t>
                  </w:r>
                  <w:r w:rsidRPr="008A50FE">
                    <w:rPr>
                      <w:rFonts w:ascii="Arial" w:hAnsi="Arial" w:cs="Arial"/>
                      <w:color w:val="000000"/>
                      <w:sz w:val="11"/>
                    </w:rPr>
                    <w:t> </w:t>
                  </w:r>
                  <w:hyperlink r:id="rId10" w:anchor="dgibro.ir2010.map.p224" w:history="1">
                    <w:r w:rsidRPr="008A50FE">
                      <w:rPr>
                        <w:rFonts w:ascii="Arial" w:hAnsi="Arial" w:cs="Arial"/>
                        <w:i/>
                        <w:iCs/>
                        <w:color w:val="1A7AAC"/>
                        <w:sz w:val="11"/>
                        <w:u w:val="single"/>
                      </w:rPr>
                      <w:t>retour à l'image</w:t>
                    </w:r>
                    <w:r w:rsidRPr="008A50FE">
                      <w:rPr>
                        <w:rFonts w:ascii="Arial" w:hAnsi="Arial" w:cs="Arial"/>
                        <w:i/>
                        <w:iCs/>
                        <w:color w:val="1A7AAC"/>
                        <w:sz w:val="11"/>
                        <w:szCs w:val="11"/>
                      </w:rPr>
                      <w:pict>
                        <v:shape id="_x0000_i1030" type="#_x0000_t75" alt="" href="http://doc.impots.gouv.fr/aida/brochures_ir2010/ud_049.html#dgibro.ir2010.map.p224" style="width:22.25pt;height:6.2pt" o:button="t"/>
                      </w:pict>
                    </w:r>
                  </w:hyperlink>
                </w:p>
              </w:tc>
            </w:tr>
            <w:bookmarkStart w:id="30" w:name="dgibro.ir2010.map.p224-2"/>
            <w:bookmarkEnd w:id="30"/>
            <w:tr w:rsidR="008A50FE" w:rsidRPr="008A50FE">
              <w:trPr>
                <w:trHeight w:val="30"/>
                <w:tblCellSpacing w:w="0" w:type="dxa"/>
              </w:trPr>
              <w:tc>
                <w:tcPr>
                  <w:tcW w:w="250" w:type="pct"/>
                  <w:shd w:val="clear" w:color="auto" w:fill="FFFFFF"/>
                  <w:hideMark/>
                </w:tcPr>
                <w:p w:rsidR="008A50FE" w:rsidRPr="008A50FE" w:rsidRDefault="008A50FE" w:rsidP="008A50FE">
                  <w:pPr>
                    <w:tabs>
                      <w:tab w:val="clear" w:pos="426"/>
                    </w:tabs>
                    <w:spacing w:line="30" w:lineRule="atLeast"/>
                    <w:jc w:val="center"/>
                    <w:rPr>
                      <w:rFonts w:ascii="Times New Roman" w:hAnsi="Times New Roman"/>
                      <w:color w:val="auto"/>
                      <w:sz w:val="24"/>
                    </w:rPr>
                  </w:pPr>
                  <w:r w:rsidRPr="008A50FE">
                    <w:rPr>
                      <w:rFonts w:ascii="Times New Roman" w:hAnsi="Times New Roman"/>
                      <w:color w:val="auto"/>
                      <w:sz w:val="24"/>
                    </w:rPr>
                    <w:fldChar w:fldCharType="begin"/>
                  </w:r>
                  <w:r w:rsidRPr="008A50FE">
                    <w:rPr>
                      <w:rFonts w:ascii="Times New Roman" w:hAnsi="Times New Roman"/>
                      <w:color w:val="auto"/>
                      <w:sz w:val="24"/>
                    </w:rPr>
                    <w:instrText xml:space="preserve"> INCLUDEPICTURE "http://doc.impots.gouv.fr/aida/brochures_ir2010/img/declaration_avis/puce_2.gif" \* MERGEFORMATINET </w:instrText>
                  </w:r>
                  <w:r w:rsidRPr="008A50FE">
                    <w:rPr>
                      <w:rFonts w:ascii="Times New Roman" w:hAnsi="Times New Roman"/>
                      <w:color w:val="auto"/>
                      <w:sz w:val="24"/>
                    </w:rPr>
                    <w:fldChar w:fldCharType="separate"/>
                  </w:r>
                  <w:r w:rsidRPr="008A50FE">
                    <w:rPr>
                      <w:rFonts w:ascii="Times New Roman" w:hAnsi="Times New Roman"/>
                      <w:color w:val="auto"/>
                      <w:sz w:val="24"/>
                    </w:rPr>
                    <w:pict>
                      <v:shape id="_x0000_i1031" type="#_x0000_t75" alt="" style="width:24.85pt;height:23.3pt;mso-wrap-distance-top:3.75pt;mso-wrap-distance-bottom:3.75pt"/>
                    </w:pict>
                  </w:r>
                  <w:r w:rsidRPr="008A50FE">
                    <w:rPr>
                      <w:rFonts w:ascii="Times New Roman" w:hAnsi="Times New Roman"/>
                      <w:color w:val="auto"/>
                      <w:sz w:val="24"/>
                    </w:rPr>
                    <w:fldChar w:fldCharType="end"/>
                  </w:r>
                </w:p>
              </w:tc>
              <w:tc>
                <w:tcPr>
                  <w:tcW w:w="4750" w:type="pct"/>
                  <w:shd w:val="clear" w:color="auto" w:fill="FFFFFF"/>
                  <w:vAlign w:val="center"/>
                  <w:hideMark/>
                </w:tcPr>
                <w:p w:rsidR="008A50FE" w:rsidRPr="008A50FE" w:rsidRDefault="008A50FE" w:rsidP="008A50FE">
                  <w:pPr>
                    <w:tabs>
                      <w:tab w:val="clear" w:pos="426"/>
                    </w:tabs>
                    <w:spacing w:before="100" w:beforeAutospacing="1" w:after="100" w:afterAutospacing="1"/>
                    <w:jc w:val="left"/>
                    <w:rPr>
                      <w:rFonts w:ascii="Arial" w:hAnsi="Arial" w:cs="Arial"/>
                      <w:color w:val="000000"/>
                      <w:sz w:val="11"/>
                      <w:szCs w:val="11"/>
                    </w:rPr>
                  </w:pPr>
                  <w:bookmarkStart w:id="31" w:name="dgibro.ir2010.ud49.224.29"/>
                  <w:bookmarkEnd w:id="31"/>
                  <w:r w:rsidRPr="008A50FE">
                    <w:rPr>
                      <w:rFonts w:ascii="Arial" w:hAnsi="Arial" w:cs="Arial"/>
                      <w:color w:val="000000"/>
                      <w:sz w:val="11"/>
                      <w:szCs w:val="11"/>
                    </w:rPr>
                    <w:t>Si vous avez à votre charge des enfants en résidence alternée, indiquez leur nombre cases 7EB, 7ED, 7EG de la déclaration n</w:t>
                  </w:r>
                  <w:r w:rsidRPr="008A50FE">
                    <w:rPr>
                      <w:rFonts w:ascii="Arial" w:hAnsi="Arial" w:cs="Arial"/>
                      <w:color w:val="000000"/>
                      <w:sz w:val="11"/>
                      <w:szCs w:val="11"/>
                      <w:vertAlign w:val="superscript"/>
                    </w:rPr>
                    <w:t>o</w:t>
                  </w:r>
                  <w:r w:rsidRPr="008A50FE">
                    <w:rPr>
                      <w:rFonts w:ascii="Arial" w:hAnsi="Arial" w:cs="Arial"/>
                      <w:color w:val="000000"/>
                      <w:sz w:val="11"/>
                    </w:rPr>
                    <w:t> </w:t>
                  </w:r>
                  <w:r w:rsidRPr="008A50FE">
                    <w:rPr>
                      <w:rFonts w:ascii="Arial" w:hAnsi="Arial" w:cs="Arial"/>
                      <w:color w:val="000000"/>
                      <w:sz w:val="11"/>
                      <w:szCs w:val="11"/>
                    </w:rPr>
                    <w:t>2042.</w:t>
                  </w:r>
                </w:p>
                <w:p w:rsidR="008A50FE" w:rsidRPr="008A50FE" w:rsidRDefault="008A50FE" w:rsidP="008A50FE">
                  <w:pPr>
                    <w:tabs>
                      <w:tab w:val="clear" w:pos="426"/>
                    </w:tabs>
                    <w:spacing w:before="100" w:beforeAutospacing="1" w:after="100" w:afterAutospacing="1" w:line="30" w:lineRule="atLeast"/>
                    <w:jc w:val="left"/>
                    <w:rPr>
                      <w:rFonts w:ascii="Arial" w:hAnsi="Arial" w:cs="Arial"/>
                      <w:color w:val="000000"/>
                      <w:sz w:val="11"/>
                      <w:szCs w:val="11"/>
                    </w:rPr>
                  </w:pPr>
                  <w:bookmarkStart w:id="32" w:name="dgibro.ir2010.ud49.224.30"/>
                  <w:bookmarkEnd w:id="32"/>
                  <w:r w:rsidRPr="008A50FE">
                    <w:rPr>
                      <w:rFonts w:ascii="Arial" w:hAnsi="Arial" w:cs="Arial"/>
                      <w:color w:val="000000"/>
                      <w:sz w:val="11"/>
                      <w:szCs w:val="11"/>
                    </w:rPr>
                    <w:t>Le montant de la réduction d'impôt accordée dans ce cas est divisé par deux.</w:t>
                  </w:r>
                </w:p>
              </w:tc>
            </w:tr>
            <w:tr w:rsidR="008A50FE" w:rsidRPr="008A50FE">
              <w:trPr>
                <w:tblCellSpacing w:w="0" w:type="dxa"/>
              </w:trPr>
              <w:tc>
                <w:tcPr>
                  <w:tcW w:w="250" w:type="pct"/>
                  <w:shd w:val="clear" w:color="auto" w:fill="FFFFFF"/>
                  <w:hideMark/>
                </w:tcPr>
                <w:p w:rsidR="008A50FE" w:rsidRPr="008A50FE" w:rsidRDefault="008A50FE" w:rsidP="008A50FE">
                  <w:pPr>
                    <w:tabs>
                      <w:tab w:val="clear" w:pos="426"/>
                    </w:tabs>
                    <w:jc w:val="center"/>
                    <w:rPr>
                      <w:rFonts w:ascii="Times New Roman" w:hAnsi="Times New Roman"/>
                      <w:color w:val="auto"/>
                      <w:sz w:val="24"/>
                    </w:rPr>
                  </w:pPr>
                  <w:r w:rsidRPr="008A50FE">
                    <w:rPr>
                      <w:rFonts w:ascii="Times New Roman" w:hAnsi="Times New Roman"/>
                      <w:color w:val="auto"/>
                      <w:sz w:val="24"/>
                    </w:rPr>
                    <w:t> </w:t>
                  </w:r>
                </w:p>
              </w:tc>
              <w:tc>
                <w:tcPr>
                  <w:tcW w:w="4750" w:type="pct"/>
                  <w:shd w:val="clear" w:color="auto" w:fill="FFFFFF"/>
                  <w:vAlign w:val="center"/>
                  <w:hideMark/>
                </w:tcPr>
                <w:p w:rsidR="008A50FE" w:rsidRPr="008A50FE" w:rsidRDefault="008A50FE" w:rsidP="008A50FE">
                  <w:pPr>
                    <w:tabs>
                      <w:tab w:val="clear" w:pos="426"/>
                    </w:tabs>
                    <w:jc w:val="right"/>
                    <w:rPr>
                      <w:rFonts w:ascii="Arial" w:hAnsi="Arial" w:cs="Arial"/>
                      <w:color w:val="000000"/>
                      <w:sz w:val="11"/>
                      <w:szCs w:val="11"/>
                    </w:rPr>
                  </w:pPr>
                  <w:r w:rsidRPr="008A50FE">
                    <w:rPr>
                      <w:rFonts w:ascii="Arial" w:hAnsi="Arial" w:cs="Arial"/>
                      <w:color w:val="1A7AAC"/>
                      <w:sz w:val="11"/>
                    </w:rPr>
                    <w:t>&gt;&gt;</w:t>
                  </w:r>
                  <w:r w:rsidRPr="008A50FE">
                    <w:rPr>
                      <w:rFonts w:ascii="Arial" w:hAnsi="Arial" w:cs="Arial"/>
                      <w:color w:val="000000"/>
                      <w:sz w:val="11"/>
                    </w:rPr>
                    <w:t> </w:t>
                  </w:r>
                  <w:hyperlink r:id="rId11" w:anchor="dgibro.ir2010.map.p224" w:history="1">
                    <w:r w:rsidRPr="008A50FE">
                      <w:rPr>
                        <w:rFonts w:ascii="Arial" w:hAnsi="Arial" w:cs="Arial"/>
                        <w:i/>
                        <w:iCs/>
                        <w:color w:val="1A7AAC"/>
                        <w:sz w:val="11"/>
                        <w:u w:val="single"/>
                      </w:rPr>
                      <w:t>retour à l'image</w:t>
                    </w:r>
                    <w:r w:rsidRPr="008A50FE">
                      <w:rPr>
                        <w:rFonts w:ascii="Arial" w:hAnsi="Arial" w:cs="Arial"/>
                        <w:i/>
                        <w:iCs/>
                        <w:color w:val="1A7AAC"/>
                        <w:sz w:val="11"/>
                        <w:szCs w:val="11"/>
                      </w:rPr>
                      <w:pict>
                        <v:shape id="_x0000_i1032" type="#_x0000_t75" alt="" href="http://doc.impots.gouv.fr/aida/brochures_ir2010/ud_049.html#dgibro.ir2010.map.p224" style="width:22.25pt;height:6.2pt" o:button="t"/>
                      </w:pict>
                    </w:r>
                  </w:hyperlink>
                </w:p>
              </w:tc>
            </w:tr>
          </w:tbl>
          <w:p w:rsidR="008A50FE" w:rsidRPr="008A50FE" w:rsidRDefault="008A50FE" w:rsidP="008A50FE">
            <w:pPr>
              <w:tabs>
                <w:tab w:val="clear" w:pos="426"/>
              </w:tabs>
              <w:jc w:val="left"/>
              <w:rPr>
                <w:rFonts w:ascii="Times New Roman" w:hAnsi="Times New Roman"/>
                <w:color w:val="auto"/>
                <w:sz w:val="24"/>
              </w:rPr>
            </w:pPr>
          </w:p>
        </w:tc>
      </w:tr>
    </w:tbl>
    <w:p w:rsidR="008A50FE" w:rsidRPr="008A50FE" w:rsidRDefault="008A50FE" w:rsidP="008A50FE">
      <w:pPr>
        <w:shd w:val="clear" w:color="auto" w:fill="FFFFFF"/>
        <w:tabs>
          <w:tab w:val="clear" w:pos="426"/>
        </w:tabs>
        <w:spacing w:before="100" w:beforeAutospacing="1" w:after="100" w:afterAutospacing="1"/>
        <w:ind w:left="1440"/>
        <w:jc w:val="left"/>
        <w:rPr>
          <w:rFonts w:ascii="Arial" w:hAnsi="Arial" w:cs="Arial"/>
          <w:color w:val="333333"/>
          <w:sz w:val="11"/>
          <w:szCs w:val="11"/>
        </w:rPr>
      </w:pPr>
      <w:r w:rsidRPr="008A50FE">
        <w:rPr>
          <w:rFonts w:ascii="Arial" w:hAnsi="Arial" w:cs="Arial"/>
          <w:color w:val="333333"/>
          <w:sz w:val="11"/>
          <w:szCs w:val="11"/>
        </w:rPr>
        <w:t> </w:t>
      </w:r>
    </w:p>
    <w:p w:rsidR="008A50FE" w:rsidRPr="008A50FE" w:rsidRDefault="008A50FE" w:rsidP="008A50FE">
      <w:pPr>
        <w:numPr>
          <w:ilvl w:val="0"/>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33" w:name="dgibro.ir2010.ud49.224.31"/>
      <w:bookmarkStart w:id="34" w:name="dgibro.ir2010.ud49.224.32"/>
      <w:bookmarkEnd w:id="33"/>
      <w:bookmarkEnd w:id="34"/>
      <w:r w:rsidRPr="008A50FE">
        <w:rPr>
          <w:rFonts w:ascii="Arial" w:hAnsi="Arial" w:cs="Arial"/>
          <w:color w:val="333333"/>
          <w:sz w:val="11"/>
          <w:szCs w:val="11"/>
        </w:rPr>
        <w:t>Le montant de la réduction d'impôt est fixé à :</w:t>
      </w:r>
    </w:p>
    <w:p w:rsidR="008A50FE" w:rsidRPr="008A50FE" w:rsidRDefault="008A50FE" w:rsidP="008A50FE">
      <w:pPr>
        <w:numPr>
          <w:ilvl w:val="1"/>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35" w:name="dgibro.ir2010.ud49.224.33"/>
      <w:bookmarkStart w:id="36" w:name="dgibro.ir2010.ud49.224.34"/>
      <w:bookmarkEnd w:id="35"/>
      <w:bookmarkEnd w:id="36"/>
      <w:r w:rsidRPr="008A50FE">
        <w:rPr>
          <w:rFonts w:ascii="Arial" w:hAnsi="Arial" w:cs="Arial"/>
          <w:b/>
          <w:bCs/>
          <w:color w:val="333333"/>
          <w:sz w:val="11"/>
          <w:szCs w:val="11"/>
        </w:rPr>
        <w:t>61 €</w:t>
      </w:r>
      <w:r w:rsidRPr="008A50FE">
        <w:rPr>
          <w:rFonts w:ascii="Arial" w:hAnsi="Arial" w:cs="Arial"/>
          <w:color w:val="333333"/>
          <w:sz w:val="11"/>
        </w:rPr>
        <w:t> </w:t>
      </w:r>
      <w:r w:rsidRPr="008A50FE">
        <w:rPr>
          <w:rFonts w:ascii="Arial" w:hAnsi="Arial" w:cs="Arial"/>
          <w:color w:val="333333"/>
          <w:sz w:val="11"/>
          <w:szCs w:val="11"/>
        </w:rPr>
        <w:t>par enfant poursuivant des études secondaires du premier cycle [classes intégrées dans des collèges</w:t>
      </w:r>
      <w:r w:rsidRPr="008A50FE">
        <w:rPr>
          <w:rFonts w:ascii="Arial" w:hAnsi="Arial" w:cs="Arial"/>
          <w:color w:val="333333"/>
          <w:sz w:val="11"/>
        </w:rPr>
        <w:t> </w:t>
      </w:r>
      <w:hyperlink r:id="rId12" w:anchor="dgibro.ir2010.ud49.note_4" w:tgtFrame="principale" w:history="1">
        <w:r w:rsidRPr="008A50FE">
          <w:rPr>
            <w:rFonts w:ascii="Arial" w:hAnsi="Arial" w:cs="Arial"/>
            <w:i/>
            <w:iCs/>
            <w:color w:val="1A7AAC"/>
            <w:sz w:val="11"/>
            <w:u w:val="single"/>
          </w:rPr>
          <w:t>(4)</w:t>
        </w:r>
      </w:hyperlink>
      <w:r w:rsidRPr="008A50FE">
        <w:rPr>
          <w:rFonts w:ascii="Arial" w:hAnsi="Arial" w:cs="Arial"/>
          <w:color w:val="333333"/>
          <w:sz w:val="11"/>
          <w:szCs w:val="11"/>
        </w:rPr>
        <w:t>] ;</w:t>
      </w:r>
    </w:p>
    <w:p w:rsidR="008A50FE" w:rsidRPr="008A50FE" w:rsidRDefault="008A50FE" w:rsidP="008A50FE">
      <w:pPr>
        <w:numPr>
          <w:ilvl w:val="1"/>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37" w:name="dgibro.ir2010.ud49.224.35"/>
      <w:bookmarkStart w:id="38" w:name="dgibro.ir2010.ud49.224.36"/>
      <w:bookmarkEnd w:id="37"/>
      <w:bookmarkEnd w:id="38"/>
      <w:r w:rsidRPr="008A50FE">
        <w:rPr>
          <w:rFonts w:ascii="Arial" w:hAnsi="Arial" w:cs="Arial"/>
          <w:b/>
          <w:bCs/>
          <w:color w:val="333333"/>
          <w:sz w:val="11"/>
          <w:szCs w:val="11"/>
        </w:rPr>
        <w:t>153 €</w:t>
      </w:r>
      <w:r w:rsidRPr="008A50FE">
        <w:rPr>
          <w:rFonts w:ascii="Arial" w:hAnsi="Arial" w:cs="Arial"/>
          <w:color w:val="333333"/>
          <w:sz w:val="11"/>
        </w:rPr>
        <w:t> </w:t>
      </w:r>
      <w:r w:rsidRPr="008A50FE">
        <w:rPr>
          <w:rFonts w:ascii="Arial" w:hAnsi="Arial" w:cs="Arial"/>
          <w:color w:val="333333"/>
          <w:sz w:val="11"/>
          <w:szCs w:val="11"/>
        </w:rPr>
        <w:t>par enfant poursuivant des études secondaires du second cycle (lycée d'enseignement général ou technologique ou lycée professionnel) ;</w:t>
      </w:r>
    </w:p>
    <w:p w:rsidR="008A50FE" w:rsidRPr="008A50FE" w:rsidRDefault="008A50FE" w:rsidP="008A50FE">
      <w:pPr>
        <w:numPr>
          <w:ilvl w:val="1"/>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39" w:name="dgibro.ir2010.ud49.224.37"/>
      <w:bookmarkStart w:id="40" w:name="dgibro.ir2010.ud49.224.38"/>
      <w:bookmarkEnd w:id="39"/>
      <w:bookmarkEnd w:id="40"/>
      <w:r w:rsidRPr="008A50FE">
        <w:rPr>
          <w:rFonts w:ascii="Arial" w:hAnsi="Arial" w:cs="Arial"/>
          <w:b/>
          <w:bCs/>
          <w:color w:val="333333"/>
          <w:sz w:val="11"/>
          <w:szCs w:val="11"/>
        </w:rPr>
        <w:t>183 €</w:t>
      </w:r>
      <w:r w:rsidRPr="008A50FE">
        <w:rPr>
          <w:rFonts w:ascii="Arial" w:hAnsi="Arial" w:cs="Arial"/>
          <w:color w:val="333333"/>
          <w:sz w:val="11"/>
        </w:rPr>
        <w:t> </w:t>
      </w:r>
      <w:r w:rsidRPr="008A50FE">
        <w:rPr>
          <w:rFonts w:ascii="Arial" w:hAnsi="Arial" w:cs="Arial"/>
          <w:color w:val="333333"/>
          <w:sz w:val="11"/>
          <w:szCs w:val="11"/>
        </w:rPr>
        <w:t>par enfant suivant une formation d'enseignement supérieur.</w:t>
      </w:r>
    </w:p>
    <w:p w:rsidR="008A50FE" w:rsidRPr="008A50FE" w:rsidRDefault="008A50FE" w:rsidP="008A50FE">
      <w:pPr>
        <w:shd w:val="clear" w:color="auto" w:fill="FFFFFF"/>
        <w:tabs>
          <w:tab w:val="clear" w:pos="426"/>
        </w:tabs>
        <w:spacing w:before="100" w:beforeAutospacing="1" w:after="100" w:afterAutospacing="1"/>
        <w:jc w:val="left"/>
        <w:rPr>
          <w:rFonts w:ascii="Arial" w:hAnsi="Arial" w:cs="Arial"/>
          <w:color w:val="333333"/>
          <w:sz w:val="11"/>
          <w:szCs w:val="11"/>
        </w:rPr>
      </w:pPr>
      <w:r w:rsidRPr="008A50FE">
        <w:rPr>
          <w:rFonts w:ascii="Arial" w:hAnsi="Arial" w:cs="Arial"/>
          <w:color w:val="333333"/>
          <w:sz w:val="11"/>
          <w:szCs w:val="11"/>
        </w:rPr>
        <w:t> </w:t>
      </w:r>
    </w:p>
    <w:tbl>
      <w:tblPr>
        <w:tblW w:w="7500" w:type="dxa"/>
        <w:jc w:val="center"/>
        <w:tblCellSpacing w:w="0" w:type="dxa"/>
        <w:shd w:val="clear" w:color="auto" w:fill="D5EEFC"/>
        <w:tblCellMar>
          <w:left w:w="0" w:type="dxa"/>
          <w:right w:w="0" w:type="dxa"/>
        </w:tblCellMar>
        <w:tblLook w:val="04A0"/>
      </w:tblPr>
      <w:tblGrid>
        <w:gridCol w:w="480"/>
        <w:gridCol w:w="6540"/>
        <w:gridCol w:w="480"/>
      </w:tblGrid>
      <w:tr w:rsidR="008A50FE" w:rsidRPr="008A50FE" w:rsidTr="008A50FE">
        <w:trPr>
          <w:tblCellSpacing w:w="0" w:type="dxa"/>
          <w:jc w:val="center"/>
        </w:trPr>
        <w:tc>
          <w:tcPr>
            <w:tcW w:w="15" w:type="dxa"/>
            <w:vMerge w:val="restart"/>
            <w:shd w:val="clear" w:color="auto" w:fill="000000"/>
            <w:vAlign w:val="center"/>
            <w:hideMark/>
          </w:tcPr>
          <w:bookmarkStart w:id="41" w:name="dgibro.ir2010.ud49.224.39"/>
          <w:bookmarkEnd w:id="41"/>
          <w:p w:rsidR="008A50FE" w:rsidRPr="008A50FE" w:rsidRDefault="008A50FE" w:rsidP="008A50FE">
            <w:pPr>
              <w:tabs>
                <w:tab w:val="clear" w:pos="426"/>
              </w:tabs>
              <w:jc w:val="left"/>
              <w:rPr>
                <w:rFonts w:ascii="Arial" w:hAnsi="Arial" w:cs="Arial"/>
                <w:color w:val="auto"/>
                <w:sz w:val="24"/>
              </w:rPr>
            </w:pPr>
            <w:r w:rsidRPr="008A50FE">
              <w:rPr>
                <w:rFonts w:ascii="Arial" w:hAnsi="Arial" w:cs="Arial"/>
                <w:color w:val="auto"/>
                <w:sz w:val="24"/>
              </w:rPr>
              <w:fldChar w:fldCharType="begin"/>
            </w:r>
            <w:r w:rsidRPr="008A50FE">
              <w:rPr>
                <w:rFonts w:ascii="Arial" w:hAnsi="Arial" w:cs="Arial"/>
                <w:color w:val="auto"/>
                <w:sz w:val="24"/>
              </w:rPr>
              <w:instrText xml:space="preserve"> INCLUDEPICTURE "http://doc.impots.gouv.fr/aida/brochures_ir2010/img/pix.gif" \* MERGEFORMATINET </w:instrText>
            </w:r>
            <w:r w:rsidRPr="008A50FE">
              <w:rPr>
                <w:rFonts w:ascii="Arial" w:hAnsi="Arial" w:cs="Arial"/>
                <w:color w:val="auto"/>
                <w:sz w:val="24"/>
              </w:rPr>
              <w:fldChar w:fldCharType="separate"/>
            </w:r>
            <w:r w:rsidRPr="008A50FE">
              <w:rPr>
                <w:rFonts w:ascii="Arial" w:hAnsi="Arial" w:cs="Arial"/>
                <w:color w:val="auto"/>
                <w:sz w:val="24"/>
              </w:rPr>
              <w:pict>
                <v:shape id="_x0000_i1033" type="#_x0000_t75" alt="" style="width:23.85pt;height:23.85pt"/>
              </w:pict>
            </w:r>
            <w:r w:rsidRPr="008A50FE">
              <w:rPr>
                <w:rFonts w:ascii="Arial" w:hAnsi="Arial" w:cs="Arial"/>
                <w:color w:val="auto"/>
                <w:sz w:val="24"/>
              </w:rPr>
              <w:fldChar w:fldCharType="end"/>
            </w:r>
          </w:p>
        </w:tc>
        <w:tc>
          <w:tcPr>
            <w:tcW w:w="7035" w:type="dxa"/>
            <w:shd w:val="clear" w:color="auto" w:fill="D5EEFC"/>
            <w:vAlign w:val="center"/>
            <w:hideMark/>
          </w:tcPr>
          <w:p w:rsidR="008A50FE" w:rsidRPr="008A50FE" w:rsidRDefault="008A50FE" w:rsidP="008A50FE">
            <w:pPr>
              <w:tabs>
                <w:tab w:val="clear" w:pos="426"/>
              </w:tabs>
              <w:jc w:val="center"/>
              <w:rPr>
                <w:rFonts w:ascii="Verdana" w:hAnsi="Verdana" w:cs="Arial"/>
                <w:b/>
                <w:bCs/>
                <w:color w:val="000000"/>
                <w:sz w:val="15"/>
                <w:szCs w:val="15"/>
              </w:rPr>
            </w:pPr>
            <w:r w:rsidRPr="008A50FE">
              <w:rPr>
                <w:rFonts w:ascii="Verdana" w:hAnsi="Verdana" w:cs="Arial"/>
                <w:b/>
                <w:bCs/>
                <w:color w:val="000000"/>
                <w:sz w:val="15"/>
                <w:szCs w:val="15"/>
              </w:rPr>
              <w:t>- À NOTER -</w:t>
            </w:r>
          </w:p>
        </w:tc>
        <w:tc>
          <w:tcPr>
            <w:tcW w:w="15" w:type="dxa"/>
            <w:vMerge w:val="restart"/>
            <w:shd w:val="clear" w:color="auto" w:fill="000000"/>
            <w:vAlign w:val="center"/>
            <w:hideMark/>
          </w:tcPr>
          <w:p w:rsidR="008A50FE" w:rsidRPr="008A50FE" w:rsidRDefault="008A50FE" w:rsidP="008A50FE">
            <w:pPr>
              <w:tabs>
                <w:tab w:val="clear" w:pos="426"/>
              </w:tabs>
              <w:jc w:val="left"/>
              <w:rPr>
                <w:rFonts w:ascii="Arial" w:hAnsi="Arial" w:cs="Arial"/>
                <w:color w:val="auto"/>
                <w:sz w:val="24"/>
              </w:rPr>
            </w:pPr>
            <w:r w:rsidRPr="008A50FE">
              <w:rPr>
                <w:rFonts w:ascii="Arial" w:hAnsi="Arial" w:cs="Arial"/>
                <w:color w:val="auto"/>
                <w:sz w:val="24"/>
              </w:rPr>
              <w:pict>
                <v:shape id="_x0000_i1034" type="#_x0000_t75" alt="" style="width:23.85pt;height:23.85pt"/>
              </w:pict>
            </w:r>
          </w:p>
        </w:tc>
      </w:tr>
      <w:tr w:rsidR="008A50FE" w:rsidRPr="008A50FE" w:rsidTr="008A50FE">
        <w:trPr>
          <w:tblCellSpacing w:w="0" w:type="dxa"/>
          <w:jc w:val="center"/>
        </w:trPr>
        <w:tc>
          <w:tcPr>
            <w:tcW w:w="0" w:type="auto"/>
            <w:vMerge/>
            <w:shd w:val="clear" w:color="auto" w:fill="D5EEFC"/>
            <w:vAlign w:val="center"/>
            <w:hideMark/>
          </w:tcPr>
          <w:p w:rsidR="008A50FE" w:rsidRPr="008A50FE" w:rsidRDefault="008A50FE" w:rsidP="008A50FE">
            <w:pPr>
              <w:tabs>
                <w:tab w:val="clear" w:pos="426"/>
              </w:tabs>
              <w:jc w:val="left"/>
              <w:rPr>
                <w:rFonts w:ascii="Arial" w:hAnsi="Arial" w:cs="Arial"/>
                <w:color w:val="auto"/>
                <w:sz w:val="24"/>
              </w:rPr>
            </w:pPr>
          </w:p>
        </w:tc>
        <w:tc>
          <w:tcPr>
            <w:tcW w:w="7035" w:type="dxa"/>
            <w:tcBorders>
              <w:top w:val="nil"/>
              <w:left w:val="nil"/>
              <w:bottom w:val="nil"/>
              <w:right w:val="nil"/>
            </w:tcBorders>
            <w:shd w:val="clear" w:color="auto" w:fill="D5EEFC"/>
            <w:tcMar>
              <w:top w:w="104" w:type="dxa"/>
              <w:left w:w="104" w:type="dxa"/>
              <w:bottom w:w="104" w:type="dxa"/>
              <w:right w:w="104" w:type="dxa"/>
            </w:tcMar>
            <w:vAlign w:val="center"/>
            <w:hideMark/>
          </w:tcPr>
          <w:p w:rsidR="008A50FE" w:rsidRPr="008A50FE" w:rsidRDefault="008A50FE" w:rsidP="008A50FE">
            <w:pPr>
              <w:numPr>
                <w:ilvl w:val="0"/>
                <w:numId w:val="2"/>
              </w:numPr>
              <w:tabs>
                <w:tab w:val="clear" w:pos="426"/>
              </w:tabs>
              <w:spacing w:before="100" w:beforeAutospacing="1" w:after="100" w:afterAutospacing="1"/>
              <w:rPr>
                <w:rFonts w:ascii="Arial" w:hAnsi="Arial" w:cs="Arial"/>
                <w:color w:val="333333"/>
                <w:sz w:val="11"/>
                <w:szCs w:val="11"/>
              </w:rPr>
            </w:pPr>
            <w:bookmarkStart w:id="42" w:name="dgibro.ir2010.ud49.224.41"/>
            <w:bookmarkStart w:id="43" w:name="dgibro.ir2010.ud49.224.40"/>
            <w:bookmarkEnd w:id="42"/>
            <w:bookmarkEnd w:id="43"/>
            <w:r w:rsidRPr="008A50FE">
              <w:rPr>
                <w:rFonts w:ascii="Arial" w:hAnsi="Arial" w:cs="Arial"/>
                <w:color w:val="333333"/>
                <w:sz w:val="11"/>
                <w:szCs w:val="11"/>
              </w:rPr>
              <w:t>Pour bénéficier de la réduction d'impôt,</w:t>
            </w:r>
            <w:r w:rsidRPr="008A50FE">
              <w:rPr>
                <w:rFonts w:ascii="Arial" w:hAnsi="Arial" w:cs="Arial"/>
                <w:color w:val="333333"/>
                <w:sz w:val="11"/>
              </w:rPr>
              <w:t> </w:t>
            </w:r>
            <w:r w:rsidRPr="008A50FE">
              <w:rPr>
                <w:rFonts w:ascii="Arial" w:hAnsi="Arial" w:cs="Arial"/>
                <w:b/>
                <w:bCs/>
                <w:color w:val="333333"/>
                <w:sz w:val="11"/>
                <w:szCs w:val="11"/>
              </w:rPr>
              <w:t>vous n'avez pas à joindre les certificats de scolarité</w:t>
            </w:r>
            <w:r w:rsidRPr="008A50FE">
              <w:rPr>
                <w:rFonts w:ascii="Arial" w:hAnsi="Arial" w:cs="Arial"/>
                <w:color w:val="333333"/>
                <w:sz w:val="11"/>
              </w:rPr>
              <w:t> </w:t>
            </w:r>
            <w:r w:rsidRPr="008A50FE">
              <w:rPr>
                <w:rFonts w:ascii="Arial" w:hAnsi="Arial" w:cs="Arial"/>
                <w:color w:val="333333"/>
                <w:sz w:val="11"/>
                <w:szCs w:val="11"/>
              </w:rPr>
              <w:t>de vos enfants à la déclaration de revenus.</w:t>
            </w:r>
          </w:p>
          <w:p w:rsidR="008A50FE" w:rsidRPr="008A50FE" w:rsidRDefault="008A50FE" w:rsidP="008A50FE">
            <w:pPr>
              <w:numPr>
                <w:ilvl w:val="0"/>
                <w:numId w:val="2"/>
              </w:numPr>
              <w:tabs>
                <w:tab w:val="clear" w:pos="426"/>
              </w:tabs>
              <w:spacing w:before="100" w:beforeAutospacing="1" w:after="100" w:afterAutospacing="1"/>
              <w:rPr>
                <w:rFonts w:ascii="Arial" w:hAnsi="Arial" w:cs="Arial"/>
                <w:color w:val="333333"/>
                <w:sz w:val="11"/>
                <w:szCs w:val="11"/>
              </w:rPr>
            </w:pPr>
            <w:bookmarkStart w:id="44" w:name="dgibro.ir2010.ud49.224.43"/>
            <w:bookmarkStart w:id="45" w:name="dgibro.ir2010.ud49.224.42"/>
            <w:bookmarkEnd w:id="44"/>
            <w:bookmarkEnd w:id="45"/>
            <w:r w:rsidRPr="008A50FE">
              <w:rPr>
                <w:rFonts w:ascii="Arial" w:hAnsi="Arial" w:cs="Arial"/>
                <w:color w:val="333333"/>
                <w:sz w:val="11"/>
                <w:szCs w:val="11"/>
              </w:rPr>
              <w:t>En cas de mariage, PACS, séparation, divorce ou décès en cours d'année, la réduction d'impôt bénéficie au contribuable qui compte l'enfant à charge au 31 décembre de la même année.</w:t>
            </w:r>
          </w:p>
        </w:tc>
        <w:tc>
          <w:tcPr>
            <w:tcW w:w="0" w:type="auto"/>
            <w:vMerge/>
            <w:shd w:val="clear" w:color="auto" w:fill="D5EEFC"/>
            <w:vAlign w:val="center"/>
            <w:hideMark/>
          </w:tcPr>
          <w:p w:rsidR="008A50FE" w:rsidRPr="008A50FE" w:rsidRDefault="008A50FE" w:rsidP="008A50FE">
            <w:pPr>
              <w:tabs>
                <w:tab w:val="clear" w:pos="426"/>
              </w:tabs>
              <w:jc w:val="left"/>
              <w:rPr>
                <w:rFonts w:ascii="Arial" w:hAnsi="Arial" w:cs="Arial"/>
                <w:color w:val="auto"/>
                <w:sz w:val="24"/>
              </w:rPr>
            </w:pPr>
          </w:p>
        </w:tc>
      </w:tr>
    </w:tbl>
    <w:p w:rsidR="008A50FE" w:rsidRPr="008A50FE" w:rsidRDefault="008A50FE" w:rsidP="008A50FE">
      <w:pPr>
        <w:shd w:val="clear" w:color="auto" w:fill="FFFFFF"/>
        <w:tabs>
          <w:tab w:val="clear" w:pos="426"/>
        </w:tabs>
        <w:spacing w:before="100" w:beforeAutospacing="1" w:after="100" w:afterAutospacing="1"/>
        <w:jc w:val="left"/>
        <w:rPr>
          <w:rFonts w:ascii="Arial" w:hAnsi="Arial" w:cs="Arial"/>
          <w:color w:val="333333"/>
          <w:sz w:val="11"/>
          <w:szCs w:val="11"/>
        </w:rPr>
      </w:pPr>
      <w:r w:rsidRPr="008A50FE">
        <w:rPr>
          <w:rFonts w:ascii="Arial" w:hAnsi="Arial" w:cs="Arial"/>
          <w:color w:val="333333"/>
          <w:sz w:val="11"/>
          <w:szCs w:val="11"/>
        </w:rPr>
        <w:t> </w:t>
      </w:r>
    </w:p>
    <w:p w:rsidR="008A50FE" w:rsidRPr="008A50FE" w:rsidRDefault="008A50FE" w:rsidP="008A50FE">
      <w:pPr>
        <w:numPr>
          <w:ilvl w:val="0"/>
          <w:numId w:val="3"/>
        </w:numPr>
        <w:pBdr>
          <w:top w:val="single" w:sz="4" w:space="0" w:color="000000"/>
          <w:left w:val="single" w:sz="24" w:space="0" w:color="FFFFFF"/>
          <w:bottom w:val="single" w:sz="24" w:space="0" w:color="FFFFFF"/>
          <w:right w:val="single" w:sz="24" w:space="0" w:color="FFFFFF"/>
        </w:pBdr>
        <w:shd w:val="clear" w:color="auto" w:fill="FFFFFF"/>
        <w:tabs>
          <w:tab w:val="clear" w:pos="426"/>
        </w:tabs>
        <w:spacing w:before="100" w:beforeAutospacing="1" w:after="100" w:afterAutospacing="1"/>
        <w:ind w:left="207"/>
        <w:jc w:val="left"/>
        <w:rPr>
          <w:rFonts w:ascii="Arial" w:hAnsi="Arial" w:cs="Arial"/>
          <w:color w:val="1A7AAC"/>
          <w:sz w:val="11"/>
          <w:szCs w:val="11"/>
        </w:rPr>
      </w:pPr>
      <w:bookmarkStart w:id="46" w:name="dgibro.ir2010.ud49.note_1"/>
      <w:bookmarkStart w:id="47" w:name="dgibro.ir2010.ud49.224.44"/>
      <w:bookmarkEnd w:id="46"/>
      <w:bookmarkEnd w:id="47"/>
      <w:r w:rsidRPr="008A50FE">
        <w:rPr>
          <w:rFonts w:ascii="Arial" w:hAnsi="Arial" w:cs="Arial"/>
          <w:color w:val="1A7AAC"/>
          <w:sz w:val="11"/>
          <w:szCs w:val="11"/>
        </w:rPr>
        <w:t>Les enfants qui ne font plus partie de votre foyer fiscal au 31 décembre de l'année d'imposition n'entrent pas dans le champ d'application de la réduction d'impôt, même s'ils poursuivent des études et même si vous leur versez une pension alimentaire.</w:t>
      </w:r>
    </w:p>
    <w:p w:rsidR="008A50FE" w:rsidRPr="008A50FE" w:rsidRDefault="008A50FE" w:rsidP="008A50FE">
      <w:pPr>
        <w:pBdr>
          <w:top w:val="single" w:sz="4" w:space="0" w:color="000000"/>
          <w:left w:val="single" w:sz="24" w:space="0" w:color="FFFFFF"/>
          <w:bottom w:val="single" w:sz="24" w:space="0" w:color="FFFFFF"/>
          <w:right w:val="single" w:sz="24" w:space="0" w:color="FFFFFF"/>
        </w:pBdr>
        <w:shd w:val="clear" w:color="auto" w:fill="FFFFFF"/>
        <w:tabs>
          <w:tab w:val="clear" w:pos="426"/>
        </w:tabs>
        <w:spacing w:before="100" w:beforeAutospacing="1" w:after="100" w:afterAutospacing="1"/>
        <w:ind w:left="207"/>
        <w:jc w:val="left"/>
        <w:rPr>
          <w:rFonts w:ascii="Arial" w:hAnsi="Arial" w:cs="Arial"/>
          <w:color w:val="1A7AAC"/>
          <w:sz w:val="11"/>
          <w:szCs w:val="11"/>
        </w:rPr>
      </w:pPr>
      <w:bookmarkStart w:id="48" w:name="dgibro.ir2010.ud49.224.45"/>
      <w:bookmarkEnd w:id="48"/>
      <w:r w:rsidRPr="008A50FE">
        <w:rPr>
          <w:rFonts w:ascii="Arial" w:hAnsi="Arial" w:cs="Arial"/>
          <w:color w:val="1A7AAC"/>
          <w:sz w:val="11"/>
          <w:szCs w:val="11"/>
        </w:rPr>
        <w:lastRenderedPageBreak/>
        <w:t>De même, les enfants qui atteignent l'âge de 18 ans au cours de l'année d'imposition n'ouvrent droit à la réduction d'impôt que s'ils sont comptés à charge par la voie du rattachement.</w:t>
      </w:r>
    </w:p>
    <w:p w:rsidR="008A50FE" w:rsidRPr="008A50FE" w:rsidRDefault="008A50FE" w:rsidP="008A50FE">
      <w:pPr>
        <w:numPr>
          <w:ilvl w:val="0"/>
          <w:numId w:val="3"/>
        </w:numPr>
        <w:pBdr>
          <w:top w:val="single" w:sz="4" w:space="0" w:color="000000"/>
          <w:left w:val="single" w:sz="24" w:space="0" w:color="FFFFFF"/>
          <w:bottom w:val="single" w:sz="24" w:space="0" w:color="FFFFFF"/>
          <w:right w:val="single" w:sz="24" w:space="0" w:color="FFFFFF"/>
        </w:pBdr>
        <w:shd w:val="clear" w:color="auto" w:fill="FFFFFF"/>
        <w:tabs>
          <w:tab w:val="clear" w:pos="426"/>
        </w:tabs>
        <w:spacing w:before="100" w:beforeAutospacing="1" w:after="100" w:afterAutospacing="1"/>
        <w:ind w:left="207"/>
        <w:jc w:val="left"/>
        <w:rPr>
          <w:rFonts w:ascii="Arial" w:hAnsi="Arial" w:cs="Arial"/>
          <w:color w:val="1A7AAC"/>
          <w:sz w:val="11"/>
          <w:szCs w:val="11"/>
        </w:rPr>
      </w:pPr>
      <w:bookmarkStart w:id="49" w:name="dgibro.ir2010.ud49.note_2"/>
      <w:bookmarkStart w:id="50" w:name="dgibro.ir2010.ud49.224.46"/>
      <w:bookmarkEnd w:id="49"/>
      <w:bookmarkEnd w:id="50"/>
      <w:r w:rsidRPr="008A50FE">
        <w:rPr>
          <w:rFonts w:ascii="Arial" w:hAnsi="Arial" w:cs="Arial"/>
          <w:color w:val="1A7AAC"/>
          <w:sz w:val="11"/>
          <w:szCs w:val="11"/>
        </w:rPr>
        <w:t>Sont exclus du bénéfice de cette réduction d'impôt les enfants en apprentissage, en congé formation, en contrat d'études avec leur employeur ou qui suivent des cours par correspondance, sauf lorsque ces cours sont suivis par l'intermédiaire du centre national d'enseignement à distance (CNED) et en formation initiale.</w:t>
      </w:r>
    </w:p>
    <w:p w:rsidR="008A50FE" w:rsidRPr="008A50FE" w:rsidRDefault="008A50FE" w:rsidP="008A50FE">
      <w:pPr>
        <w:numPr>
          <w:ilvl w:val="0"/>
          <w:numId w:val="3"/>
        </w:numPr>
        <w:pBdr>
          <w:top w:val="single" w:sz="4" w:space="0" w:color="000000"/>
          <w:left w:val="single" w:sz="24" w:space="0" w:color="FFFFFF"/>
          <w:bottom w:val="single" w:sz="24" w:space="0" w:color="FFFFFF"/>
          <w:right w:val="single" w:sz="24" w:space="0" w:color="FFFFFF"/>
        </w:pBdr>
        <w:shd w:val="clear" w:color="auto" w:fill="FFFFFF"/>
        <w:tabs>
          <w:tab w:val="clear" w:pos="426"/>
        </w:tabs>
        <w:spacing w:before="100" w:beforeAutospacing="1" w:after="100" w:afterAutospacing="1"/>
        <w:ind w:left="207"/>
        <w:jc w:val="left"/>
        <w:rPr>
          <w:rFonts w:ascii="Arial" w:hAnsi="Arial" w:cs="Arial"/>
          <w:color w:val="1A7AAC"/>
          <w:sz w:val="11"/>
          <w:szCs w:val="11"/>
        </w:rPr>
      </w:pPr>
      <w:bookmarkStart w:id="51" w:name="dgibro.ir2010.ud49.note_3"/>
      <w:bookmarkStart w:id="52" w:name="dgibro.ir2010.ud49.224.47"/>
      <w:bookmarkEnd w:id="51"/>
      <w:bookmarkEnd w:id="52"/>
      <w:r w:rsidRPr="008A50FE">
        <w:rPr>
          <w:rFonts w:ascii="Arial" w:hAnsi="Arial" w:cs="Arial"/>
          <w:color w:val="1A7AAC"/>
          <w:sz w:val="11"/>
          <w:szCs w:val="11"/>
        </w:rPr>
        <w:t>Sont admis les élèves qui ont perçu des indemnités au cours d'un stage effectué en complément obligatoire d'une formation initiale, secondaire ou supérieure.</w:t>
      </w:r>
    </w:p>
    <w:p w:rsidR="008A50FE" w:rsidRPr="008A50FE" w:rsidRDefault="008A50FE" w:rsidP="008A50FE">
      <w:pPr>
        <w:numPr>
          <w:ilvl w:val="0"/>
          <w:numId w:val="3"/>
        </w:numPr>
        <w:pBdr>
          <w:top w:val="single" w:sz="4" w:space="0" w:color="000000"/>
          <w:left w:val="single" w:sz="24" w:space="0" w:color="FFFFFF"/>
          <w:bottom w:val="single" w:sz="24" w:space="0" w:color="FFFFFF"/>
          <w:right w:val="single" w:sz="24" w:space="0" w:color="FFFFFF"/>
        </w:pBdr>
        <w:shd w:val="clear" w:color="auto" w:fill="FFFFFF"/>
        <w:tabs>
          <w:tab w:val="clear" w:pos="426"/>
        </w:tabs>
        <w:spacing w:before="100" w:beforeAutospacing="1" w:after="100" w:afterAutospacing="1"/>
        <w:ind w:left="207"/>
        <w:jc w:val="left"/>
        <w:rPr>
          <w:rFonts w:ascii="Arial" w:hAnsi="Arial" w:cs="Arial"/>
          <w:color w:val="1A7AAC"/>
          <w:sz w:val="11"/>
          <w:szCs w:val="11"/>
        </w:rPr>
      </w:pPr>
      <w:bookmarkStart w:id="53" w:name="dgibro.ir2010.ud49.note_4"/>
      <w:bookmarkStart w:id="54" w:name="dgibro.ir2010.ud49.224.48"/>
      <w:bookmarkEnd w:id="53"/>
      <w:bookmarkEnd w:id="54"/>
      <w:r w:rsidRPr="008A50FE">
        <w:rPr>
          <w:rFonts w:ascii="Arial" w:hAnsi="Arial" w:cs="Arial"/>
          <w:color w:val="1A7AAC"/>
          <w:sz w:val="11"/>
          <w:szCs w:val="11"/>
        </w:rPr>
        <w:t>Cette définition englobe notamment les élèves inscrits dans les classes préparatoires à l'apprentissage (CPA), ainsi que les jeunes qui suivent, sous statut scolaire, la même formation dans les CPA intégrées aux centres de formation d'apprentis.</w:t>
      </w:r>
    </w:p>
    <w:p w:rsidR="009B39D2" w:rsidRDefault="009B39D2"/>
    <w:sectPr w:rsidR="009B39D2" w:rsidSect="003F0C07">
      <w:pgSz w:w="11906" w:h="16838" w:code="9"/>
      <w:pgMar w:top="1418" w:right="1134" w:bottom="1418" w:left="1134" w:header="1021" w:footer="1021" w:gutter="0"/>
      <w:cols w:space="708"/>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01D83"/>
    <w:multiLevelType w:val="multilevel"/>
    <w:tmpl w:val="BE00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BC2030"/>
    <w:multiLevelType w:val="multilevel"/>
    <w:tmpl w:val="1D409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1C387F"/>
    <w:multiLevelType w:val="multilevel"/>
    <w:tmpl w:val="33021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08"/>
  <w:hyphenationZone w:val="425"/>
  <w:drawingGridHorizontalSpacing w:val="110"/>
  <w:drawingGridVerticalSpacing w:val="299"/>
  <w:displayHorizontalDrawingGridEvery w:val="0"/>
  <w:characterSpacingControl w:val="doNotCompress"/>
  <w:compat/>
  <w:rsids>
    <w:rsidRoot w:val="008A50FE"/>
    <w:rsid w:val="000550AF"/>
    <w:rsid w:val="0030520F"/>
    <w:rsid w:val="003949FF"/>
    <w:rsid w:val="003F0C07"/>
    <w:rsid w:val="00512DC3"/>
    <w:rsid w:val="0078084F"/>
    <w:rsid w:val="008849EC"/>
    <w:rsid w:val="008A50FE"/>
    <w:rsid w:val="0096402A"/>
    <w:rsid w:val="009B39D2"/>
    <w:rsid w:val="009C6BBC"/>
    <w:rsid w:val="009C728D"/>
    <w:rsid w:val="00B373FE"/>
    <w:rsid w:val="00C9351B"/>
    <w:rsid w:val="00CD70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8D"/>
    <w:pPr>
      <w:tabs>
        <w:tab w:val="left" w:pos="426"/>
      </w:tabs>
      <w:jc w:val="both"/>
    </w:pPr>
    <w:rPr>
      <w:rFonts w:asciiTheme="minorHAnsi" w:hAnsiTheme="minorHAnsi"/>
      <w:color w:val="000000" w:themeColor="text1"/>
      <w:sz w:val="22"/>
      <w:szCs w:val="24"/>
    </w:rPr>
  </w:style>
  <w:style w:type="paragraph" w:styleId="Titre1">
    <w:name w:val="heading 1"/>
    <w:basedOn w:val="Normal"/>
    <w:link w:val="Titre1Car"/>
    <w:qFormat/>
    <w:rsid w:val="003949FF"/>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Titre2">
    <w:name w:val="heading 2"/>
    <w:basedOn w:val="Normal"/>
    <w:link w:val="Titre2Car"/>
    <w:qFormat/>
    <w:rsid w:val="003949FF"/>
    <w:pPr>
      <w:spacing w:before="100" w:beforeAutospacing="1" w:after="100" w:afterAutospacing="1"/>
      <w:outlineLvl w:val="1"/>
    </w:pPr>
    <w:rPr>
      <w:rFonts w:ascii="Arial Unicode MS" w:eastAsia="Arial Unicode MS" w:hAnsi="Arial Unicode MS" w:cs="Arial Unicode MS"/>
      <w:b/>
      <w:bCs/>
      <w:sz w:val="36"/>
      <w:szCs w:val="36"/>
    </w:rPr>
  </w:style>
  <w:style w:type="paragraph" w:styleId="Titre3">
    <w:name w:val="heading 3"/>
    <w:basedOn w:val="Normal"/>
    <w:link w:val="Titre3Car"/>
    <w:uiPriority w:val="9"/>
    <w:qFormat/>
    <w:rsid w:val="003949FF"/>
    <w:pPr>
      <w:spacing w:before="100" w:beforeAutospacing="1" w:after="100" w:afterAutospacing="1"/>
      <w:outlineLvl w:val="2"/>
    </w:pPr>
    <w:rPr>
      <w:rFonts w:ascii="Arial Unicode MS" w:eastAsia="Arial Unicode MS" w:hAnsi="Arial Unicode MS" w:cs="Arial Unicode MS"/>
      <w:b/>
      <w:bCs/>
      <w:sz w:val="27"/>
      <w:szCs w:val="27"/>
    </w:rPr>
  </w:style>
  <w:style w:type="paragraph" w:styleId="Titre4">
    <w:name w:val="heading 4"/>
    <w:basedOn w:val="Normal"/>
    <w:link w:val="Titre4Car"/>
    <w:qFormat/>
    <w:rsid w:val="003949FF"/>
    <w:pPr>
      <w:spacing w:before="100" w:beforeAutospacing="1" w:after="100" w:afterAutospacing="1"/>
      <w:outlineLvl w:val="3"/>
    </w:pPr>
    <w:rPr>
      <w:rFonts w:ascii="Arial Unicode MS" w:eastAsia="Arial Unicode MS" w:hAnsi="Arial Unicode MS" w:cs="Arial Unicode MS"/>
      <w:b/>
      <w:bCs/>
    </w:rPr>
  </w:style>
  <w:style w:type="paragraph" w:styleId="Titre5">
    <w:name w:val="heading 5"/>
    <w:basedOn w:val="Normal"/>
    <w:next w:val="Normal"/>
    <w:link w:val="Titre5Car"/>
    <w:unhideWhenUsed/>
    <w:qFormat/>
    <w:rsid w:val="003949F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3949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949FF"/>
    <w:rPr>
      <w:rFonts w:ascii="Arial Unicode MS" w:eastAsia="Arial Unicode MS" w:hAnsi="Arial Unicode MS" w:cs="Arial Unicode MS"/>
      <w:b/>
      <w:bCs/>
      <w:kern w:val="36"/>
      <w:sz w:val="48"/>
      <w:szCs w:val="48"/>
    </w:rPr>
  </w:style>
  <w:style w:type="character" w:customStyle="1" w:styleId="Titre2Car">
    <w:name w:val="Titre 2 Car"/>
    <w:basedOn w:val="Policepardfaut"/>
    <w:link w:val="Titre2"/>
    <w:rsid w:val="003949FF"/>
    <w:rPr>
      <w:rFonts w:ascii="Arial Unicode MS" w:eastAsia="Arial Unicode MS" w:hAnsi="Arial Unicode MS" w:cs="Arial Unicode MS"/>
      <w:b/>
      <w:bCs/>
      <w:sz w:val="36"/>
      <w:szCs w:val="36"/>
    </w:rPr>
  </w:style>
  <w:style w:type="character" w:customStyle="1" w:styleId="Titre3Car">
    <w:name w:val="Titre 3 Car"/>
    <w:basedOn w:val="Policepardfaut"/>
    <w:link w:val="Titre3"/>
    <w:uiPriority w:val="9"/>
    <w:rsid w:val="003949FF"/>
    <w:rPr>
      <w:rFonts w:ascii="Arial Unicode MS" w:eastAsia="Arial Unicode MS" w:hAnsi="Arial Unicode MS" w:cs="Arial Unicode MS"/>
      <w:b/>
      <w:bCs/>
      <w:sz w:val="27"/>
      <w:szCs w:val="27"/>
    </w:rPr>
  </w:style>
  <w:style w:type="character" w:customStyle="1" w:styleId="Titre4Car">
    <w:name w:val="Titre 4 Car"/>
    <w:basedOn w:val="Policepardfaut"/>
    <w:link w:val="Titre4"/>
    <w:rsid w:val="003949FF"/>
    <w:rPr>
      <w:rFonts w:ascii="Arial Unicode MS" w:eastAsia="Arial Unicode MS" w:hAnsi="Arial Unicode MS" w:cs="Arial Unicode MS"/>
      <w:b/>
      <w:bCs/>
      <w:sz w:val="22"/>
      <w:szCs w:val="24"/>
    </w:rPr>
  </w:style>
  <w:style w:type="paragraph" w:styleId="Titre">
    <w:name w:val="Title"/>
    <w:basedOn w:val="Normal"/>
    <w:next w:val="Sous-titre"/>
    <w:link w:val="TitreCar"/>
    <w:qFormat/>
    <w:rsid w:val="003949FF"/>
    <w:pPr>
      <w:pBdr>
        <w:top w:val="single" w:sz="4" w:space="1" w:color="000000" w:shadow="1"/>
        <w:left w:val="single" w:sz="4" w:space="4" w:color="000000" w:shadow="1"/>
        <w:bottom w:val="single" w:sz="4" w:space="1" w:color="000000" w:shadow="1"/>
        <w:right w:val="single" w:sz="4" w:space="4" w:color="000000" w:shadow="1"/>
      </w:pBdr>
      <w:suppressAutoHyphens/>
      <w:overflowPunct w:val="0"/>
      <w:autoSpaceDE w:val="0"/>
      <w:spacing w:before="60" w:after="240"/>
      <w:ind w:left="1134" w:right="1134"/>
      <w:jc w:val="center"/>
      <w:textAlignment w:val="baseline"/>
    </w:pPr>
    <w:rPr>
      <w:rFonts w:eastAsiaTheme="majorEastAsia" w:cstheme="majorBidi"/>
      <w:b/>
      <w:bCs/>
      <w:smallCaps/>
      <w:color w:val="333399"/>
      <w:kern w:val="1"/>
      <w:sz w:val="32"/>
      <w:szCs w:val="32"/>
      <w:lang w:eastAsia="ar-SA"/>
    </w:rPr>
  </w:style>
  <w:style w:type="character" w:customStyle="1" w:styleId="TitreCar">
    <w:name w:val="Titre Car"/>
    <w:basedOn w:val="Policepardfaut"/>
    <w:link w:val="Titre"/>
    <w:rsid w:val="003949FF"/>
    <w:rPr>
      <w:rFonts w:eastAsiaTheme="majorEastAsia" w:cstheme="majorBidi"/>
      <w:b/>
      <w:bCs/>
      <w:smallCaps/>
      <w:color w:val="333399"/>
      <w:kern w:val="1"/>
      <w:sz w:val="32"/>
      <w:szCs w:val="32"/>
      <w:lang w:eastAsia="ar-SA"/>
    </w:rPr>
  </w:style>
  <w:style w:type="paragraph" w:styleId="Sous-titre">
    <w:name w:val="Subtitle"/>
    <w:basedOn w:val="Normal"/>
    <w:link w:val="Sous-titreCar"/>
    <w:qFormat/>
    <w:rsid w:val="003949FF"/>
    <w:pPr>
      <w:spacing w:after="60"/>
      <w:jc w:val="center"/>
      <w:outlineLvl w:val="1"/>
    </w:pPr>
    <w:rPr>
      <w:rFonts w:ascii="Arial" w:eastAsiaTheme="majorEastAsia" w:hAnsi="Arial" w:cs="Arial"/>
    </w:rPr>
  </w:style>
  <w:style w:type="character" w:customStyle="1" w:styleId="Sous-titreCar">
    <w:name w:val="Sous-titre Car"/>
    <w:basedOn w:val="Policepardfaut"/>
    <w:link w:val="Sous-titre"/>
    <w:rsid w:val="003949FF"/>
    <w:rPr>
      <w:rFonts w:ascii="Arial" w:eastAsiaTheme="majorEastAsia" w:hAnsi="Arial" w:cs="Arial"/>
      <w:sz w:val="22"/>
      <w:szCs w:val="24"/>
    </w:rPr>
  </w:style>
  <w:style w:type="character" w:customStyle="1" w:styleId="Titre5Car">
    <w:name w:val="Titre 5 Car"/>
    <w:basedOn w:val="Policepardfaut"/>
    <w:link w:val="Titre5"/>
    <w:rsid w:val="003949FF"/>
    <w:rPr>
      <w:rFonts w:asciiTheme="majorHAnsi" w:eastAsiaTheme="majorEastAsia" w:hAnsiTheme="majorHAnsi" w:cstheme="majorBidi"/>
      <w:color w:val="243F60" w:themeColor="accent1" w:themeShade="7F"/>
      <w:sz w:val="22"/>
      <w:szCs w:val="24"/>
    </w:rPr>
  </w:style>
  <w:style w:type="character" w:customStyle="1" w:styleId="Titre6Car">
    <w:name w:val="Titre 6 Car"/>
    <w:basedOn w:val="Policepardfaut"/>
    <w:link w:val="Titre6"/>
    <w:rsid w:val="003949FF"/>
    <w:rPr>
      <w:rFonts w:asciiTheme="majorHAnsi" w:eastAsiaTheme="majorEastAsia" w:hAnsiTheme="majorHAnsi" w:cstheme="majorBidi"/>
      <w:i/>
      <w:iCs/>
      <w:color w:val="243F60" w:themeColor="accent1" w:themeShade="7F"/>
      <w:sz w:val="22"/>
      <w:szCs w:val="24"/>
    </w:rPr>
  </w:style>
  <w:style w:type="paragraph" w:styleId="Paragraphedeliste">
    <w:name w:val="List Paragraph"/>
    <w:basedOn w:val="Normal"/>
    <w:uiPriority w:val="34"/>
    <w:qFormat/>
    <w:rsid w:val="003949FF"/>
    <w:pPr>
      <w:ind w:left="720"/>
      <w:contextualSpacing/>
    </w:pPr>
  </w:style>
  <w:style w:type="paragraph" w:customStyle="1" w:styleId="MonTitre1">
    <w:name w:val="MonTitre1"/>
    <w:basedOn w:val="Titre1"/>
    <w:qFormat/>
    <w:rsid w:val="003949FF"/>
    <w:pPr>
      <w:keepNext/>
      <w:keepLines/>
      <w:shd w:val="clear" w:color="auto" w:fill="FBD4B4"/>
      <w:spacing w:before="0" w:beforeAutospacing="0" w:after="0" w:afterAutospacing="0"/>
    </w:pPr>
    <w:rPr>
      <w:rFonts w:ascii="Calibri" w:eastAsia="Times New Roman" w:hAnsi="Calibri" w:cs="Times New Roman"/>
      <w:smallCaps/>
      <w:color w:val="000000"/>
      <w:kern w:val="0"/>
      <w:sz w:val="24"/>
      <w:szCs w:val="24"/>
      <w:lang w:eastAsia="en-US" w:bidi="en-US"/>
    </w:rPr>
  </w:style>
  <w:style w:type="paragraph" w:customStyle="1" w:styleId="MonTitre2">
    <w:name w:val="MonTitre2"/>
    <w:basedOn w:val="Titre2"/>
    <w:autoRedefine/>
    <w:qFormat/>
    <w:rsid w:val="003949FF"/>
    <w:pPr>
      <w:keepNext/>
      <w:keepLines/>
      <w:shd w:val="clear" w:color="auto" w:fill="FDE9D9"/>
      <w:spacing w:before="240" w:beforeAutospacing="0" w:after="120" w:afterAutospacing="0"/>
    </w:pPr>
    <w:rPr>
      <w:rFonts w:asciiTheme="minorHAnsi" w:eastAsia="Times New Roman" w:hAnsiTheme="minorHAnsi" w:cs="Times New Roman"/>
      <w:bCs w:val="0"/>
      <w:color w:val="595959"/>
      <w:sz w:val="22"/>
      <w:szCs w:val="22"/>
      <w:lang w:eastAsia="en-US" w:bidi="en-US"/>
    </w:rPr>
  </w:style>
  <w:style w:type="paragraph" w:customStyle="1" w:styleId="stitre">
    <w:name w:val="stitre"/>
    <w:basedOn w:val="Normal"/>
    <w:rsid w:val="008A50FE"/>
    <w:pPr>
      <w:tabs>
        <w:tab w:val="clear" w:pos="426"/>
      </w:tabs>
      <w:spacing w:before="100" w:beforeAutospacing="1" w:after="100" w:afterAutospacing="1"/>
      <w:jc w:val="left"/>
    </w:pPr>
    <w:rPr>
      <w:rFonts w:ascii="Times New Roman" w:hAnsi="Times New Roman"/>
      <w:color w:val="auto"/>
      <w:sz w:val="24"/>
    </w:rPr>
  </w:style>
  <w:style w:type="character" w:customStyle="1" w:styleId="apple-converted-space">
    <w:name w:val="apple-converted-space"/>
    <w:basedOn w:val="Policepardfaut"/>
    <w:rsid w:val="008A50FE"/>
  </w:style>
  <w:style w:type="character" w:styleId="Lienhypertexte">
    <w:name w:val="Hyperlink"/>
    <w:basedOn w:val="Policepardfaut"/>
    <w:uiPriority w:val="99"/>
    <w:semiHidden/>
    <w:unhideWhenUsed/>
    <w:rsid w:val="008A50FE"/>
    <w:rPr>
      <w:color w:val="0000FF"/>
      <w:u w:val="single"/>
    </w:rPr>
  </w:style>
  <w:style w:type="paragraph" w:styleId="NormalWeb">
    <w:name w:val="Normal (Web)"/>
    <w:basedOn w:val="Normal"/>
    <w:uiPriority w:val="99"/>
    <w:unhideWhenUsed/>
    <w:rsid w:val="008A50FE"/>
    <w:pPr>
      <w:tabs>
        <w:tab w:val="clear" w:pos="426"/>
      </w:tabs>
      <w:spacing w:before="100" w:beforeAutospacing="1" w:after="100" w:afterAutospacing="1"/>
      <w:jc w:val="left"/>
    </w:pPr>
    <w:rPr>
      <w:rFonts w:ascii="Times New Roman" w:hAnsi="Times New Roman"/>
      <w:color w:val="auto"/>
      <w:sz w:val="24"/>
    </w:rPr>
  </w:style>
  <w:style w:type="character" w:customStyle="1" w:styleId="liennote">
    <w:name w:val="liennote"/>
    <w:basedOn w:val="Policepardfaut"/>
    <w:rsid w:val="008A50FE"/>
  </w:style>
</w:styles>
</file>

<file path=word/webSettings.xml><?xml version="1.0" encoding="utf-8"?>
<w:webSettings xmlns:r="http://schemas.openxmlformats.org/officeDocument/2006/relationships" xmlns:w="http://schemas.openxmlformats.org/wordprocessingml/2006/main">
  <w:divs>
    <w:div w:id="165552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impots.gouv.fr/aida/brochures_ir2010/ud_04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impots.gouv.fr/aida/brochures_ir2010/ud_049.html" TargetMode="External"/><Relationship Id="rId12" Type="http://schemas.openxmlformats.org/officeDocument/2006/relationships/hyperlink" Target="http://doc.impots.gouv.fr/aida/brochures_ir2010/ud_04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AfficherDocumentation('PF.L1.P1.T3.C3.1.4.1')" TargetMode="External"/><Relationship Id="rId11" Type="http://schemas.openxmlformats.org/officeDocument/2006/relationships/hyperlink" Target="http://doc.impots.gouv.fr/aida/brochures_ir2010/ud_049.html" TargetMode="External"/><Relationship Id="rId5" Type="http://schemas.openxmlformats.org/officeDocument/2006/relationships/hyperlink" Target="javascript:AfficherDocumentation('DB5B3315')" TargetMode="External"/><Relationship Id="rId10" Type="http://schemas.openxmlformats.org/officeDocument/2006/relationships/hyperlink" Target="http://doc.impots.gouv.fr/aida/brochures_ir2010/ud_049.html" TargetMode="External"/><Relationship Id="rId4" Type="http://schemas.openxmlformats.org/officeDocument/2006/relationships/webSettings" Target="webSettings.xml"/><Relationship Id="rId9" Type="http://schemas.openxmlformats.org/officeDocument/2006/relationships/hyperlink" Target="http://doc.impots.gouv.fr/aida/brochures_ir2010/ud_049.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864</Words>
  <Characters>4754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Carcouet</dc:creator>
  <cp:lastModifiedBy>Carcouet</cp:lastModifiedBy>
  <cp:revision>1</cp:revision>
  <dcterms:created xsi:type="dcterms:W3CDTF">2013-06-02T08:31:00Z</dcterms:created>
  <dcterms:modified xsi:type="dcterms:W3CDTF">2013-06-02T09:23:00Z</dcterms:modified>
</cp:coreProperties>
</file>