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10C62" w14:textId="77777777" w:rsidR="00C617C8" w:rsidRDefault="007338E7" w:rsidP="00190C61">
      <w:pPr>
        <w:rPr>
          <w:lang w:val="en-NG"/>
        </w:rPr>
      </w:pPr>
      <w:r>
        <w:t>BIKE STORE RETAIL ANALYSIS INSIGHT SUMMARY</w:t>
      </w:r>
      <w:r>
        <w:br/>
      </w:r>
      <w:r>
        <w:br/>
      </w:r>
      <w:r w:rsidR="00190C61">
        <w:t xml:space="preserve">1. </w:t>
      </w:r>
      <w:r w:rsidR="00190C61" w:rsidRPr="00190C61">
        <w:rPr>
          <w:lang w:val="en-NG"/>
        </w:rPr>
        <w:t xml:space="preserve">Only 9.07% of the total number of customers have placed more than one orders in the 3 years of business. Possible indication is that </w:t>
      </w:r>
      <w:r w:rsidR="00190C61">
        <w:rPr>
          <w:lang w:val="en-NG"/>
        </w:rPr>
        <w:t xml:space="preserve">the remaining </w:t>
      </w:r>
      <w:r w:rsidR="00190C61" w:rsidRPr="00190C61">
        <w:rPr>
          <w:lang w:val="en-NG"/>
        </w:rPr>
        <w:t xml:space="preserve">91% of customers are not satisfied with the service rendered, or could be as a result of poor customer service or high price of goods and other variables. </w:t>
      </w:r>
    </w:p>
    <w:p w14:paraId="1AF6870D" w14:textId="7E138B39" w:rsidR="00190C61" w:rsidRDefault="00190C61" w:rsidP="00190C61">
      <w:r w:rsidRPr="00190C61">
        <w:rPr>
          <w:lang w:val="en-NG"/>
        </w:rPr>
        <w:t xml:space="preserve">The business should encourage customers feedback and perform surveys to understand why it has poor customer retention. They should also develop retention and win-back policies like sales and discounts to drive customer win-back and retention. </w:t>
      </w:r>
      <w:r w:rsidRPr="00190C61">
        <w:t>a 5% improvement in retention rate would bring repeat buyers from 131 to approximately 203 customers — a 55% increase in returning customers.</w:t>
      </w:r>
    </w:p>
    <w:p w14:paraId="35310035" w14:textId="77777777" w:rsidR="00C617C8" w:rsidRDefault="00190C61" w:rsidP="00190C61">
      <w:r>
        <w:t>2.The analysis shows that returning customers spend an average of 380 days between their first and second order. In other words, on average customers spend over a year before placing any orders</w:t>
      </w:r>
      <w:r w:rsidR="00C617C8">
        <w:t>. While this may indicate that our products are of good quality and long lasting, it may also indicate poor customer satisfaction. This assumption is based on the fact that revenue by 47.53% by 2018.</w:t>
      </w:r>
    </w:p>
    <w:p w14:paraId="092E408A" w14:textId="1636AB87" w:rsidR="00D76733" w:rsidRDefault="00D76733" w:rsidP="00190C61">
      <w:r>
        <w:t>Customer feedbacks and surveys would go a long way in understanding their customers preferences. It will shed more light customers satisfaction. Also the business should lean more into promotions and marketing to gain new followers .With occasional discounts, sales and holiday price slashes, we could gain new customers increase revenue.</w:t>
      </w:r>
    </w:p>
    <w:p w14:paraId="3C4887F9" w14:textId="14080FE9" w:rsidR="00FF7CFE" w:rsidRDefault="00D76733" w:rsidP="00190C61">
      <w:r>
        <w:t>3.</w:t>
      </w:r>
      <w:r w:rsidR="00FF7CFE">
        <w:t xml:space="preserve"> of the three stores, Baldwin Bikes has the most revenue generated with 68% of the company revenue accounted. While there may be different factors that made this possible, this poses a risk because if Baldwin Bikes underperforms company’s  revenue drops down significantly.</w:t>
      </w:r>
    </w:p>
    <w:p w14:paraId="6A4CEE89" w14:textId="77777777" w:rsidR="00FF7CFE" w:rsidRDefault="00FF7CFE" w:rsidP="00190C61">
      <w:r>
        <w:t>I recommend that the company investigates what Baldwin is doing right and see if it could be replicated in Santa Cruz and Rowlett.</w:t>
      </w:r>
    </w:p>
    <w:p w14:paraId="49D22F76" w14:textId="77777777" w:rsidR="006C2603" w:rsidRDefault="00FF7CFE" w:rsidP="007924B7">
      <w:r>
        <w:t>4.</w:t>
      </w:r>
      <w:r w:rsidR="007924B7" w:rsidRPr="007924B7">
        <w:t xml:space="preserve"> </w:t>
      </w:r>
      <w:r w:rsidR="007924B7" w:rsidRPr="007924B7">
        <w:t>Marcelene Boyer generates $2.6M in revenue — the highest of all 6 staff members</w:t>
      </w:r>
      <w:r w:rsidR="007924B7">
        <w:t xml:space="preserve"> and </w:t>
      </w:r>
      <w:r w:rsidR="007924B7">
        <w:t>Mireya Copeland</w:t>
      </w:r>
      <w:r w:rsidR="007924B7">
        <w:t xml:space="preserve"> has 53 repeat customer. </w:t>
      </w:r>
      <w:r w:rsidR="006C2603">
        <w:t>In other words both staff account for most revenue generation by staff and most customer retention by staff. Should Marcelene leave the company, revenue will drop and while Mireya doesn’t not generate as much revenue, She has the most client retention rate which indicates her ability to create trust with her customers.</w:t>
      </w:r>
    </w:p>
    <w:p w14:paraId="410AFF19" w14:textId="4B6DE80C" w:rsidR="00190C61" w:rsidRPr="007924B7" w:rsidRDefault="006C2603" w:rsidP="007924B7">
      <w:r>
        <w:t xml:space="preserve">The business should investigate the methods used by both staffs and try to replicate it across stores. Also Trainings should be organized for new and less performing staffs based on the methods used by Marcelene Boyer And Mireya Copeland in both revenue generation and client retention. More work incentives should be </w:t>
      </w:r>
      <w:r w:rsidR="002233C3">
        <w:t>introduced</w:t>
      </w:r>
      <w:r>
        <w:t xml:space="preserve"> to boost </w:t>
      </w:r>
      <w:r>
        <w:lastRenderedPageBreak/>
        <w:t>morale.</w:t>
      </w:r>
      <w:r w:rsidR="00C617C8">
        <w:br/>
      </w:r>
    </w:p>
    <w:p w14:paraId="6FC12946" w14:textId="7EA7C5E0" w:rsidR="004376CF" w:rsidRDefault="004376CF"/>
    <w:sectPr w:rsidR="004376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8E7"/>
    <w:rsid w:val="00190C61"/>
    <w:rsid w:val="002233C3"/>
    <w:rsid w:val="004376CF"/>
    <w:rsid w:val="00525538"/>
    <w:rsid w:val="006C2603"/>
    <w:rsid w:val="007338E7"/>
    <w:rsid w:val="007924B7"/>
    <w:rsid w:val="008458F7"/>
    <w:rsid w:val="00BB0A0F"/>
    <w:rsid w:val="00C617C8"/>
    <w:rsid w:val="00C74B6E"/>
    <w:rsid w:val="00D76733"/>
    <w:rsid w:val="00DB7E78"/>
    <w:rsid w:val="00EF3711"/>
    <w:rsid w:val="00FF7CFE"/>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71404"/>
  <w15:chartTrackingRefBased/>
  <w15:docId w15:val="{9F65AB36-ADD7-4827-ADBF-C2C3DE27D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38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38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38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38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38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38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38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38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38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38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38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38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38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38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38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38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38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38E7"/>
    <w:rPr>
      <w:rFonts w:eastAsiaTheme="majorEastAsia" w:cstheme="majorBidi"/>
      <w:color w:val="272727" w:themeColor="text1" w:themeTint="D8"/>
    </w:rPr>
  </w:style>
  <w:style w:type="paragraph" w:styleId="Title">
    <w:name w:val="Title"/>
    <w:basedOn w:val="Normal"/>
    <w:next w:val="Normal"/>
    <w:link w:val="TitleChar"/>
    <w:uiPriority w:val="10"/>
    <w:qFormat/>
    <w:rsid w:val="007338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38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38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38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38E7"/>
    <w:pPr>
      <w:spacing w:before="160"/>
      <w:jc w:val="center"/>
    </w:pPr>
    <w:rPr>
      <w:i/>
      <w:iCs/>
      <w:color w:val="404040" w:themeColor="text1" w:themeTint="BF"/>
    </w:rPr>
  </w:style>
  <w:style w:type="character" w:customStyle="1" w:styleId="QuoteChar">
    <w:name w:val="Quote Char"/>
    <w:basedOn w:val="DefaultParagraphFont"/>
    <w:link w:val="Quote"/>
    <w:uiPriority w:val="29"/>
    <w:rsid w:val="007338E7"/>
    <w:rPr>
      <w:i/>
      <w:iCs/>
      <w:color w:val="404040" w:themeColor="text1" w:themeTint="BF"/>
    </w:rPr>
  </w:style>
  <w:style w:type="paragraph" w:styleId="ListParagraph">
    <w:name w:val="List Paragraph"/>
    <w:basedOn w:val="Normal"/>
    <w:uiPriority w:val="34"/>
    <w:qFormat/>
    <w:rsid w:val="007338E7"/>
    <w:pPr>
      <w:ind w:left="720"/>
      <w:contextualSpacing/>
    </w:pPr>
  </w:style>
  <w:style w:type="character" w:styleId="IntenseEmphasis">
    <w:name w:val="Intense Emphasis"/>
    <w:basedOn w:val="DefaultParagraphFont"/>
    <w:uiPriority w:val="21"/>
    <w:qFormat/>
    <w:rsid w:val="007338E7"/>
    <w:rPr>
      <w:i/>
      <w:iCs/>
      <w:color w:val="0F4761" w:themeColor="accent1" w:themeShade="BF"/>
    </w:rPr>
  </w:style>
  <w:style w:type="paragraph" w:styleId="IntenseQuote">
    <w:name w:val="Intense Quote"/>
    <w:basedOn w:val="Normal"/>
    <w:next w:val="Normal"/>
    <w:link w:val="IntenseQuoteChar"/>
    <w:uiPriority w:val="30"/>
    <w:qFormat/>
    <w:rsid w:val="007338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38E7"/>
    <w:rPr>
      <w:i/>
      <w:iCs/>
      <w:color w:val="0F4761" w:themeColor="accent1" w:themeShade="BF"/>
    </w:rPr>
  </w:style>
  <w:style w:type="character" w:styleId="IntenseReference">
    <w:name w:val="Intense Reference"/>
    <w:basedOn w:val="DefaultParagraphFont"/>
    <w:uiPriority w:val="32"/>
    <w:qFormat/>
    <w:rsid w:val="007338E7"/>
    <w:rPr>
      <w:b/>
      <w:bCs/>
      <w:smallCaps/>
      <w:color w:val="0F4761" w:themeColor="accent1" w:themeShade="BF"/>
      <w:spacing w:val="5"/>
    </w:rPr>
  </w:style>
  <w:style w:type="paragraph" w:styleId="NormalWeb">
    <w:name w:val="Normal (Web)"/>
    <w:basedOn w:val="Normal"/>
    <w:uiPriority w:val="99"/>
    <w:semiHidden/>
    <w:unhideWhenUsed/>
    <w:rsid w:val="00190C6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120</TotalTime>
  <Pages>1</Pages>
  <Words>398</Words>
  <Characters>2272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Marvalo Neboh</dc:creator>
  <cp:keywords/>
  <dc:description/>
  <cp:lastModifiedBy>Marvalo Neboh</cp:lastModifiedBy>
  <cp:revision>3</cp:revision>
  <dcterms:created xsi:type="dcterms:W3CDTF">2026-05-22T06:12:00Z</dcterms:created>
  <dcterms:modified xsi:type="dcterms:W3CDTF">2026-05-22T08:12:00Z</dcterms:modified>
</cp:coreProperties>
</file>