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909FD" w14:textId="77777777" w:rsidR="00BC6599" w:rsidRPr="00BC6599" w:rsidRDefault="00BC6599" w:rsidP="00BC6599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BC6599">
        <w:rPr>
          <w:rFonts w:ascii="Times New Roman" w:hAnsi="Times New Roman" w:cs="Times New Roman"/>
          <w:b/>
          <w:bCs/>
          <w:sz w:val="48"/>
          <w:szCs w:val="48"/>
        </w:rPr>
        <w:t>Аудит IT-инфраструктуры предприятия (GMFY Tech)</w:t>
      </w:r>
    </w:p>
    <w:p w14:paraId="3AC0EAEE" w14:textId="77777777" w:rsidR="00BC6599" w:rsidRPr="00BC6599" w:rsidRDefault="00BC6599" w:rsidP="00BC6599">
      <w:pPr>
        <w:rPr>
          <w:rFonts w:ascii="Times New Roman" w:hAnsi="Times New Roman" w:cs="Times New Roman"/>
          <w:sz w:val="28"/>
          <w:szCs w:val="28"/>
        </w:rPr>
      </w:pPr>
      <w:r w:rsidRPr="00BC6599">
        <w:rPr>
          <w:rFonts w:ascii="Times New Roman" w:hAnsi="Times New Roman" w:cs="Times New Roman"/>
          <w:sz w:val="28"/>
          <w:szCs w:val="28"/>
        </w:rPr>
        <w:t>Смоделируем компанию-разработчика платформы GMFY, которая является технологическим холдингом (из бизнес-контекста). Аудит проведём для подготовки к масштабированию продукта на внешний B2B-рынок.</w:t>
      </w:r>
    </w:p>
    <w:p w14:paraId="160172E5" w14:textId="7DC82707" w:rsidR="00BC6599" w:rsidRPr="00BC6599" w:rsidRDefault="00BC6599" w:rsidP="00BC659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BC6599">
        <w:rPr>
          <w:rFonts w:ascii="Times New Roman" w:hAnsi="Times New Roman" w:cs="Times New Roman"/>
          <w:b/>
          <w:bCs/>
          <w:sz w:val="28"/>
          <w:szCs w:val="28"/>
        </w:rPr>
        <w:t>.1 Описание предприятия</w:t>
      </w:r>
    </w:p>
    <w:p w14:paraId="50A18B24" w14:textId="77777777" w:rsidR="00BC6599" w:rsidRPr="00BC6599" w:rsidRDefault="00BC6599" w:rsidP="00BC659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6599">
        <w:rPr>
          <w:rFonts w:ascii="Times New Roman" w:hAnsi="Times New Roman" w:cs="Times New Roman"/>
          <w:b/>
          <w:bCs/>
          <w:sz w:val="28"/>
          <w:szCs w:val="28"/>
        </w:rPr>
        <w:t>Название</w:t>
      </w:r>
      <w:r w:rsidRPr="00BC6599">
        <w:rPr>
          <w:rFonts w:ascii="Times New Roman" w:hAnsi="Times New Roman" w:cs="Times New Roman"/>
          <w:sz w:val="28"/>
          <w:szCs w:val="28"/>
        </w:rPr>
        <w:t>: GMFY Tech (внутренний департамент холдинга, трансформируемый в продуктную компанию).</w:t>
      </w:r>
    </w:p>
    <w:p w14:paraId="6063B6A6" w14:textId="77777777" w:rsidR="00BC6599" w:rsidRPr="00BC6599" w:rsidRDefault="00BC6599" w:rsidP="00BC659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6599">
        <w:rPr>
          <w:rFonts w:ascii="Times New Roman" w:hAnsi="Times New Roman" w:cs="Times New Roman"/>
          <w:b/>
          <w:bCs/>
          <w:sz w:val="28"/>
          <w:szCs w:val="28"/>
        </w:rPr>
        <w:t>Сфера</w:t>
      </w:r>
      <w:r w:rsidRPr="00BC6599">
        <w:rPr>
          <w:rFonts w:ascii="Times New Roman" w:hAnsi="Times New Roman" w:cs="Times New Roman"/>
          <w:sz w:val="28"/>
          <w:szCs w:val="28"/>
        </w:rPr>
        <w:t>: разработка SaaS-платформы корпоративной геймификации.</w:t>
      </w:r>
    </w:p>
    <w:p w14:paraId="6C62DE96" w14:textId="77777777" w:rsidR="00BC6599" w:rsidRPr="00BC6599" w:rsidRDefault="00BC6599" w:rsidP="00BC659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6599">
        <w:rPr>
          <w:rFonts w:ascii="Times New Roman" w:hAnsi="Times New Roman" w:cs="Times New Roman"/>
          <w:b/>
          <w:bCs/>
          <w:sz w:val="28"/>
          <w:szCs w:val="28"/>
        </w:rPr>
        <w:t>Размер</w:t>
      </w:r>
      <w:r w:rsidRPr="00BC6599">
        <w:rPr>
          <w:rFonts w:ascii="Times New Roman" w:hAnsi="Times New Roman" w:cs="Times New Roman"/>
          <w:sz w:val="28"/>
          <w:szCs w:val="28"/>
        </w:rPr>
        <w:t>: 200 сотрудников (прогнозируемый штат с учётом расширения поддержки внешних клиентов).</w:t>
      </w:r>
    </w:p>
    <w:p w14:paraId="280209FE" w14:textId="77777777" w:rsidR="00BC6599" w:rsidRPr="00BC6599" w:rsidRDefault="00BC6599" w:rsidP="00BC659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6599">
        <w:rPr>
          <w:rFonts w:ascii="Times New Roman" w:hAnsi="Times New Roman" w:cs="Times New Roman"/>
          <w:b/>
          <w:bCs/>
          <w:sz w:val="28"/>
          <w:szCs w:val="28"/>
        </w:rPr>
        <w:t>Бизнес-процессы, зависящие от IT</w:t>
      </w:r>
      <w:r w:rsidRPr="00BC6599">
        <w:rPr>
          <w:rFonts w:ascii="Times New Roman" w:hAnsi="Times New Roman" w:cs="Times New Roman"/>
          <w:sz w:val="28"/>
          <w:szCs w:val="28"/>
        </w:rPr>
        <w:t>:</w:t>
      </w:r>
    </w:p>
    <w:p w14:paraId="71462585" w14:textId="77777777" w:rsidR="00BC6599" w:rsidRPr="00BC6599" w:rsidRDefault="00BC6599" w:rsidP="00BC6599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6599">
        <w:rPr>
          <w:rFonts w:ascii="Times New Roman" w:hAnsi="Times New Roman" w:cs="Times New Roman"/>
          <w:b/>
          <w:bCs/>
          <w:sz w:val="28"/>
          <w:szCs w:val="28"/>
        </w:rPr>
        <w:t>Разработка и релизный цикл</w:t>
      </w:r>
      <w:r w:rsidRPr="00BC6599">
        <w:rPr>
          <w:rFonts w:ascii="Times New Roman" w:hAnsi="Times New Roman" w:cs="Times New Roman"/>
          <w:sz w:val="28"/>
          <w:szCs w:val="28"/>
        </w:rPr>
        <w:t> — CI/CD, репозитории, тестовые стенды.</w:t>
      </w:r>
    </w:p>
    <w:p w14:paraId="2B1A4DC3" w14:textId="77777777" w:rsidR="00BC6599" w:rsidRPr="00BC6599" w:rsidRDefault="00BC6599" w:rsidP="00BC6599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6599">
        <w:rPr>
          <w:rFonts w:ascii="Times New Roman" w:hAnsi="Times New Roman" w:cs="Times New Roman"/>
          <w:b/>
          <w:bCs/>
          <w:sz w:val="28"/>
          <w:szCs w:val="28"/>
        </w:rPr>
        <w:t>Эксплуатация и поддержка клиентов</w:t>
      </w:r>
      <w:r w:rsidRPr="00BC6599">
        <w:rPr>
          <w:rFonts w:ascii="Times New Roman" w:hAnsi="Times New Roman" w:cs="Times New Roman"/>
          <w:sz w:val="28"/>
          <w:szCs w:val="28"/>
        </w:rPr>
        <w:t> — мониторинг, Service Desk, биллинг.</w:t>
      </w:r>
    </w:p>
    <w:p w14:paraId="2B2601CA" w14:textId="77777777" w:rsidR="00BC6599" w:rsidRPr="00BC6599" w:rsidRDefault="00BC6599" w:rsidP="00BC6599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6599">
        <w:rPr>
          <w:rFonts w:ascii="Times New Roman" w:hAnsi="Times New Roman" w:cs="Times New Roman"/>
          <w:b/>
          <w:bCs/>
          <w:sz w:val="28"/>
          <w:szCs w:val="28"/>
        </w:rPr>
        <w:t>Аналитика и отчётность</w:t>
      </w:r>
      <w:r w:rsidRPr="00BC6599">
        <w:rPr>
          <w:rFonts w:ascii="Times New Roman" w:hAnsi="Times New Roman" w:cs="Times New Roman"/>
          <w:sz w:val="28"/>
          <w:szCs w:val="28"/>
        </w:rPr>
        <w:t> — сбор данных о вовлечённости, BI-системы для клиентов.</w:t>
      </w:r>
    </w:p>
    <w:p w14:paraId="6C1F74F4" w14:textId="77777777" w:rsidR="00BC6599" w:rsidRPr="00BC6599" w:rsidRDefault="00BC6599" w:rsidP="00BC659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6599">
        <w:rPr>
          <w:rFonts w:ascii="Times New Roman" w:hAnsi="Times New Roman" w:cs="Times New Roman"/>
          <w:b/>
          <w:bCs/>
          <w:sz w:val="28"/>
          <w:szCs w:val="28"/>
        </w:rPr>
        <w:t>Роль IT</w:t>
      </w:r>
      <w:r w:rsidRPr="00BC6599">
        <w:rPr>
          <w:rFonts w:ascii="Times New Roman" w:hAnsi="Times New Roman" w:cs="Times New Roman"/>
          <w:sz w:val="28"/>
          <w:szCs w:val="28"/>
        </w:rPr>
        <w:t>: ключевая, продуктом является само ПО. IT-инфраструктура обеспечивает продакшен-окружение, разработку и внутренние сервисы.</w:t>
      </w:r>
    </w:p>
    <w:p w14:paraId="0DD694ED" w14:textId="23D83954" w:rsidR="00BC6599" w:rsidRPr="00BC6599" w:rsidRDefault="00BC6599" w:rsidP="00BC659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BC6599">
        <w:rPr>
          <w:rFonts w:ascii="Times New Roman" w:hAnsi="Times New Roman" w:cs="Times New Roman"/>
          <w:b/>
          <w:bCs/>
          <w:sz w:val="28"/>
          <w:szCs w:val="28"/>
        </w:rPr>
        <w:t>.2 Инвентаризация IT-инфраструктуры</w:t>
      </w:r>
    </w:p>
    <w:p w14:paraId="7C1C0B4E" w14:textId="77777777" w:rsidR="00BC6599" w:rsidRPr="00BC6599" w:rsidRDefault="00BC6599" w:rsidP="00BC65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6599">
        <w:rPr>
          <w:rFonts w:ascii="Times New Roman" w:hAnsi="Times New Roman" w:cs="Times New Roman"/>
          <w:b/>
          <w:bCs/>
          <w:sz w:val="28"/>
          <w:szCs w:val="28"/>
        </w:rPr>
        <w:t>Аппаратное обеспечение (основные серверы и рабочие станции, всего 12 позиций)</w:t>
      </w:r>
    </w:p>
    <w:p w14:paraId="5AEAACEA" w14:textId="77777777" w:rsidR="00BC6599" w:rsidRPr="00BC6599" w:rsidRDefault="00BC6599" w:rsidP="00BC659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C6599">
        <w:rPr>
          <w:rFonts w:ascii="Times New Roman" w:hAnsi="Times New Roman" w:cs="Times New Roman"/>
          <w:b/>
          <w:bCs/>
          <w:sz w:val="28"/>
          <w:szCs w:val="28"/>
        </w:rPr>
        <w:t>Сервер приложений (prod)</w:t>
      </w:r>
      <w:r w:rsidRPr="00BC6599">
        <w:rPr>
          <w:rFonts w:ascii="Times New Roman" w:hAnsi="Times New Roman" w:cs="Times New Roman"/>
          <w:sz w:val="28"/>
          <w:szCs w:val="28"/>
        </w:rPr>
        <w:t> — 8x vCPU, 32 GB RAM, Ubuntu 22.04 LTS (облачный экземпляр).</w:t>
      </w:r>
    </w:p>
    <w:p w14:paraId="77F87754" w14:textId="77777777" w:rsidR="00BC6599" w:rsidRPr="00BC6599" w:rsidRDefault="00BC6599" w:rsidP="00BC659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C6599">
        <w:rPr>
          <w:rFonts w:ascii="Times New Roman" w:hAnsi="Times New Roman" w:cs="Times New Roman"/>
          <w:b/>
          <w:bCs/>
          <w:sz w:val="28"/>
          <w:szCs w:val="28"/>
        </w:rPr>
        <w:t>Сервер базы данных PostgreSQL (prod)</w:t>
      </w:r>
      <w:r w:rsidRPr="00BC6599">
        <w:rPr>
          <w:rFonts w:ascii="Times New Roman" w:hAnsi="Times New Roman" w:cs="Times New Roman"/>
          <w:sz w:val="28"/>
          <w:szCs w:val="28"/>
        </w:rPr>
        <w:t> — 16x vCPU, 64 GB RAM, Ubuntu + Patroni для HA.</w:t>
      </w:r>
    </w:p>
    <w:p w14:paraId="1206C80E" w14:textId="77777777" w:rsidR="00BC6599" w:rsidRPr="00BC6599" w:rsidRDefault="00BC6599" w:rsidP="00BC659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C6599">
        <w:rPr>
          <w:rFonts w:ascii="Times New Roman" w:hAnsi="Times New Roman" w:cs="Times New Roman"/>
          <w:b/>
          <w:bCs/>
          <w:sz w:val="28"/>
          <w:szCs w:val="28"/>
        </w:rPr>
        <w:t>Сервер Redis (кэш, очереди)</w:t>
      </w:r>
      <w:r w:rsidRPr="00BC6599">
        <w:rPr>
          <w:rFonts w:ascii="Times New Roman" w:hAnsi="Times New Roman" w:cs="Times New Roman"/>
          <w:sz w:val="28"/>
          <w:szCs w:val="28"/>
        </w:rPr>
        <w:t> — 4x vCPU, 16 GB RAM, Ubuntu.</w:t>
      </w:r>
    </w:p>
    <w:p w14:paraId="2935825A" w14:textId="77777777" w:rsidR="00BC6599" w:rsidRPr="00BC6599" w:rsidRDefault="00BC6599" w:rsidP="00BC659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C6599">
        <w:rPr>
          <w:rFonts w:ascii="Times New Roman" w:hAnsi="Times New Roman" w:cs="Times New Roman"/>
          <w:b/>
          <w:bCs/>
          <w:sz w:val="28"/>
          <w:szCs w:val="28"/>
        </w:rPr>
        <w:t>Сервер Kafka (брокер событий)</w:t>
      </w:r>
      <w:r w:rsidRPr="00BC6599">
        <w:rPr>
          <w:rFonts w:ascii="Times New Roman" w:hAnsi="Times New Roman" w:cs="Times New Roman"/>
          <w:sz w:val="28"/>
          <w:szCs w:val="28"/>
        </w:rPr>
        <w:t> — 3 ноды, 8x vCPU, 32 GB RAM, Ubuntu.</w:t>
      </w:r>
    </w:p>
    <w:p w14:paraId="04D67231" w14:textId="77777777" w:rsidR="00BC6599" w:rsidRPr="00BC6599" w:rsidRDefault="00BC6599" w:rsidP="00BC659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C6599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Сервер</w:t>
      </w:r>
      <w:r w:rsidRPr="00BC659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CI/CD (Jenkins, GitLab Runner)</w:t>
      </w:r>
      <w:r w:rsidRPr="00BC6599">
        <w:rPr>
          <w:rFonts w:ascii="Times New Roman" w:hAnsi="Times New Roman" w:cs="Times New Roman"/>
          <w:sz w:val="28"/>
          <w:szCs w:val="28"/>
          <w:lang w:val="en-US"/>
        </w:rPr>
        <w:t> — 8x vCPU, 16 GB RAM, Ubuntu.</w:t>
      </w:r>
    </w:p>
    <w:p w14:paraId="31E77DD2" w14:textId="77777777" w:rsidR="00BC6599" w:rsidRPr="00BC6599" w:rsidRDefault="00BC6599" w:rsidP="00BC659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C6599">
        <w:rPr>
          <w:rFonts w:ascii="Times New Roman" w:hAnsi="Times New Roman" w:cs="Times New Roman"/>
          <w:b/>
          <w:bCs/>
          <w:sz w:val="28"/>
          <w:szCs w:val="28"/>
        </w:rPr>
        <w:t>Резервный</w:t>
      </w:r>
      <w:r w:rsidRPr="00BC659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C6599">
        <w:rPr>
          <w:rFonts w:ascii="Times New Roman" w:hAnsi="Times New Roman" w:cs="Times New Roman"/>
          <w:b/>
          <w:bCs/>
          <w:sz w:val="28"/>
          <w:szCs w:val="28"/>
        </w:rPr>
        <w:t>сервер</w:t>
      </w:r>
      <w:r w:rsidRPr="00BC659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(staging)</w:t>
      </w:r>
      <w:r w:rsidRPr="00BC6599">
        <w:rPr>
          <w:rFonts w:ascii="Times New Roman" w:hAnsi="Times New Roman" w:cs="Times New Roman"/>
          <w:sz w:val="28"/>
          <w:szCs w:val="28"/>
          <w:lang w:val="en-US"/>
        </w:rPr>
        <w:t xml:space="preserve"> — </w:t>
      </w:r>
      <w:r w:rsidRPr="00BC6599">
        <w:rPr>
          <w:rFonts w:ascii="Times New Roman" w:hAnsi="Times New Roman" w:cs="Times New Roman"/>
          <w:sz w:val="28"/>
          <w:szCs w:val="28"/>
        </w:rPr>
        <w:t>малая</w:t>
      </w:r>
      <w:r w:rsidRPr="00BC65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6599">
        <w:rPr>
          <w:rFonts w:ascii="Times New Roman" w:hAnsi="Times New Roman" w:cs="Times New Roman"/>
          <w:sz w:val="28"/>
          <w:szCs w:val="28"/>
        </w:rPr>
        <w:t>копия</w:t>
      </w:r>
      <w:r w:rsidRPr="00BC6599">
        <w:rPr>
          <w:rFonts w:ascii="Times New Roman" w:hAnsi="Times New Roman" w:cs="Times New Roman"/>
          <w:sz w:val="28"/>
          <w:szCs w:val="28"/>
          <w:lang w:val="en-US"/>
        </w:rPr>
        <w:t xml:space="preserve"> prod, 4x vCPU, 16 GB RAM.</w:t>
      </w:r>
    </w:p>
    <w:p w14:paraId="18D2A7B9" w14:textId="77777777" w:rsidR="00BC6599" w:rsidRPr="00BC6599" w:rsidRDefault="00BC6599" w:rsidP="00BC659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C6599">
        <w:rPr>
          <w:rFonts w:ascii="Times New Roman" w:hAnsi="Times New Roman" w:cs="Times New Roman"/>
          <w:b/>
          <w:bCs/>
          <w:sz w:val="28"/>
          <w:szCs w:val="28"/>
        </w:rPr>
        <w:t>Сервер</w:t>
      </w:r>
      <w:r w:rsidRPr="00BC659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C6599">
        <w:rPr>
          <w:rFonts w:ascii="Times New Roman" w:hAnsi="Times New Roman" w:cs="Times New Roman"/>
          <w:b/>
          <w:bCs/>
          <w:sz w:val="28"/>
          <w:szCs w:val="28"/>
        </w:rPr>
        <w:t>мониторинга</w:t>
      </w:r>
      <w:r w:rsidRPr="00BC659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(Prometheus, Grafana)</w:t>
      </w:r>
      <w:r w:rsidRPr="00BC6599">
        <w:rPr>
          <w:rFonts w:ascii="Times New Roman" w:hAnsi="Times New Roman" w:cs="Times New Roman"/>
          <w:sz w:val="28"/>
          <w:szCs w:val="28"/>
          <w:lang w:val="en-US"/>
        </w:rPr>
        <w:t> — 4x vCPU, 8 GB RAM, Ubuntu.</w:t>
      </w:r>
    </w:p>
    <w:p w14:paraId="64793427" w14:textId="77777777" w:rsidR="00BC6599" w:rsidRPr="00BC6599" w:rsidRDefault="00BC6599" w:rsidP="00BC659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C6599">
        <w:rPr>
          <w:rFonts w:ascii="Times New Roman" w:hAnsi="Times New Roman" w:cs="Times New Roman"/>
          <w:b/>
          <w:bCs/>
          <w:sz w:val="28"/>
          <w:szCs w:val="28"/>
        </w:rPr>
        <w:t>Сервер</w:t>
      </w:r>
      <w:r w:rsidRPr="00BC659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VPN/</w:t>
      </w:r>
      <w:r w:rsidRPr="00BC6599">
        <w:rPr>
          <w:rFonts w:ascii="Times New Roman" w:hAnsi="Times New Roman" w:cs="Times New Roman"/>
          <w:b/>
          <w:bCs/>
          <w:sz w:val="28"/>
          <w:szCs w:val="28"/>
        </w:rPr>
        <w:t>шлюза</w:t>
      </w:r>
      <w:r w:rsidRPr="00BC6599">
        <w:rPr>
          <w:rFonts w:ascii="Times New Roman" w:hAnsi="Times New Roman" w:cs="Times New Roman"/>
          <w:sz w:val="28"/>
          <w:szCs w:val="28"/>
          <w:lang w:val="en-US"/>
        </w:rPr>
        <w:t> — 2x vCPU, 4 GB RAM, OPNsense.</w:t>
      </w:r>
    </w:p>
    <w:p w14:paraId="18D2B51B" w14:textId="77777777" w:rsidR="00BC6599" w:rsidRPr="00BC6599" w:rsidRDefault="00BC6599" w:rsidP="00BC659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C6599">
        <w:rPr>
          <w:rFonts w:ascii="Times New Roman" w:hAnsi="Times New Roman" w:cs="Times New Roman"/>
          <w:b/>
          <w:bCs/>
          <w:sz w:val="28"/>
          <w:szCs w:val="28"/>
        </w:rPr>
        <w:t>NAS для резервных копий</w:t>
      </w:r>
      <w:r w:rsidRPr="00BC6599">
        <w:rPr>
          <w:rFonts w:ascii="Times New Roman" w:hAnsi="Times New Roman" w:cs="Times New Roman"/>
          <w:sz w:val="28"/>
          <w:szCs w:val="28"/>
        </w:rPr>
        <w:t> — Synology, 20 TB.</w:t>
      </w:r>
    </w:p>
    <w:p w14:paraId="667A86BA" w14:textId="77777777" w:rsidR="00BC6599" w:rsidRPr="00BC6599" w:rsidRDefault="00BC6599" w:rsidP="00BC659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C6599">
        <w:rPr>
          <w:rFonts w:ascii="Times New Roman" w:hAnsi="Times New Roman" w:cs="Times New Roman"/>
          <w:b/>
          <w:bCs/>
          <w:sz w:val="28"/>
          <w:szCs w:val="28"/>
        </w:rPr>
        <w:t>Рабочие станции разработчиков</w:t>
      </w:r>
      <w:r w:rsidRPr="00BC6599">
        <w:rPr>
          <w:rFonts w:ascii="Times New Roman" w:hAnsi="Times New Roman" w:cs="Times New Roman"/>
          <w:sz w:val="28"/>
          <w:szCs w:val="28"/>
        </w:rPr>
        <w:t> (50 шт.) — ноутбуки на macOS/Windows 11.</w:t>
      </w:r>
    </w:p>
    <w:p w14:paraId="058F7713" w14:textId="77777777" w:rsidR="00BC6599" w:rsidRPr="00BC6599" w:rsidRDefault="00BC6599" w:rsidP="00BC659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C6599">
        <w:rPr>
          <w:rFonts w:ascii="Times New Roman" w:hAnsi="Times New Roman" w:cs="Times New Roman"/>
          <w:b/>
          <w:bCs/>
          <w:sz w:val="28"/>
          <w:szCs w:val="28"/>
        </w:rPr>
        <w:t>Рабочие станции поддержки и менеджмента</w:t>
      </w:r>
      <w:r w:rsidRPr="00BC6599">
        <w:rPr>
          <w:rFonts w:ascii="Times New Roman" w:hAnsi="Times New Roman" w:cs="Times New Roman"/>
          <w:sz w:val="28"/>
          <w:szCs w:val="28"/>
        </w:rPr>
        <w:t> (30 шт.) — ПК на Windows 10/11.</w:t>
      </w:r>
    </w:p>
    <w:p w14:paraId="6BD7BDC9" w14:textId="77777777" w:rsidR="00BC6599" w:rsidRPr="00BC6599" w:rsidRDefault="00BC6599" w:rsidP="00BC659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C6599">
        <w:rPr>
          <w:rFonts w:ascii="Times New Roman" w:hAnsi="Times New Roman" w:cs="Times New Roman"/>
          <w:b/>
          <w:bCs/>
          <w:sz w:val="28"/>
          <w:szCs w:val="28"/>
        </w:rPr>
        <w:t>Сервер ELK для логов</w:t>
      </w:r>
      <w:r w:rsidRPr="00BC6599">
        <w:rPr>
          <w:rFonts w:ascii="Times New Roman" w:hAnsi="Times New Roman" w:cs="Times New Roman"/>
          <w:sz w:val="28"/>
          <w:szCs w:val="28"/>
        </w:rPr>
        <w:t> — 8x vCPU, 32 GB RAM, Ubuntu.</w:t>
      </w:r>
    </w:p>
    <w:p w14:paraId="4E98B677" w14:textId="77777777" w:rsidR="00BC6599" w:rsidRPr="00BC6599" w:rsidRDefault="00BC6599" w:rsidP="00BC6599">
      <w:pPr>
        <w:rPr>
          <w:rFonts w:ascii="Times New Roman" w:hAnsi="Times New Roman" w:cs="Times New Roman"/>
          <w:sz w:val="28"/>
          <w:szCs w:val="28"/>
        </w:rPr>
      </w:pPr>
      <w:r w:rsidRPr="00BC6599">
        <w:rPr>
          <w:rFonts w:ascii="Times New Roman" w:hAnsi="Times New Roman" w:cs="Times New Roman"/>
          <w:b/>
          <w:bCs/>
          <w:sz w:val="28"/>
          <w:szCs w:val="28"/>
        </w:rPr>
        <w:t>Оценка состояния</w:t>
      </w:r>
      <w:r w:rsidRPr="00BC6599">
        <w:rPr>
          <w:rFonts w:ascii="Times New Roman" w:hAnsi="Times New Roman" w:cs="Times New Roman"/>
          <w:sz w:val="28"/>
          <w:szCs w:val="28"/>
        </w:rPr>
        <w:t>: железо облачное, масштабируется по требованию. Локальное NAS и рабочие станции соответствуют текущим задачам. Для масштабирования на внешних клиентов потребуется усиление кластера Kafka и БД.</w:t>
      </w:r>
    </w:p>
    <w:p w14:paraId="539CC32E" w14:textId="77777777" w:rsidR="00BC6599" w:rsidRPr="00BC6599" w:rsidRDefault="00BC6599" w:rsidP="00BC65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6599">
        <w:rPr>
          <w:rFonts w:ascii="Times New Roman" w:hAnsi="Times New Roman" w:cs="Times New Roman"/>
          <w:b/>
          <w:bCs/>
          <w:sz w:val="28"/>
          <w:szCs w:val="28"/>
        </w:rPr>
        <w:t>Программное обеспечение (основное)</w:t>
      </w:r>
    </w:p>
    <w:p w14:paraId="3FF88E48" w14:textId="77777777" w:rsidR="00BC6599" w:rsidRPr="00BC6599" w:rsidRDefault="00BC6599" w:rsidP="00BC659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C6599">
        <w:rPr>
          <w:rFonts w:ascii="Times New Roman" w:hAnsi="Times New Roman" w:cs="Times New Roman"/>
          <w:b/>
          <w:bCs/>
          <w:sz w:val="28"/>
          <w:szCs w:val="28"/>
        </w:rPr>
        <w:t>ОС</w:t>
      </w:r>
      <w:r w:rsidRPr="00BC6599">
        <w:rPr>
          <w:rFonts w:ascii="Times New Roman" w:hAnsi="Times New Roman" w:cs="Times New Roman"/>
          <w:sz w:val="28"/>
          <w:szCs w:val="28"/>
          <w:lang w:val="en-US"/>
        </w:rPr>
        <w:t>: Ubuntu Server 22.04 LTS, Windows 10/11, macOS.</w:t>
      </w:r>
    </w:p>
    <w:p w14:paraId="3D774071" w14:textId="77777777" w:rsidR="00BC6599" w:rsidRPr="00BC6599" w:rsidRDefault="00BC6599" w:rsidP="00BC659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C6599">
        <w:rPr>
          <w:rFonts w:ascii="Times New Roman" w:hAnsi="Times New Roman" w:cs="Times New Roman"/>
          <w:b/>
          <w:bCs/>
          <w:sz w:val="28"/>
          <w:szCs w:val="28"/>
        </w:rPr>
        <w:t>Базы</w:t>
      </w:r>
      <w:r w:rsidRPr="00BC659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C6599">
        <w:rPr>
          <w:rFonts w:ascii="Times New Roman" w:hAnsi="Times New Roman" w:cs="Times New Roman"/>
          <w:b/>
          <w:bCs/>
          <w:sz w:val="28"/>
          <w:szCs w:val="28"/>
        </w:rPr>
        <w:t>данных</w:t>
      </w:r>
      <w:r w:rsidRPr="00BC6599">
        <w:rPr>
          <w:rFonts w:ascii="Times New Roman" w:hAnsi="Times New Roman" w:cs="Times New Roman"/>
          <w:sz w:val="28"/>
          <w:szCs w:val="28"/>
          <w:lang w:val="en-US"/>
        </w:rPr>
        <w:t>: PostgreSQL 15 (Patroni HA), Redis 7, Apache Kafka 3.</w:t>
      </w:r>
    </w:p>
    <w:p w14:paraId="22EFF230" w14:textId="77777777" w:rsidR="00BC6599" w:rsidRPr="00BC6599" w:rsidRDefault="00BC6599" w:rsidP="00BC659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C6599">
        <w:rPr>
          <w:rFonts w:ascii="Times New Roman" w:hAnsi="Times New Roman" w:cs="Times New Roman"/>
          <w:b/>
          <w:bCs/>
          <w:sz w:val="28"/>
          <w:szCs w:val="28"/>
        </w:rPr>
        <w:t>Прикладное</w:t>
      </w:r>
      <w:r w:rsidRPr="00BC659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C6599"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Pr="00BC6599">
        <w:rPr>
          <w:rFonts w:ascii="Times New Roman" w:hAnsi="Times New Roman" w:cs="Times New Roman"/>
          <w:sz w:val="28"/>
          <w:szCs w:val="28"/>
          <w:lang w:val="en-US"/>
        </w:rPr>
        <w:t>: GitLab EE (</w:t>
      </w:r>
      <w:r w:rsidRPr="00BC6599">
        <w:rPr>
          <w:rFonts w:ascii="Times New Roman" w:hAnsi="Times New Roman" w:cs="Times New Roman"/>
          <w:sz w:val="28"/>
          <w:szCs w:val="28"/>
        </w:rPr>
        <w:t>лицензия</w:t>
      </w:r>
      <w:r w:rsidRPr="00BC6599">
        <w:rPr>
          <w:rFonts w:ascii="Times New Roman" w:hAnsi="Times New Roman" w:cs="Times New Roman"/>
          <w:sz w:val="28"/>
          <w:szCs w:val="28"/>
          <w:lang w:val="en-US"/>
        </w:rPr>
        <w:t>), Jenkins (</w:t>
      </w:r>
      <w:r w:rsidRPr="00BC6599">
        <w:rPr>
          <w:rFonts w:ascii="Times New Roman" w:hAnsi="Times New Roman" w:cs="Times New Roman"/>
          <w:sz w:val="28"/>
          <w:szCs w:val="28"/>
        </w:rPr>
        <w:t>бесплатно</w:t>
      </w:r>
      <w:r w:rsidRPr="00BC6599">
        <w:rPr>
          <w:rFonts w:ascii="Times New Roman" w:hAnsi="Times New Roman" w:cs="Times New Roman"/>
          <w:sz w:val="28"/>
          <w:szCs w:val="28"/>
          <w:lang w:val="en-US"/>
        </w:rPr>
        <w:t>), Docker + Kubernetes (</w:t>
      </w:r>
      <w:r w:rsidRPr="00BC6599">
        <w:rPr>
          <w:rFonts w:ascii="Times New Roman" w:hAnsi="Times New Roman" w:cs="Times New Roman"/>
          <w:sz w:val="28"/>
          <w:szCs w:val="28"/>
        </w:rPr>
        <w:t>кластер</w:t>
      </w:r>
      <w:r w:rsidRPr="00BC6599">
        <w:rPr>
          <w:rFonts w:ascii="Times New Roman" w:hAnsi="Times New Roman" w:cs="Times New Roman"/>
          <w:sz w:val="28"/>
          <w:szCs w:val="28"/>
          <w:lang w:val="en-US"/>
        </w:rPr>
        <w:t>), Prometheus/Grafana/ELK (</w:t>
      </w:r>
      <w:r w:rsidRPr="00BC6599">
        <w:rPr>
          <w:rFonts w:ascii="Times New Roman" w:hAnsi="Times New Roman" w:cs="Times New Roman"/>
          <w:sz w:val="28"/>
          <w:szCs w:val="28"/>
        </w:rPr>
        <w:t>бесплатно</w:t>
      </w:r>
      <w:r w:rsidRPr="00BC6599">
        <w:rPr>
          <w:rFonts w:ascii="Times New Roman" w:hAnsi="Times New Roman" w:cs="Times New Roman"/>
          <w:sz w:val="28"/>
          <w:szCs w:val="28"/>
          <w:lang w:val="en-US"/>
        </w:rPr>
        <w:t>), HashiCorp Vault Community, nginx, Keycloak (IAM).</w:t>
      </w:r>
    </w:p>
    <w:p w14:paraId="6A2AEBAF" w14:textId="77777777" w:rsidR="00BC6599" w:rsidRPr="00BC6599" w:rsidRDefault="00BC6599" w:rsidP="00BC659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C6599">
        <w:rPr>
          <w:rFonts w:ascii="Times New Roman" w:hAnsi="Times New Roman" w:cs="Times New Roman"/>
          <w:b/>
          <w:bCs/>
          <w:sz w:val="28"/>
          <w:szCs w:val="28"/>
        </w:rPr>
        <w:t>Лицензирование</w:t>
      </w:r>
      <w:r w:rsidRPr="00BC659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BC6599">
        <w:rPr>
          <w:rFonts w:ascii="Times New Roman" w:hAnsi="Times New Roman" w:cs="Times New Roman"/>
          <w:sz w:val="28"/>
          <w:szCs w:val="28"/>
        </w:rPr>
        <w:t>ОС</w:t>
      </w:r>
      <w:r w:rsidRPr="00BC6599">
        <w:rPr>
          <w:rFonts w:ascii="Times New Roman" w:hAnsi="Times New Roman" w:cs="Times New Roman"/>
          <w:sz w:val="28"/>
          <w:szCs w:val="28"/>
          <w:lang w:val="en-US"/>
        </w:rPr>
        <w:t xml:space="preserve"> Linux — </w:t>
      </w:r>
      <w:r w:rsidRPr="00BC6599">
        <w:rPr>
          <w:rFonts w:ascii="Times New Roman" w:hAnsi="Times New Roman" w:cs="Times New Roman"/>
          <w:sz w:val="28"/>
          <w:szCs w:val="28"/>
        </w:rPr>
        <w:t>бесплатно</w:t>
      </w:r>
      <w:r w:rsidRPr="00BC6599">
        <w:rPr>
          <w:rFonts w:ascii="Times New Roman" w:hAnsi="Times New Roman" w:cs="Times New Roman"/>
          <w:sz w:val="28"/>
          <w:szCs w:val="28"/>
          <w:lang w:val="en-US"/>
        </w:rPr>
        <w:t xml:space="preserve">, Windows/macOS — </w:t>
      </w:r>
      <w:r w:rsidRPr="00BC6599">
        <w:rPr>
          <w:rFonts w:ascii="Times New Roman" w:hAnsi="Times New Roman" w:cs="Times New Roman"/>
          <w:sz w:val="28"/>
          <w:szCs w:val="28"/>
        </w:rPr>
        <w:t>корпоративные</w:t>
      </w:r>
      <w:r w:rsidRPr="00BC65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6599">
        <w:rPr>
          <w:rFonts w:ascii="Times New Roman" w:hAnsi="Times New Roman" w:cs="Times New Roman"/>
          <w:sz w:val="28"/>
          <w:szCs w:val="28"/>
        </w:rPr>
        <w:t>лицензии</w:t>
      </w:r>
      <w:r w:rsidRPr="00BC6599">
        <w:rPr>
          <w:rFonts w:ascii="Times New Roman" w:hAnsi="Times New Roman" w:cs="Times New Roman"/>
          <w:sz w:val="28"/>
          <w:szCs w:val="28"/>
          <w:lang w:val="en-US"/>
        </w:rPr>
        <w:t xml:space="preserve">, GitLab — </w:t>
      </w:r>
      <w:r w:rsidRPr="00BC6599">
        <w:rPr>
          <w:rFonts w:ascii="Times New Roman" w:hAnsi="Times New Roman" w:cs="Times New Roman"/>
          <w:sz w:val="28"/>
          <w:szCs w:val="28"/>
        </w:rPr>
        <w:t>платная</w:t>
      </w:r>
      <w:r w:rsidRPr="00BC65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6599">
        <w:rPr>
          <w:rFonts w:ascii="Times New Roman" w:hAnsi="Times New Roman" w:cs="Times New Roman"/>
          <w:sz w:val="28"/>
          <w:szCs w:val="28"/>
        </w:rPr>
        <w:t>подписка</w:t>
      </w:r>
      <w:r w:rsidRPr="00BC659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BC6599">
        <w:rPr>
          <w:rFonts w:ascii="Times New Roman" w:hAnsi="Times New Roman" w:cs="Times New Roman"/>
          <w:sz w:val="28"/>
          <w:szCs w:val="28"/>
        </w:rPr>
        <w:t>учтена</w:t>
      </w:r>
      <w:r w:rsidRPr="00BC65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6599">
        <w:rPr>
          <w:rFonts w:ascii="Times New Roman" w:hAnsi="Times New Roman" w:cs="Times New Roman"/>
          <w:sz w:val="28"/>
          <w:szCs w:val="28"/>
        </w:rPr>
        <w:t>в</w:t>
      </w:r>
      <w:r w:rsidRPr="00BC6599">
        <w:rPr>
          <w:rFonts w:ascii="Times New Roman" w:hAnsi="Times New Roman" w:cs="Times New Roman"/>
          <w:sz w:val="28"/>
          <w:szCs w:val="28"/>
          <w:lang w:val="en-US"/>
        </w:rPr>
        <w:t xml:space="preserve"> OPEX), </w:t>
      </w:r>
      <w:r w:rsidRPr="00BC6599">
        <w:rPr>
          <w:rFonts w:ascii="Times New Roman" w:hAnsi="Times New Roman" w:cs="Times New Roman"/>
          <w:sz w:val="28"/>
          <w:szCs w:val="28"/>
        </w:rPr>
        <w:t>остальное</w:t>
      </w:r>
      <w:r w:rsidRPr="00BC6599">
        <w:rPr>
          <w:rFonts w:ascii="Times New Roman" w:hAnsi="Times New Roman" w:cs="Times New Roman"/>
          <w:sz w:val="28"/>
          <w:szCs w:val="28"/>
          <w:lang w:val="en-US"/>
        </w:rPr>
        <w:t xml:space="preserve"> — open source </w:t>
      </w:r>
      <w:r w:rsidRPr="00BC6599">
        <w:rPr>
          <w:rFonts w:ascii="Times New Roman" w:hAnsi="Times New Roman" w:cs="Times New Roman"/>
          <w:sz w:val="28"/>
          <w:szCs w:val="28"/>
        </w:rPr>
        <w:t>или</w:t>
      </w:r>
      <w:r w:rsidRPr="00BC6599">
        <w:rPr>
          <w:rFonts w:ascii="Times New Roman" w:hAnsi="Times New Roman" w:cs="Times New Roman"/>
          <w:sz w:val="28"/>
          <w:szCs w:val="28"/>
          <w:lang w:val="en-US"/>
        </w:rPr>
        <w:t xml:space="preserve"> community edition. </w:t>
      </w:r>
      <w:r w:rsidRPr="00BC6599">
        <w:rPr>
          <w:rFonts w:ascii="Times New Roman" w:hAnsi="Times New Roman" w:cs="Times New Roman"/>
          <w:sz w:val="28"/>
          <w:szCs w:val="28"/>
        </w:rPr>
        <w:t>Отслеживание лицензий ведётся через реестр в CMDB.</w:t>
      </w:r>
    </w:p>
    <w:p w14:paraId="0BA08706" w14:textId="77777777" w:rsidR="00BC6599" w:rsidRPr="00BC6599" w:rsidRDefault="00BC6599" w:rsidP="00BC65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6599">
        <w:rPr>
          <w:rFonts w:ascii="Times New Roman" w:hAnsi="Times New Roman" w:cs="Times New Roman"/>
          <w:b/>
          <w:bCs/>
          <w:sz w:val="28"/>
          <w:szCs w:val="28"/>
        </w:rPr>
        <w:t>Сетевая инфраструктура</w:t>
      </w:r>
    </w:p>
    <w:p w14:paraId="28689A9E" w14:textId="77777777" w:rsidR="00BC6599" w:rsidRPr="00BC6599" w:rsidRDefault="00BC6599" w:rsidP="00BC659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C6599">
        <w:rPr>
          <w:rFonts w:ascii="Times New Roman" w:hAnsi="Times New Roman" w:cs="Times New Roman"/>
          <w:sz w:val="28"/>
          <w:szCs w:val="28"/>
        </w:rPr>
        <w:t>Локальная сеть офиса (1 Gbps), сегментированная на VLAN: разработка, управление, гостевая.</w:t>
      </w:r>
    </w:p>
    <w:p w14:paraId="50006408" w14:textId="77777777" w:rsidR="00BC6599" w:rsidRPr="00BC6599" w:rsidRDefault="00BC6599" w:rsidP="00BC659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C6599">
        <w:rPr>
          <w:rFonts w:ascii="Times New Roman" w:hAnsi="Times New Roman" w:cs="Times New Roman"/>
          <w:sz w:val="28"/>
          <w:szCs w:val="28"/>
        </w:rPr>
        <w:t>Облачная инфраструктура развёрнута в одном регионе (например, Yandex Cloud), виртуальная частная сеть (VPC) с разделением на публичные и приватные подсети.</w:t>
      </w:r>
    </w:p>
    <w:p w14:paraId="3A0A6F6F" w14:textId="77777777" w:rsidR="00BC6599" w:rsidRPr="00BC6599" w:rsidRDefault="00BC6599" w:rsidP="00BC659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C6599">
        <w:rPr>
          <w:rFonts w:ascii="Times New Roman" w:hAnsi="Times New Roman" w:cs="Times New Roman"/>
          <w:sz w:val="28"/>
          <w:szCs w:val="28"/>
        </w:rPr>
        <w:t>Балансировщики нагрузки перед серверами приложений.</w:t>
      </w:r>
    </w:p>
    <w:p w14:paraId="3D61B7B6" w14:textId="77777777" w:rsidR="00BC6599" w:rsidRPr="00BC6599" w:rsidRDefault="00BC6599" w:rsidP="00BC659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C6599">
        <w:rPr>
          <w:rFonts w:ascii="Times New Roman" w:hAnsi="Times New Roman" w:cs="Times New Roman"/>
          <w:sz w:val="28"/>
          <w:szCs w:val="28"/>
        </w:rPr>
        <w:lastRenderedPageBreak/>
        <w:t>Подключение к офису через site-to-site VPN.</w:t>
      </w:r>
    </w:p>
    <w:p w14:paraId="68D19868" w14:textId="02CD168C" w:rsidR="00BC6599" w:rsidRPr="00BC6599" w:rsidRDefault="00BC6599" w:rsidP="00BC659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BC6599">
        <w:rPr>
          <w:rFonts w:ascii="Times New Roman" w:hAnsi="Times New Roman" w:cs="Times New Roman"/>
          <w:b/>
          <w:bCs/>
          <w:sz w:val="28"/>
          <w:szCs w:val="28"/>
        </w:rPr>
        <w:t>.3 Безопасность IT-инфраструктуры</w:t>
      </w:r>
    </w:p>
    <w:p w14:paraId="4BD0BF13" w14:textId="77777777" w:rsidR="00BC6599" w:rsidRPr="00BC6599" w:rsidRDefault="00BC6599" w:rsidP="00BC65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6599">
        <w:rPr>
          <w:rFonts w:ascii="Times New Roman" w:hAnsi="Times New Roman" w:cs="Times New Roman"/>
          <w:b/>
          <w:bCs/>
          <w:sz w:val="28"/>
          <w:szCs w:val="28"/>
        </w:rPr>
        <w:t>Анализ рисков безопасности</w:t>
      </w:r>
    </w:p>
    <w:p w14:paraId="223F07F5" w14:textId="77777777" w:rsidR="00BC6599" w:rsidRPr="00BC6599" w:rsidRDefault="00BC6599" w:rsidP="00BC659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C6599">
        <w:rPr>
          <w:rFonts w:ascii="Times New Roman" w:hAnsi="Times New Roman" w:cs="Times New Roman"/>
          <w:b/>
          <w:bCs/>
          <w:sz w:val="28"/>
          <w:szCs w:val="28"/>
        </w:rPr>
        <w:t>Утечка данных клиентов (балансы, PII)</w:t>
      </w:r>
      <w:r w:rsidRPr="00BC6599">
        <w:rPr>
          <w:rFonts w:ascii="Times New Roman" w:hAnsi="Times New Roman" w:cs="Times New Roman"/>
          <w:sz w:val="28"/>
          <w:szCs w:val="28"/>
        </w:rPr>
        <w:t> — наиболее вероятна через уязвимости WebView или компрометацию ключей API. Ущерб — репутационные потери, штрафы 152-ФЗ, отток клиентов.</w:t>
      </w:r>
    </w:p>
    <w:p w14:paraId="6721037D" w14:textId="77777777" w:rsidR="00BC6599" w:rsidRPr="00BC6599" w:rsidRDefault="00BC6599" w:rsidP="00BC659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C6599">
        <w:rPr>
          <w:rFonts w:ascii="Times New Roman" w:hAnsi="Times New Roman" w:cs="Times New Roman"/>
          <w:b/>
          <w:bCs/>
          <w:sz w:val="28"/>
          <w:szCs w:val="28"/>
        </w:rPr>
        <w:t>Атака на цепочку поставок (вредоносная библиотека в npm/nuget)</w:t>
      </w:r>
      <w:r w:rsidRPr="00BC6599">
        <w:rPr>
          <w:rFonts w:ascii="Times New Roman" w:hAnsi="Times New Roman" w:cs="Times New Roman"/>
          <w:sz w:val="28"/>
          <w:szCs w:val="28"/>
        </w:rPr>
        <w:t> — может привести к скрытому майнингу или бэкдору в продакшене. Ущерб — полная компрометация платформы.</w:t>
      </w:r>
    </w:p>
    <w:p w14:paraId="788FC92B" w14:textId="77777777" w:rsidR="00BC6599" w:rsidRPr="00BC6599" w:rsidRDefault="00BC6599" w:rsidP="00BC659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C6599">
        <w:rPr>
          <w:rFonts w:ascii="Times New Roman" w:hAnsi="Times New Roman" w:cs="Times New Roman"/>
          <w:b/>
          <w:bCs/>
          <w:sz w:val="28"/>
          <w:szCs w:val="28"/>
        </w:rPr>
        <w:t>DDoS на точку входа (шлюз авторизации)</w:t>
      </w:r>
      <w:r w:rsidRPr="00BC6599">
        <w:rPr>
          <w:rFonts w:ascii="Times New Roman" w:hAnsi="Times New Roman" w:cs="Times New Roman"/>
          <w:sz w:val="28"/>
          <w:szCs w:val="28"/>
        </w:rPr>
        <w:t> — нарушение доступности для всех пользователей. Ущерб — потеря SLA, штрафы.</w:t>
      </w:r>
    </w:p>
    <w:p w14:paraId="3F257301" w14:textId="77777777" w:rsidR="00BC6599" w:rsidRPr="00BC6599" w:rsidRDefault="00BC6599" w:rsidP="00BC659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C6599">
        <w:rPr>
          <w:rFonts w:ascii="Times New Roman" w:hAnsi="Times New Roman" w:cs="Times New Roman"/>
          <w:b/>
          <w:bCs/>
          <w:sz w:val="28"/>
          <w:szCs w:val="28"/>
        </w:rPr>
        <w:t>Инсайдерская угроза (разработчик с правами на прод)</w:t>
      </w:r>
      <w:r w:rsidRPr="00BC6599">
        <w:rPr>
          <w:rFonts w:ascii="Times New Roman" w:hAnsi="Times New Roman" w:cs="Times New Roman"/>
          <w:sz w:val="28"/>
          <w:szCs w:val="28"/>
        </w:rPr>
        <w:t> — риск несанкционированного изменения конфигураций тенантов или кражи данных.</w:t>
      </w:r>
    </w:p>
    <w:p w14:paraId="1AB9B4EC" w14:textId="77777777" w:rsidR="00BC6599" w:rsidRPr="00BC6599" w:rsidRDefault="00BC6599" w:rsidP="00BC65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6599">
        <w:rPr>
          <w:rFonts w:ascii="Times New Roman" w:hAnsi="Times New Roman" w:cs="Times New Roman"/>
          <w:b/>
          <w:bCs/>
          <w:sz w:val="28"/>
          <w:szCs w:val="28"/>
        </w:rPr>
        <w:t>Оценка существующих мер безопасности</w:t>
      </w:r>
    </w:p>
    <w:p w14:paraId="615E871E" w14:textId="77777777" w:rsidR="00BC6599" w:rsidRPr="00BC6599" w:rsidRDefault="00BC6599" w:rsidP="00BC659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C6599">
        <w:rPr>
          <w:rFonts w:ascii="Times New Roman" w:hAnsi="Times New Roman" w:cs="Times New Roman"/>
          <w:b/>
          <w:bCs/>
          <w:sz w:val="28"/>
          <w:szCs w:val="28"/>
        </w:rPr>
        <w:t>Меры</w:t>
      </w:r>
      <w:r w:rsidRPr="00BC6599">
        <w:rPr>
          <w:rFonts w:ascii="Times New Roman" w:hAnsi="Times New Roman" w:cs="Times New Roman"/>
          <w:sz w:val="28"/>
          <w:szCs w:val="28"/>
        </w:rPr>
        <w:t>: антивирус на рабочих станциях (Kaspersky), брандмауэр облака (Security Groups), политика сложных паролей, MFA для VPN и админок, еженощное резервное копирование БД на NAS и в облачное хранилище.</w:t>
      </w:r>
    </w:p>
    <w:p w14:paraId="02726B62" w14:textId="77777777" w:rsidR="00BC6599" w:rsidRPr="00BC6599" w:rsidRDefault="00BC6599" w:rsidP="00BC659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C6599">
        <w:rPr>
          <w:rFonts w:ascii="Times New Roman" w:hAnsi="Times New Roman" w:cs="Times New Roman"/>
          <w:b/>
          <w:bCs/>
          <w:sz w:val="28"/>
          <w:szCs w:val="28"/>
        </w:rPr>
        <w:t>Эффективность</w:t>
      </w:r>
      <w:r w:rsidRPr="00BC6599">
        <w:rPr>
          <w:rFonts w:ascii="Times New Roman" w:hAnsi="Times New Roman" w:cs="Times New Roman"/>
          <w:sz w:val="28"/>
          <w:szCs w:val="28"/>
        </w:rPr>
        <w:t>: недостаточно. Отсутствует система анализа уязвимостей (SAST/DAST), нет формального процесса аудита сторонних библиотек (SCA). MFA не развёрнут для всех пользовательских учёток продакшена. Резервные копии не тестируются автоматически.</w:t>
      </w:r>
    </w:p>
    <w:p w14:paraId="7A8E4E23" w14:textId="7B1B002C" w:rsidR="00BC6599" w:rsidRPr="00BC6599" w:rsidRDefault="00BC6599" w:rsidP="00BC659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BC6599">
        <w:rPr>
          <w:rFonts w:ascii="Times New Roman" w:hAnsi="Times New Roman" w:cs="Times New Roman"/>
          <w:b/>
          <w:bCs/>
          <w:sz w:val="28"/>
          <w:szCs w:val="28"/>
        </w:rPr>
        <w:t>.4 Рекомендации по управлению проектом модернизации</w:t>
      </w:r>
    </w:p>
    <w:p w14:paraId="4058961E" w14:textId="77777777" w:rsidR="00BC6599" w:rsidRPr="00BC6599" w:rsidRDefault="00BC6599" w:rsidP="00BC6599">
      <w:pPr>
        <w:rPr>
          <w:rFonts w:ascii="Times New Roman" w:hAnsi="Times New Roman" w:cs="Times New Roman"/>
          <w:sz w:val="28"/>
          <w:szCs w:val="28"/>
        </w:rPr>
      </w:pPr>
      <w:r w:rsidRPr="00BC6599">
        <w:rPr>
          <w:rFonts w:ascii="Times New Roman" w:hAnsi="Times New Roman" w:cs="Times New Roman"/>
          <w:b/>
          <w:bCs/>
          <w:sz w:val="28"/>
          <w:szCs w:val="28"/>
        </w:rPr>
        <w:t>Цель проекта</w:t>
      </w:r>
      <w:r w:rsidRPr="00BC6599">
        <w:rPr>
          <w:rFonts w:ascii="Times New Roman" w:hAnsi="Times New Roman" w:cs="Times New Roman"/>
          <w:sz w:val="28"/>
          <w:szCs w:val="28"/>
        </w:rPr>
        <w:t>: повысить уровень безопасности и отказоустойчивости платформы для обеспечения требований внешних B2B-клиентов.</w:t>
      </w:r>
    </w:p>
    <w:p w14:paraId="2183E1FB" w14:textId="77777777" w:rsidR="00BC6599" w:rsidRPr="00BC6599" w:rsidRDefault="00BC6599" w:rsidP="00BC6599">
      <w:pPr>
        <w:rPr>
          <w:rFonts w:ascii="Times New Roman" w:hAnsi="Times New Roman" w:cs="Times New Roman"/>
          <w:sz w:val="28"/>
          <w:szCs w:val="28"/>
        </w:rPr>
      </w:pPr>
      <w:r w:rsidRPr="00BC6599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Pr="00BC6599">
        <w:rPr>
          <w:rFonts w:ascii="Times New Roman" w:hAnsi="Times New Roman" w:cs="Times New Roman"/>
          <w:sz w:val="28"/>
          <w:szCs w:val="28"/>
        </w:rPr>
        <w:t>:</w:t>
      </w:r>
    </w:p>
    <w:p w14:paraId="5B810EEF" w14:textId="77777777" w:rsidR="00BC6599" w:rsidRPr="00BC6599" w:rsidRDefault="00BC6599" w:rsidP="00BC659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C6599">
        <w:rPr>
          <w:rFonts w:ascii="Times New Roman" w:hAnsi="Times New Roman" w:cs="Times New Roman"/>
          <w:sz w:val="28"/>
          <w:szCs w:val="28"/>
        </w:rPr>
        <w:t>Внедрить изоляцию тенантов и отказоустойчивый кластер Kubernetes.</w:t>
      </w:r>
    </w:p>
    <w:p w14:paraId="0126BBDF" w14:textId="77777777" w:rsidR="00BC6599" w:rsidRPr="00BC6599" w:rsidRDefault="00BC6599" w:rsidP="00BC659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C6599">
        <w:rPr>
          <w:rFonts w:ascii="Times New Roman" w:hAnsi="Times New Roman" w:cs="Times New Roman"/>
          <w:sz w:val="28"/>
          <w:szCs w:val="28"/>
        </w:rPr>
        <w:t>Развернуть централизованное управление секретами и auditing.</w:t>
      </w:r>
    </w:p>
    <w:p w14:paraId="460213B5" w14:textId="77777777" w:rsidR="00BC6599" w:rsidRPr="00BC6599" w:rsidRDefault="00BC6599" w:rsidP="00BC659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C6599">
        <w:rPr>
          <w:rFonts w:ascii="Times New Roman" w:hAnsi="Times New Roman" w:cs="Times New Roman"/>
          <w:sz w:val="28"/>
          <w:szCs w:val="28"/>
        </w:rPr>
        <w:t>Внедрить процесс безопасной разработки (DevSecOps).</w:t>
      </w:r>
    </w:p>
    <w:p w14:paraId="58BADB59" w14:textId="77777777" w:rsidR="00BC6599" w:rsidRPr="00BC6599" w:rsidRDefault="00BC6599" w:rsidP="00BC6599">
      <w:pPr>
        <w:rPr>
          <w:rFonts w:ascii="Times New Roman" w:hAnsi="Times New Roman" w:cs="Times New Roman"/>
          <w:sz w:val="28"/>
          <w:szCs w:val="28"/>
        </w:rPr>
      </w:pPr>
      <w:r w:rsidRPr="00BC6599">
        <w:rPr>
          <w:rFonts w:ascii="Times New Roman" w:hAnsi="Times New Roman" w:cs="Times New Roman"/>
          <w:b/>
          <w:bCs/>
          <w:sz w:val="28"/>
          <w:szCs w:val="28"/>
        </w:rPr>
        <w:t>План проекта (4 этапа)</w:t>
      </w:r>
    </w:p>
    <w:p w14:paraId="137DCD69" w14:textId="77777777" w:rsidR="00BC6599" w:rsidRPr="00BC6599" w:rsidRDefault="00BC6599" w:rsidP="00BC659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C6599">
        <w:rPr>
          <w:rFonts w:ascii="Times New Roman" w:hAnsi="Times New Roman" w:cs="Times New Roman"/>
          <w:b/>
          <w:bCs/>
          <w:sz w:val="28"/>
          <w:szCs w:val="28"/>
        </w:rPr>
        <w:t>Анализ и проектирование</w:t>
      </w:r>
      <w:r w:rsidRPr="00BC6599">
        <w:rPr>
          <w:rFonts w:ascii="Times New Roman" w:hAnsi="Times New Roman" w:cs="Times New Roman"/>
          <w:sz w:val="28"/>
          <w:szCs w:val="28"/>
        </w:rPr>
        <w:t> (2 месяца): выбор архитектуры кластера, инструментов, аудит текущего состояния.</w:t>
      </w:r>
    </w:p>
    <w:p w14:paraId="5C3DF415" w14:textId="77777777" w:rsidR="00BC6599" w:rsidRPr="00BC6599" w:rsidRDefault="00BC6599" w:rsidP="00BC659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C6599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Развёртывание инфраструктуры безопасности</w:t>
      </w:r>
      <w:r w:rsidRPr="00BC6599">
        <w:rPr>
          <w:rFonts w:ascii="Times New Roman" w:hAnsi="Times New Roman" w:cs="Times New Roman"/>
          <w:sz w:val="28"/>
          <w:szCs w:val="28"/>
        </w:rPr>
        <w:t> (3 месяца): Vault, WAF, SAST/SCA в CI/CD, обновление сетевой сегментации.</w:t>
      </w:r>
    </w:p>
    <w:p w14:paraId="4FC9B9A5" w14:textId="77777777" w:rsidR="00BC6599" w:rsidRPr="00BC6599" w:rsidRDefault="00BC6599" w:rsidP="00BC659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C6599">
        <w:rPr>
          <w:rFonts w:ascii="Times New Roman" w:hAnsi="Times New Roman" w:cs="Times New Roman"/>
          <w:b/>
          <w:bCs/>
          <w:sz w:val="28"/>
          <w:szCs w:val="28"/>
        </w:rPr>
        <w:t>Миграция и тестирование отказоустойчивости</w:t>
      </w:r>
      <w:r w:rsidRPr="00BC6599">
        <w:rPr>
          <w:rFonts w:ascii="Times New Roman" w:hAnsi="Times New Roman" w:cs="Times New Roman"/>
          <w:sz w:val="28"/>
          <w:szCs w:val="28"/>
        </w:rPr>
        <w:t> (2 месяца): перенос prod-окружения в HA-конфигурацию, DR-учения.</w:t>
      </w:r>
    </w:p>
    <w:p w14:paraId="08E3DDFD" w14:textId="77777777" w:rsidR="00BC6599" w:rsidRPr="00BC6599" w:rsidRDefault="00BC6599" w:rsidP="00BC659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C6599">
        <w:rPr>
          <w:rFonts w:ascii="Times New Roman" w:hAnsi="Times New Roman" w:cs="Times New Roman"/>
          <w:b/>
          <w:bCs/>
          <w:sz w:val="28"/>
          <w:szCs w:val="28"/>
        </w:rPr>
        <w:t>Опытная эксплуатация и документирование</w:t>
      </w:r>
      <w:r w:rsidRPr="00BC6599">
        <w:rPr>
          <w:rFonts w:ascii="Times New Roman" w:hAnsi="Times New Roman" w:cs="Times New Roman"/>
          <w:sz w:val="28"/>
          <w:szCs w:val="28"/>
        </w:rPr>
        <w:t> (1 месяц): обучение персонала, обновление runbook’ов.</w:t>
      </w:r>
    </w:p>
    <w:p w14:paraId="28C7EDBB" w14:textId="77777777" w:rsidR="00BC6599" w:rsidRPr="00BC6599" w:rsidRDefault="00BC6599" w:rsidP="00BC6599">
      <w:pPr>
        <w:rPr>
          <w:rFonts w:ascii="Times New Roman" w:hAnsi="Times New Roman" w:cs="Times New Roman"/>
          <w:sz w:val="28"/>
          <w:szCs w:val="28"/>
        </w:rPr>
      </w:pPr>
      <w:r w:rsidRPr="00BC6599">
        <w:rPr>
          <w:rFonts w:ascii="Times New Roman" w:hAnsi="Times New Roman" w:cs="Times New Roman"/>
          <w:b/>
          <w:bCs/>
          <w:sz w:val="28"/>
          <w:szCs w:val="28"/>
        </w:rPr>
        <w:t>Риски проекта (3 ключевых)</w:t>
      </w:r>
    </w:p>
    <w:p w14:paraId="18F7E8F7" w14:textId="77777777" w:rsidR="00BC6599" w:rsidRPr="00BC6599" w:rsidRDefault="00BC6599" w:rsidP="00BC659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C6599">
        <w:rPr>
          <w:rFonts w:ascii="Times New Roman" w:hAnsi="Times New Roman" w:cs="Times New Roman"/>
          <w:b/>
          <w:bCs/>
          <w:sz w:val="28"/>
          <w:szCs w:val="28"/>
        </w:rPr>
        <w:t>Простой при миграции БД</w:t>
      </w:r>
      <w:r w:rsidRPr="00BC6599">
        <w:rPr>
          <w:rFonts w:ascii="Times New Roman" w:hAnsi="Times New Roman" w:cs="Times New Roman"/>
          <w:sz w:val="28"/>
          <w:szCs w:val="28"/>
        </w:rPr>
        <w:t> — меры: миграция с использованием сине-зелёного деплоя, полное регрессионное тестирование.</w:t>
      </w:r>
    </w:p>
    <w:p w14:paraId="79B110E3" w14:textId="77777777" w:rsidR="00BC6599" w:rsidRPr="00BC6599" w:rsidRDefault="00BC6599" w:rsidP="00BC659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C6599">
        <w:rPr>
          <w:rFonts w:ascii="Times New Roman" w:hAnsi="Times New Roman" w:cs="Times New Roman"/>
          <w:b/>
          <w:bCs/>
          <w:sz w:val="28"/>
          <w:szCs w:val="28"/>
        </w:rPr>
        <w:t>Сопротивление разработчиков внедрению строгих политик безопасности</w:t>
      </w:r>
      <w:r w:rsidRPr="00BC6599">
        <w:rPr>
          <w:rFonts w:ascii="Times New Roman" w:hAnsi="Times New Roman" w:cs="Times New Roman"/>
          <w:sz w:val="28"/>
          <w:szCs w:val="28"/>
        </w:rPr>
        <w:t> — меры: обучение, демонстрация выгоды, поэтапное ужесточение.</w:t>
      </w:r>
    </w:p>
    <w:p w14:paraId="18E1C768" w14:textId="77777777" w:rsidR="00BC6599" w:rsidRPr="00BC6599" w:rsidRDefault="00BC6599" w:rsidP="00BC659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C6599">
        <w:rPr>
          <w:rFonts w:ascii="Times New Roman" w:hAnsi="Times New Roman" w:cs="Times New Roman"/>
          <w:b/>
          <w:bCs/>
          <w:sz w:val="28"/>
          <w:szCs w:val="28"/>
        </w:rPr>
        <w:t>Превышение бюджета на облачные ресурсы</w:t>
      </w:r>
      <w:r w:rsidRPr="00BC6599">
        <w:rPr>
          <w:rFonts w:ascii="Times New Roman" w:hAnsi="Times New Roman" w:cs="Times New Roman"/>
          <w:sz w:val="28"/>
          <w:szCs w:val="28"/>
        </w:rPr>
        <w:t> — меры: тщательный мониторинг потребления, использование резервированных инстансов.</w:t>
      </w:r>
    </w:p>
    <w:p w14:paraId="28ABACD6" w14:textId="77777777" w:rsidR="00BC6599" w:rsidRPr="00BC6599" w:rsidRDefault="00BC6599" w:rsidP="00BC6599">
      <w:pPr>
        <w:rPr>
          <w:rFonts w:ascii="Times New Roman" w:hAnsi="Times New Roman" w:cs="Times New Roman"/>
          <w:sz w:val="28"/>
          <w:szCs w:val="28"/>
        </w:rPr>
      </w:pPr>
      <w:r w:rsidRPr="00BC6599">
        <w:rPr>
          <w:rFonts w:ascii="Times New Roman" w:hAnsi="Times New Roman" w:cs="Times New Roman"/>
          <w:b/>
          <w:bCs/>
          <w:sz w:val="28"/>
          <w:szCs w:val="28"/>
        </w:rPr>
        <w:t>Коммуникации с заинтересованными сторонами</w:t>
      </w:r>
    </w:p>
    <w:p w14:paraId="5D124F3A" w14:textId="77777777" w:rsidR="00BC6599" w:rsidRPr="00BC6599" w:rsidRDefault="00BC6599" w:rsidP="00BC659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C6599">
        <w:rPr>
          <w:rFonts w:ascii="Times New Roman" w:hAnsi="Times New Roman" w:cs="Times New Roman"/>
          <w:sz w:val="28"/>
          <w:szCs w:val="28"/>
        </w:rPr>
        <w:t>Владелец продукта — еженедельные статус-митинги.</w:t>
      </w:r>
    </w:p>
    <w:p w14:paraId="22765AD5" w14:textId="77777777" w:rsidR="00BC6599" w:rsidRPr="00BC6599" w:rsidRDefault="00BC6599" w:rsidP="00BC659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C6599">
        <w:rPr>
          <w:rFonts w:ascii="Times New Roman" w:hAnsi="Times New Roman" w:cs="Times New Roman"/>
          <w:sz w:val="28"/>
          <w:szCs w:val="28"/>
        </w:rPr>
        <w:t>CTO — демо каждые 2 недели, отчёт по рискам.</w:t>
      </w:r>
    </w:p>
    <w:p w14:paraId="31877366" w14:textId="77777777" w:rsidR="00BC6599" w:rsidRPr="00BC6599" w:rsidRDefault="00BC6599" w:rsidP="00BC659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C6599">
        <w:rPr>
          <w:rFonts w:ascii="Times New Roman" w:hAnsi="Times New Roman" w:cs="Times New Roman"/>
          <w:sz w:val="28"/>
          <w:szCs w:val="28"/>
        </w:rPr>
        <w:t>Служба поддержки клиентов — обучение и инструктаж перед миграцией.</w:t>
      </w:r>
    </w:p>
    <w:p w14:paraId="3462D79D" w14:textId="77777777" w:rsidR="00BC6599" w:rsidRPr="00BC6599" w:rsidRDefault="00BC6599" w:rsidP="00BC659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C6599">
        <w:rPr>
          <w:rFonts w:ascii="Times New Roman" w:hAnsi="Times New Roman" w:cs="Times New Roman"/>
          <w:sz w:val="28"/>
          <w:szCs w:val="28"/>
        </w:rPr>
        <w:t>Внешние клиенты — уведомления о плановых работах за 2 недели.</w:t>
      </w:r>
    </w:p>
    <w:p w14:paraId="4EF6676B" w14:textId="77777777" w:rsidR="00BC6599" w:rsidRPr="00BC6599" w:rsidRDefault="00BC6599" w:rsidP="00BC6599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8F4D9CC" w14:textId="77777777" w:rsidR="00C50398" w:rsidRDefault="00C50398"/>
    <w:sectPr w:rsidR="00C503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C12E9"/>
    <w:multiLevelType w:val="multilevel"/>
    <w:tmpl w:val="44FE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02B0A"/>
    <w:multiLevelType w:val="multilevel"/>
    <w:tmpl w:val="C7BAC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4157DB"/>
    <w:multiLevelType w:val="multilevel"/>
    <w:tmpl w:val="72663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027187"/>
    <w:multiLevelType w:val="multilevel"/>
    <w:tmpl w:val="56C41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1A61FC"/>
    <w:multiLevelType w:val="multilevel"/>
    <w:tmpl w:val="B5C0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871AFF"/>
    <w:multiLevelType w:val="multilevel"/>
    <w:tmpl w:val="B722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842A52"/>
    <w:multiLevelType w:val="multilevel"/>
    <w:tmpl w:val="7C98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402A7A"/>
    <w:multiLevelType w:val="multilevel"/>
    <w:tmpl w:val="8F1C8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3909A8"/>
    <w:multiLevelType w:val="multilevel"/>
    <w:tmpl w:val="26CE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D46504"/>
    <w:multiLevelType w:val="multilevel"/>
    <w:tmpl w:val="3550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5"/>
  </w:num>
  <w:num w:numId="5">
    <w:abstractNumId w:val="3"/>
  </w:num>
  <w:num w:numId="6">
    <w:abstractNumId w:val="0"/>
  </w:num>
  <w:num w:numId="7">
    <w:abstractNumId w:val="6"/>
  </w:num>
  <w:num w:numId="8">
    <w:abstractNumId w:val="7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FB3"/>
    <w:rsid w:val="00534FB3"/>
    <w:rsid w:val="00BC6599"/>
    <w:rsid w:val="00C50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D0662"/>
  <w15:chartTrackingRefBased/>
  <w15:docId w15:val="{66FFFEB7-F675-47A3-910A-76F32395C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825</Words>
  <Characters>4704</Characters>
  <Application>Microsoft Office Word</Application>
  <DocSecurity>0</DocSecurity>
  <Lines>39</Lines>
  <Paragraphs>11</Paragraphs>
  <ScaleCrop>false</ScaleCrop>
  <Company/>
  <LinksUpToDate>false</LinksUpToDate>
  <CharactersWithSpaces>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kolabor31@gmail.com</dc:creator>
  <cp:keywords/>
  <dc:description/>
  <cp:lastModifiedBy>kolabor31@gmail.com</cp:lastModifiedBy>
  <cp:revision>2</cp:revision>
  <dcterms:created xsi:type="dcterms:W3CDTF">2026-05-11T18:17:00Z</dcterms:created>
  <dcterms:modified xsi:type="dcterms:W3CDTF">2026-05-11T18:18:00Z</dcterms:modified>
</cp:coreProperties>
</file>