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762BEC" w14:textId="357340B4" w:rsidR="00805CBB" w:rsidRDefault="00805CBB" w:rsidP="00906A2F">
      <w:pPr>
        <w:rPr>
          <w:sz w:val="52"/>
          <w:szCs w:val="52"/>
        </w:rPr>
      </w:pPr>
    </w:p>
    <w:p w14:paraId="03359B29" w14:textId="77777777" w:rsidR="00805CBB" w:rsidRDefault="00805CBB" w:rsidP="00906A2F">
      <w:pPr>
        <w:rPr>
          <w:sz w:val="52"/>
          <w:szCs w:val="52"/>
        </w:rPr>
      </w:pPr>
    </w:p>
    <w:p w14:paraId="538A2FF3" w14:textId="77777777" w:rsidR="003F26AB" w:rsidRDefault="003F26AB" w:rsidP="00906A2F">
      <w:pPr>
        <w:rPr>
          <w:sz w:val="52"/>
          <w:szCs w:val="52"/>
        </w:rPr>
      </w:pPr>
    </w:p>
    <w:p w14:paraId="57527E14" w14:textId="77777777" w:rsidR="003F26AB" w:rsidRDefault="003F26AB" w:rsidP="00906A2F">
      <w:pPr>
        <w:rPr>
          <w:sz w:val="24"/>
          <w:szCs w:val="24"/>
        </w:rPr>
      </w:pPr>
    </w:p>
    <w:p w14:paraId="2A5CA613" w14:textId="12BBB822" w:rsidR="00906A2F" w:rsidRPr="008F68FB" w:rsidRDefault="00906A2F" w:rsidP="00906A2F">
      <w:pPr>
        <w:rPr>
          <w:sz w:val="52"/>
          <w:szCs w:val="52"/>
        </w:rPr>
      </w:pPr>
      <w:r w:rsidRPr="008F68FB">
        <w:rPr>
          <w:noProof/>
          <w:sz w:val="52"/>
          <w:szCs w:val="52"/>
        </w:rPr>
        <mc:AlternateContent>
          <mc:Choice Requires="wps">
            <w:drawing>
              <wp:anchor distT="0" distB="0" distL="114300" distR="114300" simplePos="0" relativeHeight="251659264" behindDoc="0" locked="0" layoutInCell="1" allowOverlap="1" wp14:anchorId="4D820A0F" wp14:editId="4D8B3FDF">
                <wp:simplePos x="0" y="0"/>
                <wp:positionH relativeFrom="margin">
                  <wp:align>right</wp:align>
                </wp:positionH>
                <wp:positionV relativeFrom="paragraph">
                  <wp:posOffset>365845</wp:posOffset>
                </wp:positionV>
                <wp:extent cx="5741331" cy="4012442"/>
                <wp:effectExtent l="0" t="0" r="12065" b="26670"/>
                <wp:wrapNone/>
                <wp:docPr id="2" name="Rectangle 2"/>
                <wp:cNvGraphicFramePr/>
                <a:graphic xmlns:a="http://schemas.openxmlformats.org/drawingml/2006/main">
                  <a:graphicData uri="http://schemas.microsoft.com/office/word/2010/wordprocessingShape">
                    <wps:wsp>
                      <wps:cNvSpPr/>
                      <wps:spPr>
                        <a:xfrm>
                          <a:off x="0" y="0"/>
                          <a:ext cx="5741331" cy="401244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F8EC35" id="Rectangle 2" o:spid="_x0000_s1026" style="position:absolute;margin-left:400.85pt;margin-top:28.8pt;width:452.05pt;height:315.9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" filled="f" strokecolor="black [3213]" strokeweight="1pt">
                <w10:wrap anchorx="margin"/>
              </v:rect>
            </w:pict>
          </mc:Fallback>
        </mc:AlternateContent>
      </w:r>
    </w:p>
    <w:p w14:paraId="471C9020" w14:textId="5DD2B6E8" w:rsidR="00906A2F" w:rsidRPr="008F68FB" w:rsidRDefault="00906A2F" w:rsidP="00906A2F">
      <w:pPr>
        <w:jc w:val="center"/>
        <w:rPr>
          <w:sz w:val="52"/>
          <w:szCs w:val="52"/>
        </w:rPr>
      </w:pPr>
      <w:r w:rsidRPr="008F68FB">
        <w:rPr>
          <w:rFonts w:ascii="Calibri" w:hAnsi="Calibri" w:cs="Calibri"/>
          <w:noProof/>
          <w:color w:val="000000"/>
          <w:bdr w:val="none" w:sz="0" w:space="0" w:color="auto" w:frame="1"/>
        </w:rPr>
        <w:drawing>
          <wp:inline distT="0" distB="0" distL="0" distR="0" wp14:anchorId="2FA4289D" wp14:editId="1B2BDF85">
            <wp:extent cx="5263623" cy="1254125"/>
            <wp:effectExtent l="0" t="0" r="0" b="3175"/>
            <wp:docPr id="3" name="Image 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texte&#10;&#10;Description générée automatiquement"/>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276" r="4556"/>
                    <a:stretch/>
                  </pic:blipFill>
                  <pic:spPr bwMode="auto">
                    <a:xfrm>
                      <a:off x="0" y="0"/>
                      <a:ext cx="5266288" cy="1254760"/>
                    </a:xfrm>
                    <a:prstGeom prst="rect">
                      <a:avLst/>
                    </a:prstGeom>
                    <a:noFill/>
                    <a:ln>
                      <a:noFill/>
                    </a:ln>
                    <a:extLst>
                      <a:ext uri="{53640926-AAD7-44D8-BBD7-CCE9431645EC}">
                        <a14:shadowObscured xmlns:a14="http://schemas.microsoft.com/office/drawing/2010/main"/>
                      </a:ext>
                    </a:extLst>
                  </pic:spPr>
                </pic:pic>
              </a:graphicData>
            </a:graphic>
          </wp:inline>
        </w:drawing>
      </w:r>
    </w:p>
    <w:p w14:paraId="643A75E8" w14:textId="2A3E68E7" w:rsidR="000D6983" w:rsidRPr="00C207F9" w:rsidRDefault="00C207F9" w:rsidP="00906A2F">
      <w:pPr>
        <w:jc w:val="center"/>
        <w:rPr>
          <w:sz w:val="44"/>
          <w:szCs w:val="44"/>
        </w:rPr>
      </w:pPr>
      <w:r w:rsidRPr="00C207F9">
        <w:rPr>
          <w:sz w:val="44"/>
          <w:szCs w:val="44"/>
        </w:rPr>
        <w:t>Masse de données et fouille de données</w:t>
      </w:r>
    </w:p>
    <w:p w14:paraId="207B184B" w14:textId="1789FC81" w:rsidR="000D6983" w:rsidRPr="008F68FB" w:rsidRDefault="000D6983" w:rsidP="00906A2F">
      <w:pPr>
        <w:jc w:val="center"/>
      </w:pPr>
      <w:r w:rsidRPr="008F68FB">
        <w:t>-</w:t>
      </w:r>
    </w:p>
    <w:p w14:paraId="762D8990" w14:textId="01195D9C" w:rsidR="000D6983" w:rsidRPr="008F68FB" w:rsidRDefault="00C207F9" w:rsidP="00906A2F">
      <w:pPr>
        <w:jc w:val="center"/>
        <w:rPr>
          <w:b/>
          <w:bCs/>
          <w:noProof/>
          <w:sz w:val="36"/>
          <w:szCs w:val="36"/>
        </w:rPr>
      </w:pPr>
      <w:r>
        <w:rPr>
          <w:b/>
          <w:bCs/>
          <w:sz w:val="36"/>
          <w:szCs w:val="36"/>
        </w:rPr>
        <w:t>Etude du Covid-19 aux Etats-Unis</w:t>
      </w:r>
    </w:p>
    <w:p w14:paraId="4F372936" w14:textId="2ADBE439" w:rsidR="0046760F" w:rsidRPr="008F68FB" w:rsidRDefault="0046760F" w:rsidP="00906A2F">
      <w:pPr>
        <w:jc w:val="center"/>
        <w:rPr>
          <w:noProof/>
        </w:rPr>
      </w:pPr>
      <w:r w:rsidRPr="008F68FB">
        <w:rPr>
          <w:noProof/>
        </w:rPr>
        <w:t>-</w:t>
      </w:r>
    </w:p>
    <w:p w14:paraId="285FA52E" w14:textId="02AFFD49" w:rsidR="0046760F" w:rsidRDefault="00F127E0" w:rsidP="00906A2F">
      <w:pPr>
        <w:jc w:val="center"/>
        <w:rPr>
          <w:noProof/>
        </w:rPr>
      </w:pPr>
      <w:r>
        <w:rPr>
          <w:noProof/>
        </w:rPr>
        <w:drawing>
          <wp:anchor distT="0" distB="0" distL="114300" distR="114300" simplePos="0" relativeHeight="251660288" behindDoc="0" locked="0" layoutInCell="1" allowOverlap="1" wp14:anchorId="1AC93397" wp14:editId="007656EA">
            <wp:simplePos x="0" y="0"/>
            <wp:positionH relativeFrom="page">
              <wp:posOffset>1015498</wp:posOffset>
            </wp:positionH>
            <wp:positionV relativeFrom="paragraph">
              <wp:posOffset>17337</wp:posOffset>
            </wp:positionV>
            <wp:extent cx="1569113" cy="890410"/>
            <wp:effectExtent l="0" t="0" r="0" b="508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69113" cy="8904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6760F" w:rsidRPr="008F68FB">
        <w:rPr>
          <w:noProof/>
        </w:rPr>
        <w:t>CHEVRIER Jean-Christophe</w:t>
      </w:r>
    </w:p>
    <w:p w14:paraId="3365A5CA" w14:textId="214D5EE1" w:rsidR="00181D6B" w:rsidRDefault="00181D6B" w:rsidP="00906A2F">
      <w:pPr>
        <w:jc w:val="center"/>
        <w:rPr>
          <w:noProof/>
        </w:rPr>
      </w:pPr>
      <w:r>
        <w:rPr>
          <w:noProof/>
        </w:rPr>
        <w:t>LUC Tristan</w:t>
      </w:r>
    </w:p>
    <w:p w14:paraId="39860879" w14:textId="51EE99DA" w:rsidR="00181D6B" w:rsidRDefault="00181D6B" w:rsidP="00906A2F">
      <w:pPr>
        <w:jc w:val="center"/>
        <w:rPr>
          <w:noProof/>
        </w:rPr>
      </w:pPr>
      <w:r>
        <w:rPr>
          <w:noProof/>
        </w:rPr>
        <w:t xml:space="preserve">NOIROT Quentin </w:t>
      </w:r>
    </w:p>
    <w:p w14:paraId="5C84ECCA" w14:textId="652BCB88" w:rsidR="008F68FB" w:rsidRDefault="008F68FB" w:rsidP="00906A2F">
      <w:pPr>
        <w:jc w:val="center"/>
        <w:rPr>
          <w:noProof/>
        </w:rPr>
      </w:pPr>
    </w:p>
    <w:p w14:paraId="3A6EB154" w14:textId="56DFAAD6" w:rsidR="008F68FB" w:rsidRDefault="008F68FB" w:rsidP="00906A2F">
      <w:pPr>
        <w:jc w:val="center"/>
        <w:rPr>
          <w:noProof/>
        </w:rPr>
      </w:pPr>
    </w:p>
    <w:p w14:paraId="6DBA8F72" w14:textId="291DEF98" w:rsidR="008F68FB" w:rsidRDefault="008F68FB" w:rsidP="00181D6B">
      <w:pPr>
        <w:rPr>
          <w:noProof/>
        </w:rPr>
      </w:pPr>
    </w:p>
    <w:p w14:paraId="28D96725" w14:textId="3756CB7C" w:rsidR="00943EAE" w:rsidRDefault="00943EAE" w:rsidP="00906A2F">
      <w:pPr>
        <w:jc w:val="center"/>
        <w:rPr>
          <w:noProof/>
        </w:rPr>
      </w:pPr>
    </w:p>
    <w:p w14:paraId="17C9341C" w14:textId="779CDE1C" w:rsidR="00943EAE" w:rsidRDefault="00943EAE" w:rsidP="00906A2F">
      <w:pPr>
        <w:jc w:val="center"/>
        <w:rPr>
          <w:noProof/>
        </w:rPr>
      </w:pPr>
    </w:p>
    <w:p w14:paraId="5801C0C5" w14:textId="564D3549" w:rsidR="00181D6B" w:rsidRDefault="00181D6B" w:rsidP="00906A2F">
      <w:pPr>
        <w:jc w:val="center"/>
        <w:rPr>
          <w:noProof/>
        </w:rPr>
      </w:pPr>
    </w:p>
    <w:p w14:paraId="75DB8007" w14:textId="1399DC8B" w:rsidR="00943EAE" w:rsidRDefault="00943EAE" w:rsidP="005E04DF">
      <w:pPr>
        <w:rPr>
          <w:noProof/>
        </w:rPr>
      </w:pPr>
    </w:p>
    <w:p w14:paraId="10AE7121" w14:textId="0F36AE0C" w:rsidR="002A433C" w:rsidRDefault="002A433C" w:rsidP="005E04DF">
      <w:pPr>
        <w:rPr>
          <w:noProof/>
        </w:rPr>
      </w:pPr>
    </w:p>
    <w:p w14:paraId="3FBFB888" w14:textId="77777777" w:rsidR="002A433C" w:rsidRDefault="002A433C" w:rsidP="005E04DF">
      <w:pPr>
        <w:rPr>
          <w:noProof/>
        </w:rPr>
      </w:pPr>
    </w:p>
    <w:p w14:paraId="202599BE" w14:textId="5D87C64B" w:rsidR="00E2664C" w:rsidRDefault="00E2664C" w:rsidP="00E2664C">
      <w:pPr>
        <w:rPr>
          <w:noProof/>
        </w:rPr>
      </w:pPr>
    </w:p>
    <w:sdt>
      <w:sdtPr>
        <w:id w:val="840585133"/>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01114AB3" w14:textId="2CB6D7BC" w:rsidR="008F7171" w:rsidRPr="008F7171" w:rsidRDefault="008F7171" w:rsidP="008F7171">
          <w:pPr>
            <w:pStyle w:val="En-ttedetabledesmatires"/>
            <w:jc w:val="center"/>
            <w:rPr>
              <w:color w:val="auto"/>
            </w:rPr>
          </w:pPr>
          <w:r w:rsidRPr="008F7171">
            <w:rPr>
              <w:color w:val="auto"/>
            </w:rPr>
            <w:t>Sommaire</w:t>
          </w:r>
        </w:p>
        <w:p w14:paraId="7D7F075B" w14:textId="77777777" w:rsidR="008F7171" w:rsidRPr="008F7171" w:rsidRDefault="008F7171" w:rsidP="008F7171">
          <w:pPr>
            <w:rPr>
              <w:lang w:eastAsia="fr-FR"/>
            </w:rPr>
          </w:pPr>
        </w:p>
        <w:p w14:paraId="3288CA10" w14:textId="2AB11C7C" w:rsidR="006F3F1A" w:rsidRDefault="008F7171">
          <w:pPr>
            <w:pStyle w:val="TM1"/>
            <w:rPr>
              <w:rFonts w:eastAsiaTheme="minorEastAsia"/>
              <w:b w:val="0"/>
              <w:bCs w:val="0"/>
              <w:lang w:eastAsia="fr-FR"/>
            </w:rPr>
          </w:pPr>
          <w:r>
            <w:fldChar w:fldCharType="begin"/>
          </w:r>
          <w:r>
            <w:instrText xml:space="preserve"> TOC \o "1-3" \h \z \u </w:instrText>
          </w:r>
          <w:r>
            <w:fldChar w:fldCharType="separate"/>
          </w:r>
          <w:hyperlink w:anchor="_Toc98700133" w:history="1">
            <w:r w:rsidR="006F3F1A" w:rsidRPr="00F97125">
              <w:rPr>
                <w:rStyle w:val="Lienhypertexte"/>
              </w:rPr>
              <w:t>1. Contexte</w:t>
            </w:r>
            <w:r w:rsidR="006F3F1A">
              <w:rPr>
                <w:webHidden/>
              </w:rPr>
              <w:tab/>
            </w:r>
            <w:r w:rsidR="006F3F1A">
              <w:rPr>
                <w:webHidden/>
              </w:rPr>
              <w:fldChar w:fldCharType="begin"/>
            </w:r>
            <w:r w:rsidR="006F3F1A">
              <w:rPr>
                <w:webHidden/>
              </w:rPr>
              <w:instrText xml:space="preserve"> PAGEREF _Toc98700133 \h </w:instrText>
            </w:r>
            <w:r w:rsidR="006F3F1A">
              <w:rPr>
                <w:webHidden/>
              </w:rPr>
            </w:r>
            <w:r w:rsidR="006F3F1A">
              <w:rPr>
                <w:webHidden/>
              </w:rPr>
              <w:fldChar w:fldCharType="separate"/>
            </w:r>
            <w:r w:rsidR="006F3F1A">
              <w:rPr>
                <w:webHidden/>
              </w:rPr>
              <w:t>4</w:t>
            </w:r>
            <w:r w:rsidR="006F3F1A">
              <w:rPr>
                <w:webHidden/>
              </w:rPr>
              <w:fldChar w:fldCharType="end"/>
            </w:r>
          </w:hyperlink>
        </w:p>
        <w:p w14:paraId="44BC9C7B" w14:textId="31BF8250" w:rsidR="006F3F1A" w:rsidRDefault="006F3F1A">
          <w:pPr>
            <w:pStyle w:val="TM1"/>
            <w:rPr>
              <w:rFonts w:eastAsiaTheme="minorEastAsia"/>
              <w:b w:val="0"/>
              <w:bCs w:val="0"/>
              <w:lang w:eastAsia="fr-FR"/>
            </w:rPr>
          </w:pPr>
          <w:hyperlink w:anchor="_Toc98700134" w:history="1">
            <w:r w:rsidRPr="00F97125">
              <w:rPr>
                <w:rStyle w:val="Lienhypertexte"/>
              </w:rPr>
              <w:t>2. Analyse exploratoire des données</w:t>
            </w:r>
            <w:r>
              <w:rPr>
                <w:webHidden/>
              </w:rPr>
              <w:tab/>
            </w:r>
            <w:r>
              <w:rPr>
                <w:webHidden/>
              </w:rPr>
              <w:fldChar w:fldCharType="begin"/>
            </w:r>
            <w:r>
              <w:rPr>
                <w:webHidden/>
              </w:rPr>
              <w:instrText xml:space="preserve"> PAGEREF _Toc98700134 \h </w:instrText>
            </w:r>
            <w:r>
              <w:rPr>
                <w:webHidden/>
              </w:rPr>
            </w:r>
            <w:r>
              <w:rPr>
                <w:webHidden/>
              </w:rPr>
              <w:fldChar w:fldCharType="separate"/>
            </w:r>
            <w:r>
              <w:rPr>
                <w:webHidden/>
              </w:rPr>
              <w:t>4</w:t>
            </w:r>
            <w:r>
              <w:rPr>
                <w:webHidden/>
              </w:rPr>
              <w:fldChar w:fldCharType="end"/>
            </w:r>
          </w:hyperlink>
        </w:p>
        <w:p w14:paraId="12CBFE44" w14:textId="7B99A19C" w:rsidR="006F3F1A" w:rsidRDefault="006F3F1A">
          <w:pPr>
            <w:pStyle w:val="TM2"/>
            <w:tabs>
              <w:tab w:val="right" w:leader="dot" w:pos="9062"/>
            </w:tabs>
            <w:rPr>
              <w:rFonts w:eastAsiaTheme="minorEastAsia"/>
              <w:noProof/>
              <w:lang w:eastAsia="fr-FR"/>
            </w:rPr>
          </w:pPr>
          <w:hyperlink w:anchor="_Toc98700135" w:history="1">
            <w:r w:rsidRPr="00F97125">
              <w:rPr>
                <w:rStyle w:val="Lienhypertexte"/>
                <w:noProof/>
              </w:rPr>
              <w:t>2.1. Volumétrie des données</w:t>
            </w:r>
            <w:r>
              <w:rPr>
                <w:noProof/>
                <w:webHidden/>
              </w:rPr>
              <w:tab/>
            </w:r>
            <w:r>
              <w:rPr>
                <w:noProof/>
                <w:webHidden/>
              </w:rPr>
              <w:fldChar w:fldCharType="begin"/>
            </w:r>
            <w:r>
              <w:rPr>
                <w:noProof/>
                <w:webHidden/>
              </w:rPr>
              <w:instrText xml:space="preserve"> PAGEREF _Toc98700135 \h </w:instrText>
            </w:r>
            <w:r>
              <w:rPr>
                <w:noProof/>
                <w:webHidden/>
              </w:rPr>
            </w:r>
            <w:r>
              <w:rPr>
                <w:noProof/>
                <w:webHidden/>
              </w:rPr>
              <w:fldChar w:fldCharType="separate"/>
            </w:r>
            <w:r>
              <w:rPr>
                <w:noProof/>
                <w:webHidden/>
              </w:rPr>
              <w:t>4</w:t>
            </w:r>
            <w:r>
              <w:rPr>
                <w:noProof/>
                <w:webHidden/>
              </w:rPr>
              <w:fldChar w:fldCharType="end"/>
            </w:r>
          </w:hyperlink>
        </w:p>
        <w:p w14:paraId="36E6398A" w14:textId="2E0A38BB" w:rsidR="006F3F1A" w:rsidRDefault="006F3F1A">
          <w:pPr>
            <w:pStyle w:val="TM2"/>
            <w:tabs>
              <w:tab w:val="right" w:leader="dot" w:pos="9062"/>
            </w:tabs>
            <w:rPr>
              <w:rFonts w:eastAsiaTheme="minorEastAsia"/>
              <w:noProof/>
              <w:lang w:eastAsia="fr-FR"/>
            </w:rPr>
          </w:pPr>
          <w:hyperlink w:anchor="_Toc98700136" w:history="1">
            <w:r w:rsidRPr="00F97125">
              <w:rPr>
                <w:rStyle w:val="Lienhypertexte"/>
                <w:noProof/>
              </w:rPr>
              <w:t>2.2. Structure des données</w:t>
            </w:r>
            <w:r>
              <w:rPr>
                <w:noProof/>
                <w:webHidden/>
              </w:rPr>
              <w:tab/>
            </w:r>
            <w:r>
              <w:rPr>
                <w:noProof/>
                <w:webHidden/>
              </w:rPr>
              <w:fldChar w:fldCharType="begin"/>
            </w:r>
            <w:r>
              <w:rPr>
                <w:noProof/>
                <w:webHidden/>
              </w:rPr>
              <w:instrText xml:space="preserve"> PAGEREF _Toc98700136 \h </w:instrText>
            </w:r>
            <w:r>
              <w:rPr>
                <w:noProof/>
                <w:webHidden/>
              </w:rPr>
            </w:r>
            <w:r>
              <w:rPr>
                <w:noProof/>
                <w:webHidden/>
              </w:rPr>
              <w:fldChar w:fldCharType="separate"/>
            </w:r>
            <w:r>
              <w:rPr>
                <w:noProof/>
                <w:webHidden/>
              </w:rPr>
              <w:t>4</w:t>
            </w:r>
            <w:r>
              <w:rPr>
                <w:noProof/>
                <w:webHidden/>
              </w:rPr>
              <w:fldChar w:fldCharType="end"/>
            </w:r>
          </w:hyperlink>
        </w:p>
        <w:p w14:paraId="393A3DDF" w14:textId="48AA3ECF" w:rsidR="006F3F1A" w:rsidRDefault="006F3F1A">
          <w:pPr>
            <w:pStyle w:val="TM2"/>
            <w:tabs>
              <w:tab w:val="right" w:leader="dot" w:pos="9062"/>
            </w:tabs>
            <w:rPr>
              <w:rFonts w:eastAsiaTheme="minorEastAsia"/>
              <w:noProof/>
              <w:lang w:eastAsia="fr-FR"/>
            </w:rPr>
          </w:pPr>
          <w:hyperlink w:anchor="_Toc98700137" w:history="1">
            <w:r w:rsidRPr="00F97125">
              <w:rPr>
                <w:rStyle w:val="Lienhypertexte"/>
                <w:noProof/>
              </w:rPr>
              <w:t>2.3. Analyse exploratoire introductive</w:t>
            </w:r>
            <w:r>
              <w:rPr>
                <w:noProof/>
                <w:webHidden/>
              </w:rPr>
              <w:tab/>
            </w:r>
            <w:r>
              <w:rPr>
                <w:noProof/>
                <w:webHidden/>
              </w:rPr>
              <w:fldChar w:fldCharType="begin"/>
            </w:r>
            <w:r>
              <w:rPr>
                <w:noProof/>
                <w:webHidden/>
              </w:rPr>
              <w:instrText xml:space="preserve"> PAGEREF _Toc98700137 \h </w:instrText>
            </w:r>
            <w:r>
              <w:rPr>
                <w:noProof/>
                <w:webHidden/>
              </w:rPr>
            </w:r>
            <w:r>
              <w:rPr>
                <w:noProof/>
                <w:webHidden/>
              </w:rPr>
              <w:fldChar w:fldCharType="separate"/>
            </w:r>
            <w:r>
              <w:rPr>
                <w:noProof/>
                <w:webHidden/>
              </w:rPr>
              <w:t>4</w:t>
            </w:r>
            <w:r>
              <w:rPr>
                <w:noProof/>
                <w:webHidden/>
              </w:rPr>
              <w:fldChar w:fldCharType="end"/>
            </w:r>
          </w:hyperlink>
        </w:p>
        <w:p w14:paraId="0A646C95" w14:textId="16514B4B" w:rsidR="006F3F1A" w:rsidRDefault="006F3F1A">
          <w:pPr>
            <w:pStyle w:val="TM2"/>
            <w:tabs>
              <w:tab w:val="right" w:leader="dot" w:pos="9062"/>
            </w:tabs>
            <w:rPr>
              <w:rFonts w:eastAsiaTheme="minorEastAsia"/>
              <w:noProof/>
              <w:lang w:eastAsia="fr-FR"/>
            </w:rPr>
          </w:pPr>
          <w:hyperlink w:anchor="_Toc98700138" w:history="1">
            <w:r w:rsidRPr="00F97125">
              <w:rPr>
                <w:rStyle w:val="Lienhypertexte"/>
                <w:noProof/>
              </w:rPr>
              <w:t>2.5. Analyse exploratoire de la colonne « date »</w:t>
            </w:r>
            <w:r>
              <w:rPr>
                <w:noProof/>
                <w:webHidden/>
              </w:rPr>
              <w:tab/>
            </w:r>
            <w:r>
              <w:rPr>
                <w:noProof/>
                <w:webHidden/>
              </w:rPr>
              <w:fldChar w:fldCharType="begin"/>
            </w:r>
            <w:r>
              <w:rPr>
                <w:noProof/>
                <w:webHidden/>
              </w:rPr>
              <w:instrText xml:space="preserve"> PAGEREF _Toc98700138 \h </w:instrText>
            </w:r>
            <w:r>
              <w:rPr>
                <w:noProof/>
                <w:webHidden/>
              </w:rPr>
            </w:r>
            <w:r>
              <w:rPr>
                <w:noProof/>
                <w:webHidden/>
              </w:rPr>
              <w:fldChar w:fldCharType="separate"/>
            </w:r>
            <w:r>
              <w:rPr>
                <w:noProof/>
                <w:webHidden/>
              </w:rPr>
              <w:t>4</w:t>
            </w:r>
            <w:r>
              <w:rPr>
                <w:noProof/>
                <w:webHidden/>
              </w:rPr>
              <w:fldChar w:fldCharType="end"/>
            </w:r>
          </w:hyperlink>
        </w:p>
        <w:p w14:paraId="49A63811" w14:textId="3E7C5214" w:rsidR="006F3F1A" w:rsidRDefault="006F3F1A">
          <w:pPr>
            <w:pStyle w:val="TM2"/>
            <w:tabs>
              <w:tab w:val="right" w:leader="dot" w:pos="9062"/>
            </w:tabs>
            <w:rPr>
              <w:rFonts w:eastAsiaTheme="minorEastAsia"/>
              <w:noProof/>
              <w:lang w:eastAsia="fr-FR"/>
            </w:rPr>
          </w:pPr>
          <w:hyperlink w:anchor="_Toc98700139" w:history="1">
            <w:r w:rsidRPr="00F97125">
              <w:rPr>
                <w:rStyle w:val="Lienhypertexte"/>
                <w:noProof/>
              </w:rPr>
              <w:t>2.6. Analyse exploratoire de la colonne « county »</w:t>
            </w:r>
            <w:r>
              <w:rPr>
                <w:noProof/>
                <w:webHidden/>
              </w:rPr>
              <w:tab/>
            </w:r>
            <w:r>
              <w:rPr>
                <w:noProof/>
                <w:webHidden/>
              </w:rPr>
              <w:fldChar w:fldCharType="begin"/>
            </w:r>
            <w:r>
              <w:rPr>
                <w:noProof/>
                <w:webHidden/>
              </w:rPr>
              <w:instrText xml:space="preserve"> PAGEREF _Toc98700139 \h </w:instrText>
            </w:r>
            <w:r>
              <w:rPr>
                <w:noProof/>
                <w:webHidden/>
              </w:rPr>
            </w:r>
            <w:r>
              <w:rPr>
                <w:noProof/>
                <w:webHidden/>
              </w:rPr>
              <w:fldChar w:fldCharType="separate"/>
            </w:r>
            <w:r>
              <w:rPr>
                <w:noProof/>
                <w:webHidden/>
              </w:rPr>
              <w:t>4</w:t>
            </w:r>
            <w:r>
              <w:rPr>
                <w:noProof/>
                <w:webHidden/>
              </w:rPr>
              <w:fldChar w:fldCharType="end"/>
            </w:r>
          </w:hyperlink>
        </w:p>
        <w:p w14:paraId="08C1B6E6" w14:textId="6AA2B577" w:rsidR="006F3F1A" w:rsidRDefault="006F3F1A">
          <w:pPr>
            <w:pStyle w:val="TM2"/>
            <w:tabs>
              <w:tab w:val="right" w:leader="dot" w:pos="9062"/>
            </w:tabs>
            <w:rPr>
              <w:rFonts w:eastAsiaTheme="minorEastAsia"/>
              <w:noProof/>
              <w:lang w:eastAsia="fr-FR"/>
            </w:rPr>
          </w:pPr>
          <w:hyperlink w:anchor="_Toc98700140" w:history="1">
            <w:r w:rsidRPr="00F97125">
              <w:rPr>
                <w:rStyle w:val="Lienhypertexte"/>
                <w:noProof/>
              </w:rPr>
              <w:t>2.7. Analyse exploratoire de la colonne « state »</w:t>
            </w:r>
            <w:r>
              <w:rPr>
                <w:noProof/>
                <w:webHidden/>
              </w:rPr>
              <w:tab/>
            </w:r>
            <w:r>
              <w:rPr>
                <w:noProof/>
                <w:webHidden/>
              </w:rPr>
              <w:fldChar w:fldCharType="begin"/>
            </w:r>
            <w:r>
              <w:rPr>
                <w:noProof/>
                <w:webHidden/>
              </w:rPr>
              <w:instrText xml:space="preserve"> PAGEREF _Toc98700140 \h </w:instrText>
            </w:r>
            <w:r>
              <w:rPr>
                <w:noProof/>
                <w:webHidden/>
              </w:rPr>
            </w:r>
            <w:r>
              <w:rPr>
                <w:noProof/>
                <w:webHidden/>
              </w:rPr>
              <w:fldChar w:fldCharType="separate"/>
            </w:r>
            <w:r>
              <w:rPr>
                <w:noProof/>
                <w:webHidden/>
              </w:rPr>
              <w:t>4</w:t>
            </w:r>
            <w:r>
              <w:rPr>
                <w:noProof/>
                <w:webHidden/>
              </w:rPr>
              <w:fldChar w:fldCharType="end"/>
            </w:r>
          </w:hyperlink>
        </w:p>
        <w:p w14:paraId="0A925D6A" w14:textId="271F79C5" w:rsidR="006F3F1A" w:rsidRDefault="006F3F1A">
          <w:pPr>
            <w:pStyle w:val="TM2"/>
            <w:tabs>
              <w:tab w:val="right" w:leader="dot" w:pos="9062"/>
            </w:tabs>
            <w:rPr>
              <w:rFonts w:eastAsiaTheme="minorEastAsia"/>
              <w:noProof/>
              <w:lang w:eastAsia="fr-FR"/>
            </w:rPr>
          </w:pPr>
          <w:hyperlink w:anchor="_Toc98700141" w:history="1">
            <w:r w:rsidRPr="00F97125">
              <w:rPr>
                <w:rStyle w:val="Lienhypertexte"/>
                <w:noProof/>
              </w:rPr>
              <w:t>2.8. Analyse exploratoire de la colonne « fips »</w:t>
            </w:r>
            <w:r>
              <w:rPr>
                <w:noProof/>
                <w:webHidden/>
              </w:rPr>
              <w:tab/>
            </w:r>
            <w:r>
              <w:rPr>
                <w:noProof/>
                <w:webHidden/>
              </w:rPr>
              <w:fldChar w:fldCharType="begin"/>
            </w:r>
            <w:r>
              <w:rPr>
                <w:noProof/>
                <w:webHidden/>
              </w:rPr>
              <w:instrText xml:space="preserve"> PAGEREF _Toc98700141 \h </w:instrText>
            </w:r>
            <w:r>
              <w:rPr>
                <w:noProof/>
                <w:webHidden/>
              </w:rPr>
            </w:r>
            <w:r>
              <w:rPr>
                <w:noProof/>
                <w:webHidden/>
              </w:rPr>
              <w:fldChar w:fldCharType="separate"/>
            </w:r>
            <w:r>
              <w:rPr>
                <w:noProof/>
                <w:webHidden/>
              </w:rPr>
              <w:t>4</w:t>
            </w:r>
            <w:r>
              <w:rPr>
                <w:noProof/>
                <w:webHidden/>
              </w:rPr>
              <w:fldChar w:fldCharType="end"/>
            </w:r>
          </w:hyperlink>
        </w:p>
        <w:p w14:paraId="2C166667" w14:textId="477A7717" w:rsidR="006F3F1A" w:rsidRDefault="006F3F1A">
          <w:pPr>
            <w:pStyle w:val="TM2"/>
            <w:tabs>
              <w:tab w:val="right" w:leader="dot" w:pos="9062"/>
            </w:tabs>
            <w:rPr>
              <w:rFonts w:eastAsiaTheme="minorEastAsia"/>
              <w:noProof/>
              <w:lang w:eastAsia="fr-FR"/>
            </w:rPr>
          </w:pPr>
          <w:hyperlink w:anchor="_Toc98700142" w:history="1">
            <w:r w:rsidRPr="00F97125">
              <w:rPr>
                <w:rStyle w:val="Lienhypertexte"/>
                <w:noProof/>
              </w:rPr>
              <w:t>2.9. Analyse exploratoire de la colonne « cases »</w:t>
            </w:r>
            <w:r>
              <w:rPr>
                <w:noProof/>
                <w:webHidden/>
              </w:rPr>
              <w:tab/>
            </w:r>
            <w:r>
              <w:rPr>
                <w:noProof/>
                <w:webHidden/>
              </w:rPr>
              <w:fldChar w:fldCharType="begin"/>
            </w:r>
            <w:r>
              <w:rPr>
                <w:noProof/>
                <w:webHidden/>
              </w:rPr>
              <w:instrText xml:space="preserve"> PAGEREF _Toc98700142 \h </w:instrText>
            </w:r>
            <w:r>
              <w:rPr>
                <w:noProof/>
                <w:webHidden/>
              </w:rPr>
            </w:r>
            <w:r>
              <w:rPr>
                <w:noProof/>
                <w:webHidden/>
              </w:rPr>
              <w:fldChar w:fldCharType="separate"/>
            </w:r>
            <w:r>
              <w:rPr>
                <w:noProof/>
                <w:webHidden/>
              </w:rPr>
              <w:t>4</w:t>
            </w:r>
            <w:r>
              <w:rPr>
                <w:noProof/>
                <w:webHidden/>
              </w:rPr>
              <w:fldChar w:fldCharType="end"/>
            </w:r>
          </w:hyperlink>
        </w:p>
        <w:p w14:paraId="72634E6A" w14:textId="7C9914D0" w:rsidR="006F3F1A" w:rsidRDefault="006F3F1A">
          <w:pPr>
            <w:pStyle w:val="TM2"/>
            <w:tabs>
              <w:tab w:val="right" w:leader="dot" w:pos="9062"/>
            </w:tabs>
            <w:rPr>
              <w:rFonts w:eastAsiaTheme="minorEastAsia"/>
              <w:noProof/>
              <w:lang w:eastAsia="fr-FR"/>
            </w:rPr>
          </w:pPr>
          <w:hyperlink w:anchor="_Toc98700143" w:history="1">
            <w:r w:rsidRPr="00F97125">
              <w:rPr>
                <w:rStyle w:val="Lienhypertexte"/>
                <w:noProof/>
              </w:rPr>
              <w:t>2.10. Analyse exploratoire de la colonne « deaths »</w:t>
            </w:r>
            <w:r>
              <w:rPr>
                <w:noProof/>
                <w:webHidden/>
              </w:rPr>
              <w:tab/>
            </w:r>
            <w:r>
              <w:rPr>
                <w:noProof/>
                <w:webHidden/>
              </w:rPr>
              <w:fldChar w:fldCharType="begin"/>
            </w:r>
            <w:r>
              <w:rPr>
                <w:noProof/>
                <w:webHidden/>
              </w:rPr>
              <w:instrText xml:space="preserve"> PAGEREF _Toc98700143 \h </w:instrText>
            </w:r>
            <w:r>
              <w:rPr>
                <w:noProof/>
                <w:webHidden/>
              </w:rPr>
            </w:r>
            <w:r>
              <w:rPr>
                <w:noProof/>
                <w:webHidden/>
              </w:rPr>
              <w:fldChar w:fldCharType="separate"/>
            </w:r>
            <w:r>
              <w:rPr>
                <w:noProof/>
                <w:webHidden/>
              </w:rPr>
              <w:t>4</w:t>
            </w:r>
            <w:r>
              <w:rPr>
                <w:noProof/>
                <w:webHidden/>
              </w:rPr>
              <w:fldChar w:fldCharType="end"/>
            </w:r>
          </w:hyperlink>
        </w:p>
        <w:p w14:paraId="66C41FE8" w14:textId="209FA90D" w:rsidR="006F3F1A" w:rsidRDefault="006F3F1A">
          <w:pPr>
            <w:pStyle w:val="TM2"/>
            <w:tabs>
              <w:tab w:val="right" w:leader="dot" w:pos="9062"/>
            </w:tabs>
            <w:rPr>
              <w:rFonts w:eastAsiaTheme="minorEastAsia"/>
              <w:noProof/>
              <w:lang w:eastAsia="fr-FR"/>
            </w:rPr>
          </w:pPr>
          <w:hyperlink w:anchor="_Toc98700144" w:history="1">
            <w:r w:rsidRPr="00F97125">
              <w:rPr>
                <w:rStyle w:val="Lienhypertexte"/>
                <w:noProof/>
              </w:rPr>
              <w:t>2.11. Vérification de l’unicité du couple (date, comté)</w:t>
            </w:r>
            <w:r>
              <w:rPr>
                <w:noProof/>
                <w:webHidden/>
              </w:rPr>
              <w:tab/>
            </w:r>
            <w:r>
              <w:rPr>
                <w:noProof/>
                <w:webHidden/>
              </w:rPr>
              <w:fldChar w:fldCharType="begin"/>
            </w:r>
            <w:r>
              <w:rPr>
                <w:noProof/>
                <w:webHidden/>
              </w:rPr>
              <w:instrText xml:space="preserve"> PAGEREF _Toc98700144 \h </w:instrText>
            </w:r>
            <w:r>
              <w:rPr>
                <w:noProof/>
                <w:webHidden/>
              </w:rPr>
            </w:r>
            <w:r>
              <w:rPr>
                <w:noProof/>
                <w:webHidden/>
              </w:rPr>
              <w:fldChar w:fldCharType="separate"/>
            </w:r>
            <w:r>
              <w:rPr>
                <w:noProof/>
                <w:webHidden/>
              </w:rPr>
              <w:t>4</w:t>
            </w:r>
            <w:r>
              <w:rPr>
                <w:noProof/>
                <w:webHidden/>
              </w:rPr>
              <w:fldChar w:fldCharType="end"/>
            </w:r>
          </w:hyperlink>
        </w:p>
        <w:p w14:paraId="0D08FA99" w14:textId="0783DC6A" w:rsidR="006F3F1A" w:rsidRDefault="006F3F1A">
          <w:pPr>
            <w:pStyle w:val="TM1"/>
            <w:rPr>
              <w:rFonts w:eastAsiaTheme="minorEastAsia"/>
              <w:b w:val="0"/>
              <w:bCs w:val="0"/>
              <w:lang w:eastAsia="fr-FR"/>
            </w:rPr>
          </w:pPr>
          <w:hyperlink w:anchor="_Toc98700145" w:history="1">
            <w:r w:rsidRPr="00F97125">
              <w:rPr>
                <w:rStyle w:val="Lienhypertexte"/>
              </w:rPr>
              <w:t>3. Nettoyage des données</w:t>
            </w:r>
            <w:r>
              <w:rPr>
                <w:webHidden/>
              </w:rPr>
              <w:tab/>
            </w:r>
            <w:r>
              <w:rPr>
                <w:webHidden/>
              </w:rPr>
              <w:fldChar w:fldCharType="begin"/>
            </w:r>
            <w:r>
              <w:rPr>
                <w:webHidden/>
              </w:rPr>
              <w:instrText xml:space="preserve"> PAGEREF _Toc98700145 \h </w:instrText>
            </w:r>
            <w:r>
              <w:rPr>
                <w:webHidden/>
              </w:rPr>
            </w:r>
            <w:r>
              <w:rPr>
                <w:webHidden/>
              </w:rPr>
              <w:fldChar w:fldCharType="separate"/>
            </w:r>
            <w:r>
              <w:rPr>
                <w:webHidden/>
              </w:rPr>
              <w:t>4</w:t>
            </w:r>
            <w:r>
              <w:rPr>
                <w:webHidden/>
              </w:rPr>
              <w:fldChar w:fldCharType="end"/>
            </w:r>
          </w:hyperlink>
        </w:p>
        <w:p w14:paraId="2C8287F7" w14:textId="247D4FCF" w:rsidR="006F3F1A" w:rsidRDefault="006F3F1A">
          <w:pPr>
            <w:pStyle w:val="TM2"/>
            <w:tabs>
              <w:tab w:val="right" w:leader="dot" w:pos="9062"/>
            </w:tabs>
            <w:rPr>
              <w:rFonts w:eastAsiaTheme="minorEastAsia"/>
              <w:noProof/>
              <w:lang w:eastAsia="fr-FR"/>
            </w:rPr>
          </w:pPr>
          <w:hyperlink w:anchor="_Toc98700146" w:history="1">
            <w:r w:rsidRPr="00F97125">
              <w:rPr>
                <w:rStyle w:val="Lienhypertexte"/>
                <w:noProof/>
              </w:rPr>
              <w:t>3.1. Suppression des lignes avec des valeurs manquantes</w:t>
            </w:r>
            <w:r>
              <w:rPr>
                <w:noProof/>
                <w:webHidden/>
              </w:rPr>
              <w:tab/>
            </w:r>
            <w:r>
              <w:rPr>
                <w:noProof/>
                <w:webHidden/>
              </w:rPr>
              <w:fldChar w:fldCharType="begin"/>
            </w:r>
            <w:r>
              <w:rPr>
                <w:noProof/>
                <w:webHidden/>
              </w:rPr>
              <w:instrText xml:space="preserve"> PAGEREF _Toc98700146 \h </w:instrText>
            </w:r>
            <w:r>
              <w:rPr>
                <w:noProof/>
                <w:webHidden/>
              </w:rPr>
            </w:r>
            <w:r>
              <w:rPr>
                <w:noProof/>
                <w:webHidden/>
              </w:rPr>
              <w:fldChar w:fldCharType="separate"/>
            </w:r>
            <w:r>
              <w:rPr>
                <w:noProof/>
                <w:webHidden/>
              </w:rPr>
              <w:t>4</w:t>
            </w:r>
            <w:r>
              <w:rPr>
                <w:noProof/>
                <w:webHidden/>
              </w:rPr>
              <w:fldChar w:fldCharType="end"/>
            </w:r>
          </w:hyperlink>
        </w:p>
        <w:p w14:paraId="26A6D40A" w14:textId="4D6FE80E" w:rsidR="006F3F1A" w:rsidRDefault="006F3F1A">
          <w:pPr>
            <w:pStyle w:val="TM2"/>
            <w:tabs>
              <w:tab w:val="right" w:leader="dot" w:pos="9062"/>
            </w:tabs>
            <w:rPr>
              <w:rFonts w:eastAsiaTheme="minorEastAsia"/>
              <w:noProof/>
              <w:lang w:eastAsia="fr-FR"/>
            </w:rPr>
          </w:pPr>
          <w:hyperlink w:anchor="_Toc98700147" w:history="1">
            <w:r w:rsidRPr="00F97125">
              <w:rPr>
                <w:rStyle w:val="Lienhypertexte"/>
                <w:noProof/>
              </w:rPr>
              <w:t>3.2. Conversion au même format pour les dates</w:t>
            </w:r>
            <w:r>
              <w:rPr>
                <w:noProof/>
                <w:webHidden/>
              </w:rPr>
              <w:tab/>
            </w:r>
            <w:r>
              <w:rPr>
                <w:noProof/>
                <w:webHidden/>
              </w:rPr>
              <w:fldChar w:fldCharType="begin"/>
            </w:r>
            <w:r>
              <w:rPr>
                <w:noProof/>
                <w:webHidden/>
              </w:rPr>
              <w:instrText xml:space="preserve"> PAGEREF _Toc98700147 \h </w:instrText>
            </w:r>
            <w:r>
              <w:rPr>
                <w:noProof/>
                <w:webHidden/>
              </w:rPr>
            </w:r>
            <w:r>
              <w:rPr>
                <w:noProof/>
                <w:webHidden/>
              </w:rPr>
              <w:fldChar w:fldCharType="separate"/>
            </w:r>
            <w:r>
              <w:rPr>
                <w:noProof/>
                <w:webHidden/>
              </w:rPr>
              <w:t>4</w:t>
            </w:r>
            <w:r>
              <w:rPr>
                <w:noProof/>
                <w:webHidden/>
              </w:rPr>
              <w:fldChar w:fldCharType="end"/>
            </w:r>
          </w:hyperlink>
        </w:p>
        <w:p w14:paraId="69215E25" w14:textId="5E52FEC2" w:rsidR="006F3F1A" w:rsidRDefault="006F3F1A">
          <w:pPr>
            <w:pStyle w:val="TM2"/>
            <w:tabs>
              <w:tab w:val="right" w:leader="dot" w:pos="9062"/>
            </w:tabs>
            <w:rPr>
              <w:rFonts w:eastAsiaTheme="minorEastAsia"/>
              <w:noProof/>
              <w:lang w:eastAsia="fr-FR"/>
            </w:rPr>
          </w:pPr>
          <w:hyperlink w:anchor="_Toc98700148" w:history="1">
            <w:r w:rsidRPr="00F97125">
              <w:rPr>
                <w:rStyle w:val="Lienhypertexte"/>
                <w:noProof/>
              </w:rPr>
              <w:t>3.3. Suppression des "-" dans les colonnes quantitatives</w:t>
            </w:r>
            <w:r>
              <w:rPr>
                <w:noProof/>
                <w:webHidden/>
              </w:rPr>
              <w:tab/>
            </w:r>
            <w:r>
              <w:rPr>
                <w:noProof/>
                <w:webHidden/>
              </w:rPr>
              <w:fldChar w:fldCharType="begin"/>
            </w:r>
            <w:r>
              <w:rPr>
                <w:noProof/>
                <w:webHidden/>
              </w:rPr>
              <w:instrText xml:space="preserve"> PAGEREF _Toc98700148 \h </w:instrText>
            </w:r>
            <w:r>
              <w:rPr>
                <w:noProof/>
                <w:webHidden/>
              </w:rPr>
            </w:r>
            <w:r>
              <w:rPr>
                <w:noProof/>
                <w:webHidden/>
              </w:rPr>
              <w:fldChar w:fldCharType="separate"/>
            </w:r>
            <w:r>
              <w:rPr>
                <w:noProof/>
                <w:webHidden/>
              </w:rPr>
              <w:t>4</w:t>
            </w:r>
            <w:r>
              <w:rPr>
                <w:noProof/>
                <w:webHidden/>
              </w:rPr>
              <w:fldChar w:fldCharType="end"/>
            </w:r>
          </w:hyperlink>
        </w:p>
        <w:p w14:paraId="40259B77" w14:textId="6AF59998" w:rsidR="006F3F1A" w:rsidRDefault="006F3F1A">
          <w:pPr>
            <w:pStyle w:val="TM2"/>
            <w:tabs>
              <w:tab w:val="right" w:leader="dot" w:pos="9062"/>
            </w:tabs>
            <w:rPr>
              <w:rFonts w:eastAsiaTheme="minorEastAsia"/>
              <w:noProof/>
              <w:lang w:eastAsia="fr-FR"/>
            </w:rPr>
          </w:pPr>
          <w:hyperlink w:anchor="_Toc98700149" w:history="1">
            <w:r w:rsidRPr="00F97125">
              <w:rPr>
                <w:rStyle w:val="Lienhypertexte"/>
                <w:noProof/>
              </w:rPr>
              <w:t>3.4. Transformation des colonnes quantitatives en entiers</w:t>
            </w:r>
            <w:r>
              <w:rPr>
                <w:noProof/>
                <w:webHidden/>
              </w:rPr>
              <w:tab/>
            </w:r>
            <w:r>
              <w:rPr>
                <w:noProof/>
                <w:webHidden/>
              </w:rPr>
              <w:fldChar w:fldCharType="begin"/>
            </w:r>
            <w:r>
              <w:rPr>
                <w:noProof/>
                <w:webHidden/>
              </w:rPr>
              <w:instrText xml:space="preserve"> PAGEREF _Toc98700149 \h </w:instrText>
            </w:r>
            <w:r>
              <w:rPr>
                <w:noProof/>
                <w:webHidden/>
              </w:rPr>
            </w:r>
            <w:r>
              <w:rPr>
                <w:noProof/>
                <w:webHidden/>
              </w:rPr>
              <w:fldChar w:fldCharType="separate"/>
            </w:r>
            <w:r>
              <w:rPr>
                <w:noProof/>
                <w:webHidden/>
              </w:rPr>
              <w:t>4</w:t>
            </w:r>
            <w:r>
              <w:rPr>
                <w:noProof/>
                <w:webHidden/>
              </w:rPr>
              <w:fldChar w:fldCharType="end"/>
            </w:r>
          </w:hyperlink>
        </w:p>
        <w:p w14:paraId="7DC9FEE4" w14:textId="31E1FD01" w:rsidR="006F3F1A" w:rsidRDefault="006F3F1A">
          <w:pPr>
            <w:pStyle w:val="TM1"/>
            <w:rPr>
              <w:rFonts w:eastAsiaTheme="minorEastAsia"/>
              <w:b w:val="0"/>
              <w:bCs w:val="0"/>
              <w:lang w:eastAsia="fr-FR"/>
            </w:rPr>
          </w:pPr>
          <w:hyperlink w:anchor="_Toc98700150" w:history="1">
            <w:r w:rsidRPr="00F97125">
              <w:rPr>
                <w:rStyle w:val="Lienhypertexte"/>
              </w:rPr>
              <w:t>4. Fouille des données</w:t>
            </w:r>
            <w:r>
              <w:rPr>
                <w:webHidden/>
              </w:rPr>
              <w:tab/>
            </w:r>
            <w:r>
              <w:rPr>
                <w:webHidden/>
              </w:rPr>
              <w:fldChar w:fldCharType="begin"/>
            </w:r>
            <w:r>
              <w:rPr>
                <w:webHidden/>
              </w:rPr>
              <w:instrText xml:space="preserve"> PAGEREF _Toc98700150 \h </w:instrText>
            </w:r>
            <w:r>
              <w:rPr>
                <w:webHidden/>
              </w:rPr>
            </w:r>
            <w:r>
              <w:rPr>
                <w:webHidden/>
              </w:rPr>
              <w:fldChar w:fldCharType="separate"/>
            </w:r>
            <w:r>
              <w:rPr>
                <w:webHidden/>
              </w:rPr>
              <w:t>4</w:t>
            </w:r>
            <w:r>
              <w:rPr>
                <w:webHidden/>
              </w:rPr>
              <w:fldChar w:fldCharType="end"/>
            </w:r>
          </w:hyperlink>
        </w:p>
        <w:p w14:paraId="494468CA" w14:textId="5F09268D" w:rsidR="006F3F1A" w:rsidRDefault="006F3F1A">
          <w:pPr>
            <w:pStyle w:val="TM2"/>
            <w:tabs>
              <w:tab w:val="right" w:leader="dot" w:pos="9062"/>
            </w:tabs>
            <w:rPr>
              <w:rFonts w:eastAsiaTheme="minorEastAsia"/>
              <w:noProof/>
              <w:lang w:eastAsia="fr-FR"/>
            </w:rPr>
          </w:pPr>
          <w:hyperlink w:anchor="_Toc98700151" w:history="1">
            <w:r w:rsidRPr="00F97125">
              <w:rPr>
                <w:rStyle w:val="Lienhypertexte"/>
                <w:noProof/>
              </w:rPr>
              <w:t>4.1. Complétion des données</w:t>
            </w:r>
            <w:r>
              <w:rPr>
                <w:noProof/>
                <w:webHidden/>
              </w:rPr>
              <w:tab/>
            </w:r>
            <w:r>
              <w:rPr>
                <w:noProof/>
                <w:webHidden/>
              </w:rPr>
              <w:fldChar w:fldCharType="begin"/>
            </w:r>
            <w:r>
              <w:rPr>
                <w:noProof/>
                <w:webHidden/>
              </w:rPr>
              <w:instrText xml:space="preserve"> PAGEREF _Toc98700151 \h </w:instrText>
            </w:r>
            <w:r>
              <w:rPr>
                <w:noProof/>
                <w:webHidden/>
              </w:rPr>
            </w:r>
            <w:r>
              <w:rPr>
                <w:noProof/>
                <w:webHidden/>
              </w:rPr>
              <w:fldChar w:fldCharType="separate"/>
            </w:r>
            <w:r>
              <w:rPr>
                <w:noProof/>
                <w:webHidden/>
              </w:rPr>
              <w:t>4</w:t>
            </w:r>
            <w:r>
              <w:rPr>
                <w:noProof/>
                <w:webHidden/>
              </w:rPr>
              <w:fldChar w:fldCharType="end"/>
            </w:r>
          </w:hyperlink>
        </w:p>
        <w:p w14:paraId="6074DFE1" w14:textId="21EE87B0" w:rsidR="006F3F1A" w:rsidRDefault="006F3F1A">
          <w:pPr>
            <w:pStyle w:val="TM2"/>
            <w:tabs>
              <w:tab w:val="right" w:leader="dot" w:pos="9062"/>
            </w:tabs>
            <w:rPr>
              <w:rFonts w:eastAsiaTheme="minorEastAsia"/>
              <w:noProof/>
              <w:lang w:eastAsia="fr-FR"/>
            </w:rPr>
          </w:pPr>
          <w:hyperlink w:anchor="_Toc98700152" w:history="1">
            <w:r w:rsidRPr="00F97125">
              <w:rPr>
                <w:rStyle w:val="Lienhypertexte"/>
                <w:noProof/>
              </w:rPr>
              <w:t>4.2. Sélection des données</w:t>
            </w:r>
            <w:r>
              <w:rPr>
                <w:noProof/>
                <w:webHidden/>
              </w:rPr>
              <w:tab/>
            </w:r>
            <w:r>
              <w:rPr>
                <w:noProof/>
                <w:webHidden/>
              </w:rPr>
              <w:fldChar w:fldCharType="begin"/>
            </w:r>
            <w:r>
              <w:rPr>
                <w:noProof/>
                <w:webHidden/>
              </w:rPr>
              <w:instrText xml:space="preserve"> PAGEREF _Toc98700152 \h </w:instrText>
            </w:r>
            <w:r>
              <w:rPr>
                <w:noProof/>
                <w:webHidden/>
              </w:rPr>
            </w:r>
            <w:r>
              <w:rPr>
                <w:noProof/>
                <w:webHidden/>
              </w:rPr>
              <w:fldChar w:fldCharType="separate"/>
            </w:r>
            <w:r>
              <w:rPr>
                <w:noProof/>
                <w:webHidden/>
              </w:rPr>
              <w:t>4</w:t>
            </w:r>
            <w:r>
              <w:rPr>
                <w:noProof/>
                <w:webHidden/>
              </w:rPr>
              <w:fldChar w:fldCharType="end"/>
            </w:r>
          </w:hyperlink>
        </w:p>
        <w:p w14:paraId="7EBD940D" w14:textId="33CE2FED" w:rsidR="006F3F1A" w:rsidRDefault="006F3F1A">
          <w:pPr>
            <w:pStyle w:val="TM2"/>
            <w:tabs>
              <w:tab w:val="right" w:leader="dot" w:pos="9062"/>
            </w:tabs>
            <w:rPr>
              <w:rFonts w:eastAsiaTheme="minorEastAsia"/>
              <w:noProof/>
              <w:lang w:eastAsia="fr-FR"/>
            </w:rPr>
          </w:pPr>
          <w:hyperlink w:anchor="_Toc98700153" w:history="1">
            <w:r w:rsidRPr="00F97125">
              <w:rPr>
                <w:rStyle w:val="Lienhypertexte"/>
                <w:noProof/>
              </w:rPr>
              <w:t>4.3. Première normalisation des données</w:t>
            </w:r>
            <w:r>
              <w:rPr>
                <w:noProof/>
                <w:webHidden/>
              </w:rPr>
              <w:tab/>
            </w:r>
            <w:r>
              <w:rPr>
                <w:noProof/>
                <w:webHidden/>
              </w:rPr>
              <w:fldChar w:fldCharType="begin"/>
            </w:r>
            <w:r>
              <w:rPr>
                <w:noProof/>
                <w:webHidden/>
              </w:rPr>
              <w:instrText xml:space="preserve"> PAGEREF _Toc98700153 \h </w:instrText>
            </w:r>
            <w:r>
              <w:rPr>
                <w:noProof/>
                <w:webHidden/>
              </w:rPr>
            </w:r>
            <w:r>
              <w:rPr>
                <w:noProof/>
                <w:webHidden/>
              </w:rPr>
              <w:fldChar w:fldCharType="separate"/>
            </w:r>
            <w:r>
              <w:rPr>
                <w:noProof/>
                <w:webHidden/>
              </w:rPr>
              <w:t>4</w:t>
            </w:r>
            <w:r>
              <w:rPr>
                <w:noProof/>
                <w:webHidden/>
              </w:rPr>
              <w:fldChar w:fldCharType="end"/>
            </w:r>
          </w:hyperlink>
        </w:p>
        <w:p w14:paraId="49E5A458" w14:textId="7C059005" w:rsidR="006F3F1A" w:rsidRDefault="006F3F1A">
          <w:pPr>
            <w:pStyle w:val="TM2"/>
            <w:tabs>
              <w:tab w:val="right" w:leader="dot" w:pos="9062"/>
            </w:tabs>
            <w:rPr>
              <w:rFonts w:eastAsiaTheme="minorEastAsia"/>
              <w:noProof/>
              <w:lang w:eastAsia="fr-FR"/>
            </w:rPr>
          </w:pPr>
          <w:hyperlink w:anchor="_Toc98700154" w:history="1">
            <w:r w:rsidRPr="00F97125">
              <w:rPr>
                <w:rStyle w:val="Lienhypertexte"/>
                <w:noProof/>
              </w:rPr>
              <w:t>4.4. Mélange des données</w:t>
            </w:r>
            <w:r>
              <w:rPr>
                <w:noProof/>
                <w:webHidden/>
              </w:rPr>
              <w:tab/>
            </w:r>
            <w:r>
              <w:rPr>
                <w:noProof/>
                <w:webHidden/>
              </w:rPr>
              <w:fldChar w:fldCharType="begin"/>
            </w:r>
            <w:r>
              <w:rPr>
                <w:noProof/>
                <w:webHidden/>
              </w:rPr>
              <w:instrText xml:space="preserve"> PAGEREF _Toc98700154 \h </w:instrText>
            </w:r>
            <w:r>
              <w:rPr>
                <w:noProof/>
                <w:webHidden/>
              </w:rPr>
            </w:r>
            <w:r>
              <w:rPr>
                <w:noProof/>
                <w:webHidden/>
              </w:rPr>
              <w:fldChar w:fldCharType="separate"/>
            </w:r>
            <w:r>
              <w:rPr>
                <w:noProof/>
                <w:webHidden/>
              </w:rPr>
              <w:t>4</w:t>
            </w:r>
            <w:r>
              <w:rPr>
                <w:noProof/>
                <w:webHidden/>
              </w:rPr>
              <w:fldChar w:fldCharType="end"/>
            </w:r>
          </w:hyperlink>
        </w:p>
        <w:p w14:paraId="09DE93EC" w14:textId="31CDCDCD" w:rsidR="006F3F1A" w:rsidRDefault="006F3F1A">
          <w:pPr>
            <w:pStyle w:val="TM2"/>
            <w:tabs>
              <w:tab w:val="right" w:leader="dot" w:pos="9062"/>
            </w:tabs>
            <w:rPr>
              <w:rFonts w:eastAsiaTheme="minorEastAsia"/>
              <w:noProof/>
              <w:lang w:eastAsia="fr-FR"/>
            </w:rPr>
          </w:pPr>
          <w:hyperlink w:anchor="_Toc98700155" w:history="1">
            <w:r w:rsidRPr="00F97125">
              <w:rPr>
                <w:rStyle w:val="Lienhypertexte"/>
                <w:noProof/>
              </w:rPr>
              <w:t>4.5. Conception d’un modèle de prédiction du nombre de morts par régression</w:t>
            </w:r>
            <w:r>
              <w:rPr>
                <w:noProof/>
                <w:webHidden/>
              </w:rPr>
              <w:tab/>
            </w:r>
            <w:r>
              <w:rPr>
                <w:noProof/>
                <w:webHidden/>
              </w:rPr>
              <w:fldChar w:fldCharType="begin"/>
            </w:r>
            <w:r>
              <w:rPr>
                <w:noProof/>
                <w:webHidden/>
              </w:rPr>
              <w:instrText xml:space="preserve"> PAGEREF _Toc98700155 \h </w:instrText>
            </w:r>
            <w:r>
              <w:rPr>
                <w:noProof/>
                <w:webHidden/>
              </w:rPr>
            </w:r>
            <w:r>
              <w:rPr>
                <w:noProof/>
                <w:webHidden/>
              </w:rPr>
              <w:fldChar w:fldCharType="separate"/>
            </w:r>
            <w:r>
              <w:rPr>
                <w:noProof/>
                <w:webHidden/>
              </w:rPr>
              <w:t>4</w:t>
            </w:r>
            <w:r>
              <w:rPr>
                <w:noProof/>
                <w:webHidden/>
              </w:rPr>
              <w:fldChar w:fldCharType="end"/>
            </w:r>
          </w:hyperlink>
        </w:p>
        <w:p w14:paraId="3ADD70F1" w14:textId="731CDB3A" w:rsidR="006F3F1A" w:rsidRDefault="006F3F1A">
          <w:pPr>
            <w:pStyle w:val="TM3"/>
            <w:tabs>
              <w:tab w:val="right" w:leader="dot" w:pos="9062"/>
            </w:tabs>
            <w:rPr>
              <w:rFonts w:eastAsiaTheme="minorEastAsia"/>
              <w:noProof/>
              <w:lang w:eastAsia="fr-FR"/>
            </w:rPr>
          </w:pPr>
          <w:hyperlink w:anchor="_Toc98700156" w:history="1">
            <w:r w:rsidRPr="00F97125">
              <w:rPr>
                <w:rStyle w:val="Lienhypertexte"/>
                <w:noProof/>
              </w:rPr>
              <w:t>4.5.1. Division en deux ensembles : données des prédictions, et du modèle</w:t>
            </w:r>
            <w:r>
              <w:rPr>
                <w:noProof/>
                <w:webHidden/>
              </w:rPr>
              <w:tab/>
            </w:r>
            <w:r>
              <w:rPr>
                <w:noProof/>
                <w:webHidden/>
              </w:rPr>
              <w:fldChar w:fldCharType="begin"/>
            </w:r>
            <w:r>
              <w:rPr>
                <w:noProof/>
                <w:webHidden/>
              </w:rPr>
              <w:instrText xml:space="preserve"> PAGEREF _Toc98700156 \h </w:instrText>
            </w:r>
            <w:r>
              <w:rPr>
                <w:noProof/>
                <w:webHidden/>
              </w:rPr>
            </w:r>
            <w:r>
              <w:rPr>
                <w:noProof/>
                <w:webHidden/>
              </w:rPr>
              <w:fldChar w:fldCharType="separate"/>
            </w:r>
            <w:r>
              <w:rPr>
                <w:noProof/>
                <w:webHidden/>
              </w:rPr>
              <w:t>4</w:t>
            </w:r>
            <w:r>
              <w:rPr>
                <w:noProof/>
                <w:webHidden/>
              </w:rPr>
              <w:fldChar w:fldCharType="end"/>
            </w:r>
          </w:hyperlink>
        </w:p>
        <w:p w14:paraId="5C42ADD5" w14:textId="38EBE864" w:rsidR="006F3F1A" w:rsidRDefault="006F3F1A">
          <w:pPr>
            <w:pStyle w:val="TM3"/>
            <w:tabs>
              <w:tab w:val="right" w:leader="dot" w:pos="9062"/>
            </w:tabs>
            <w:rPr>
              <w:rFonts w:eastAsiaTheme="minorEastAsia"/>
              <w:noProof/>
              <w:lang w:eastAsia="fr-FR"/>
            </w:rPr>
          </w:pPr>
          <w:hyperlink w:anchor="_Toc98700157" w:history="1">
            <w:r w:rsidRPr="00F97125">
              <w:rPr>
                <w:rStyle w:val="Lienhypertexte"/>
                <w:noProof/>
              </w:rPr>
              <w:t>4.5.2. Division en deux ensembles : variables explicatives, et variable résultat</w:t>
            </w:r>
            <w:r>
              <w:rPr>
                <w:noProof/>
                <w:webHidden/>
              </w:rPr>
              <w:tab/>
            </w:r>
            <w:r>
              <w:rPr>
                <w:noProof/>
                <w:webHidden/>
              </w:rPr>
              <w:fldChar w:fldCharType="begin"/>
            </w:r>
            <w:r>
              <w:rPr>
                <w:noProof/>
                <w:webHidden/>
              </w:rPr>
              <w:instrText xml:space="preserve"> PAGEREF _Toc98700157 \h </w:instrText>
            </w:r>
            <w:r>
              <w:rPr>
                <w:noProof/>
                <w:webHidden/>
              </w:rPr>
            </w:r>
            <w:r>
              <w:rPr>
                <w:noProof/>
                <w:webHidden/>
              </w:rPr>
              <w:fldChar w:fldCharType="separate"/>
            </w:r>
            <w:r>
              <w:rPr>
                <w:noProof/>
                <w:webHidden/>
              </w:rPr>
              <w:t>4</w:t>
            </w:r>
            <w:r>
              <w:rPr>
                <w:noProof/>
                <w:webHidden/>
              </w:rPr>
              <w:fldChar w:fldCharType="end"/>
            </w:r>
          </w:hyperlink>
        </w:p>
        <w:p w14:paraId="0513ADE2" w14:textId="6FBD960A" w:rsidR="006F3F1A" w:rsidRDefault="006F3F1A">
          <w:pPr>
            <w:pStyle w:val="TM3"/>
            <w:tabs>
              <w:tab w:val="right" w:leader="dot" w:pos="9062"/>
            </w:tabs>
            <w:rPr>
              <w:rFonts w:eastAsiaTheme="minorEastAsia"/>
              <w:noProof/>
              <w:lang w:eastAsia="fr-FR"/>
            </w:rPr>
          </w:pPr>
          <w:hyperlink w:anchor="_Toc98700158" w:history="1">
            <w:r w:rsidRPr="00F97125">
              <w:rPr>
                <w:rStyle w:val="Lienhypertexte"/>
                <w:noProof/>
              </w:rPr>
              <w:t>4.5.3. Division en deux ensembles : données des entrainements, et des tests</w:t>
            </w:r>
            <w:r>
              <w:rPr>
                <w:noProof/>
                <w:webHidden/>
              </w:rPr>
              <w:tab/>
            </w:r>
            <w:r>
              <w:rPr>
                <w:noProof/>
                <w:webHidden/>
              </w:rPr>
              <w:fldChar w:fldCharType="begin"/>
            </w:r>
            <w:r>
              <w:rPr>
                <w:noProof/>
                <w:webHidden/>
              </w:rPr>
              <w:instrText xml:space="preserve"> PAGEREF _Toc98700158 \h </w:instrText>
            </w:r>
            <w:r>
              <w:rPr>
                <w:noProof/>
                <w:webHidden/>
              </w:rPr>
            </w:r>
            <w:r>
              <w:rPr>
                <w:noProof/>
                <w:webHidden/>
              </w:rPr>
              <w:fldChar w:fldCharType="separate"/>
            </w:r>
            <w:r>
              <w:rPr>
                <w:noProof/>
                <w:webHidden/>
              </w:rPr>
              <w:t>4</w:t>
            </w:r>
            <w:r>
              <w:rPr>
                <w:noProof/>
                <w:webHidden/>
              </w:rPr>
              <w:fldChar w:fldCharType="end"/>
            </w:r>
          </w:hyperlink>
        </w:p>
        <w:p w14:paraId="5F0260FC" w14:textId="4B334510" w:rsidR="006F3F1A" w:rsidRDefault="006F3F1A">
          <w:pPr>
            <w:pStyle w:val="TM3"/>
            <w:tabs>
              <w:tab w:val="right" w:leader="dot" w:pos="9062"/>
            </w:tabs>
            <w:rPr>
              <w:rFonts w:eastAsiaTheme="minorEastAsia"/>
              <w:noProof/>
              <w:lang w:eastAsia="fr-FR"/>
            </w:rPr>
          </w:pPr>
          <w:hyperlink w:anchor="_Toc98700159" w:history="1">
            <w:r w:rsidRPr="00F97125">
              <w:rPr>
                <w:rStyle w:val="Lienhypertexte"/>
                <w:noProof/>
              </w:rPr>
              <w:t>4.5.4. Seconde normalisation des données</w:t>
            </w:r>
            <w:r>
              <w:rPr>
                <w:noProof/>
                <w:webHidden/>
              </w:rPr>
              <w:tab/>
            </w:r>
            <w:r>
              <w:rPr>
                <w:noProof/>
                <w:webHidden/>
              </w:rPr>
              <w:fldChar w:fldCharType="begin"/>
            </w:r>
            <w:r>
              <w:rPr>
                <w:noProof/>
                <w:webHidden/>
              </w:rPr>
              <w:instrText xml:space="preserve"> PAGEREF _Toc98700159 \h </w:instrText>
            </w:r>
            <w:r>
              <w:rPr>
                <w:noProof/>
                <w:webHidden/>
              </w:rPr>
            </w:r>
            <w:r>
              <w:rPr>
                <w:noProof/>
                <w:webHidden/>
              </w:rPr>
              <w:fldChar w:fldCharType="separate"/>
            </w:r>
            <w:r>
              <w:rPr>
                <w:noProof/>
                <w:webHidden/>
              </w:rPr>
              <w:t>4</w:t>
            </w:r>
            <w:r>
              <w:rPr>
                <w:noProof/>
                <w:webHidden/>
              </w:rPr>
              <w:fldChar w:fldCharType="end"/>
            </w:r>
          </w:hyperlink>
        </w:p>
        <w:p w14:paraId="794F91FD" w14:textId="62C173B6" w:rsidR="006F3F1A" w:rsidRDefault="006F3F1A">
          <w:pPr>
            <w:pStyle w:val="TM3"/>
            <w:tabs>
              <w:tab w:val="right" w:leader="dot" w:pos="9062"/>
            </w:tabs>
            <w:rPr>
              <w:rFonts w:eastAsiaTheme="minorEastAsia"/>
              <w:noProof/>
              <w:lang w:eastAsia="fr-FR"/>
            </w:rPr>
          </w:pPr>
          <w:hyperlink w:anchor="_Toc98700160" w:history="1">
            <w:r w:rsidRPr="00F97125">
              <w:rPr>
                <w:rStyle w:val="Lienhypertexte"/>
                <w:noProof/>
              </w:rPr>
              <w:t>4.5.5. Première configuration de modèle</w:t>
            </w:r>
            <w:r>
              <w:rPr>
                <w:noProof/>
                <w:webHidden/>
              </w:rPr>
              <w:tab/>
            </w:r>
            <w:r>
              <w:rPr>
                <w:noProof/>
                <w:webHidden/>
              </w:rPr>
              <w:fldChar w:fldCharType="begin"/>
            </w:r>
            <w:r>
              <w:rPr>
                <w:noProof/>
                <w:webHidden/>
              </w:rPr>
              <w:instrText xml:space="preserve"> PAGEREF _Toc98700160 \h </w:instrText>
            </w:r>
            <w:r>
              <w:rPr>
                <w:noProof/>
                <w:webHidden/>
              </w:rPr>
            </w:r>
            <w:r>
              <w:rPr>
                <w:noProof/>
                <w:webHidden/>
              </w:rPr>
              <w:fldChar w:fldCharType="separate"/>
            </w:r>
            <w:r>
              <w:rPr>
                <w:noProof/>
                <w:webHidden/>
              </w:rPr>
              <w:t>4</w:t>
            </w:r>
            <w:r>
              <w:rPr>
                <w:noProof/>
                <w:webHidden/>
              </w:rPr>
              <w:fldChar w:fldCharType="end"/>
            </w:r>
          </w:hyperlink>
        </w:p>
        <w:p w14:paraId="7CA08D12" w14:textId="2106511E" w:rsidR="006F3F1A" w:rsidRDefault="006F3F1A">
          <w:pPr>
            <w:pStyle w:val="TM3"/>
            <w:tabs>
              <w:tab w:val="right" w:leader="dot" w:pos="9062"/>
            </w:tabs>
            <w:rPr>
              <w:rFonts w:eastAsiaTheme="minorEastAsia"/>
              <w:noProof/>
              <w:lang w:eastAsia="fr-FR"/>
            </w:rPr>
          </w:pPr>
          <w:hyperlink w:anchor="_Toc98700161" w:history="1">
            <w:r w:rsidRPr="00F97125">
              <w:rPr>
                <w:rStyle w:val="Lienhypertexte"/>
                <w:noProof/>
              </w:rPr>
              <w:t>4.5.6. Deuxième configuration de modèle : plus de neurones</w:t>
            </w:r>
            <w:r>
              <w:rPr>
                <w:noProof/>
                <w:webHidden/>
              </w:rPr>
              <w:tab/>
            </w:r>
            <w:r>
              <w:rPr>
                <w:noProof/>
                <w:webHidden/>
              </w:rPr>
              <w:fldChar w:fldCharType="begin"/>
            </w:r>
            <w:r>
              <w:rPr>
                <w:noProof/>
                <w:webHidden/>
              </w:rPr>
              <w:instrText xml:space="preserve"> PAGEREF _Toc98700161 \h </w:instrText>
            </w:r>
            <w:r>
              <w:rPr>
                <w:noProof/>
                <w:webHidden/>
              </w:rPr>
            </w:r>
            <w:r>
              <w:rPr>
                <w:noProof/>
                <w:webHidden/>
              </w:rPr>
              <w:fldChar w:fldCharType="separate"/>
            </w:r>
            <w:r>
              <w:rPr>
                <w:noProof/>
                <w:webHidden/>
              </w:rPr>
              <w:t>5</w:t>
            </w:r>
            <w:r>
              <w:rPr>
                <w:noProof/>
                <w:webHidden/>
              </w:rPr>
              <w:fldChar w:fldCharType="end"/>
            </w:r>
          </w:hyperlink>
        </w:p>
        <w:p w14:paraId="3650D69D" w14:textId="43D3D74E" w:rsidR="006F3F1A" w:rsidRDefault="006F3F1A">
          <w:pPr>
            <w:pStyle w:val="TM3"/>
            <w:tabs>
              <w:tab w:val="right" w:leader="dot" w:pos="9062"/>
            </w:tabs>
            <w:rPr>
              <w:rFonts w:eastAsiaTheme="minorEastAsia"/>
              <w:noProof/>
              <w:lang w:eastAsia="fr-FR"/>
            </w:rPr>
          </w:pPr>
          <w:hyperlink w:anchor="_Toc98700162" w:history="1">
            <w:r w:rsidRPr="00F97125">
              <w:rPr>
                <w:rStyle w:val="Lienhypertexte"/>
                <w:noProof/>
              </w:rPr>
              <w:t>4.5.7. Troisième configuration de modèle : plus de paquets</w:t>
            </w:r>
            <w:r>
              <w:rPr>
                <w:noProof/>
                <w:webHidden/>
              </w:rPr>
              <w:tab/>
            </w:r>
            <w:r>
              <w:rPr>
                <w:noProof/>
                <w:webHidden/>
              </w:rPr>
              <w:fldChar w:fldCharType="begin"/>
            </w:r>
            <w:r>
              <w:rPr>
                <w:noProof/>
                <w:webHidden/>
              </w:rPr>
              <w:instrText xml:space="preserve"> PAGEREF _Toc98700162 \h </w:instrText>
            </w:r>
            <w:r>
              <w:rPr>
                <w:noProof/>
                <w:webHidden/>
              </w:rPr>
            </w:r>
            <w:r>
              <w:rPr>
                <w:noProof/>
                <w:webHidden/>
              </w:rPr>
              <w:fldChar w:fldCharType="separate"/>
            </w:r>
            <w:r>
              <w:rPr>
                <w:noProof/>
                <w:webHidden/>
              </w:rPr>
              <w:t>5</w:t>
            </w:r>
            <w:r>
              <w:rPr>
                <w:noProof/>
                <w:webHidden/>
              </w:rPr>
              <w:fldChar w:fldCharType="end"/>
            </w:r>
          </w:hyperlink>
        </w:p>
        <w:p w14:paraId="56460E3D" w14:textId="25226B15" w:rsidR="006F3F1A" w:rsidRDefault="006F3F1A">
          <w:pPr>
            <w:pStyle w:val="TM3"/>
            <w:tabs>
              <w:tab w:val="right" w:leader="dot" w:pos="9062"/>
            </w:tabs>
            <w:rPr>
              <w:rFonts w:eastAsiaTheme="minorEastAsia"/>
              <w:noProof/>
              <w:lang w:eastAsia="fr-FR"/>
            </w:rPr>
          </w:pPr>
          <w:hyperlink w:anchor="_Toc98700163" w:history="1">
            <w:r w:rsidRPr="00F97125">
              <w:rPr>
                <w:rStyle w:val="Lienhypertexte"/>
                <w:noProof/>
              </w:rPr>
              <w:t>4.5.8. Quatrième configuration de modèle : taux d’apprentissage de 5%</w:t>
            </w:r>
            <w:r>
              <w:rPr>
                <w:noProof/>
                <w:webHidden/>
              </w:rPr>
              <w:tab/>
            </w:r>
            <w:r>
              <w:rPr>
                <w:noProof/>
                <w:webHidden/>
              </w:rPr>
              <w:fldChar w:fldCharType="begin"/>
            </w:r>
            <w:r>
              <w:rPr>
                <w:noProof/>
                <w:webHidden/>
              </w:rPr>
              <w:instrText xml:space="preserve"> PAGEREF _Toc98700163 \h </w:instrText>
            </w:r>
            <w:r>
              <w:rPr>
                <w:noProof/>
                <w:webHidden/>
              </w:rPr>
            </w:r>
            <w:r>
              <w:rPr>
                <w:noProof/>
                <w:webHidden/>
              </w:rPr>
              <w:fldChar w:fldCharType="separate"/>
            </w:r>
            <w:r>
              <w:rPr>
                <w:noProof/>
                <w:webHidden/>
              </w:rPr>
              <w:t>5</w:t>
            </w:r>
            <w:r>
              <w:rPr>
                <w:noProof/>
                <w:webHidden/>
              </w:rPr>
              <w:fldChar w:fldCharType="end"/>
            </w:r>
          </w:hyperlink>
        </w:p>
        <w:p w14:paraId="589D25C2" w14:textId="30929F5F" w:rsidR="006F3F1A" w:rsidRDefault="006F3F1A">
          <w:pPr>
            <w:pStyle w:val="TM3"/>
            <w:tabs>
              <w:tab w:val="right" w:leader="dot" w:pos="9062"/>
            </w:tabs>
            <w:rPr>
              <w:rFonts w:eastAsiaTheme="minorEastAsia"/>
              <w:noProof/>
              <w:lang w:eastAsia="fr-FR"/>
            </w:rPr>
          </w:pPr>
          <w:hyperlink w:anchor="_Toc98700164" w:history="1">
            <w:r w:rsidRPr="00F97125">
              <w:rPr>
                <w:rStyle w:val="Lienhypertexte"/>
                <w:noProof/>
              </w:rPr>
              <w:t>4.5.9. Cinquième configuration de modèle : taux d’apprentissage de 0.1%</w:t>
            </w:r>
            <w:r>
              <w:rPr>
                <w:noProof/>
                <w:webHidden/>
              </w:rPr>
              <w:tab/>
            </w:r>
            <w:r>
              <w:rPr>
                <w:noProof/>
                <w:webHidden/>
              </w:rPr>
              <w:fldChar w:fldCharType="begin"/>
            </w:r>
            <w:r>
              <w:rPr>
                <w:noProof/>
                <w:webHidden/>
              </w:rPr>
              <w:instrText xml:space="preserve"> PAGEREF _Toc98700164 \h </w:instrText>
            </w:r>
            <w:r>
              <w:rPr>
                <w:noProof/>
                <w:webHidden/>
              </w:rPr>
            </w:r>
            <w:r>
              <w:rPr>
                <w:noProof/>
                <w:webHidden/>
              </w:rPr>
              <w:fldChar w:fldCharType="separate"/>
            </w:r>
            <w:r>
              <w:rPr>
                <w:noProof/>
                <w:webHidden/>
              </w:rPr>
              <w:t>5</w:t>
            </w:r>
            <w:r>
              <w:rPr>
                <w:noProof/>
                <w:webHidden/>
              </w:rPr>
              <w:fldChar w:fldCharType="end"/>
            </w:r>
          </w:hyperlink>
        </w:p>
        <w:p w14:paraId="1FBE5706" w14:textId="4050A176" w:rsidR="006F3F1A" w:rsidRDefault="006F3F1A">
          <w:pPr>
            <w:pStyle w:val="TM3"/>
            <w:tabs>
              <w:tab w:val="right" w:leader="dot" w:pos="9062"/>
            </w:tabs>
            <w:rPr>
              <w:rFonts w:eastAsiaTheme="minorEastAsia"/>
              <w:noProof/>
              <w:lang w:eastAsia="fr-FR"/>
            </w:rPr>
          </w:pPr>
          <w:hyperlink w:anchor="_Toc98700165" w:history="1">
            <w:r w:rsidRPr="00F97125">
              <w:rPr>
                <w:rStyle w:val="Lienhypertexte"/>
                <w:noProof/>
              </w:rPr>
              <w:t>4.5.10. Sixième configuration de modèle : taux d’apprentissage de 0.01%</w:t>
            </w:r>
            <w:r>
              <w:rPr>
                <w:noProof/>
                <w:webHidden/>
              </w:rPr>
              <w:tab/>
            </w:r>
            <w:r>
              <w:rPr>
                <w:noProof/>
                <w:webHidden/>
              </w:rPr>
              <w:fldChar w:fldCharType="begin"/>
            </w:r>
            <w:r>
              <w:rPr>
                <w:noProof/>
                <w:webHidden/>
              </w:rPr>
              <w:instrText xml:space="preserve"> PAGEREF _Toc98700165 \h </w:instrText>
            </w:r>
            <w:r>
              <w:rPr>
                <w:noProof/>
                <w:webHidden/>
              </w:rPr>
            </w:r>
            <w:r>
              <w:rPr>
                <w:noProof/>
                <w:webHidden/>
              </w:rPr>
              <w:fldChar w:fldCharType="separate"/>
            </w:r>
            <w:r>
              <w:rPr>
                <w:noProof/>
                <w:webHidden/>
              </w:rPr>
              <w:t>5</w:t>
            </w:r>
            <w:r>
              <w:rPr>
                <w:noProof/>
                <w:webHidden/>
              </w:rPr>
              <w:fldChar w:fldCharType="end"/>
            </w:r>
          </w:hyperlink>
        </w:p>
        <w:p w14:paraId="641D48F6" w14:textId="128FB18D" w:rsidR="006F3F1A" w:rsidRDefault="006F3F1A">
          <w:pPr>
            <w:pStyle w:val="TM2"/>
            <w:tabs>
              <w:tab w:val="right" w:leader="dot" w:pos="9062"/>
            </w:tabs>
            <w:rPr>
              <w:rFonts w:eastAsiaTheme="minorEastAsia"/>
              <w:noProof/>
              <w:lang w:eastAsia="fr-FR"/>
            </w:rPr>
          </w:pPr>
          <w:hyperlink w:anchor="_Toc98700166" w:history="1">
            <w:r w:rsidRPr="00F97125">
              <w:rPr>
                <w:rStyle w:val="Lienhypertexte"/>
                <w:noProof/>
              </w:rPr>
              <w:t>4.6. Conception d’un modèle de prédiction du nombre de morts par classification</w:t>
            </w:r>
            <w:r>
              <w:rPr>
                <w:noProof/>
                <w:webHidden/>
              </w:rPr>
              <w:tab/>
            </w:r>
            <w:r>
              <w:rPr>
                <w:noProof/>
                <w:webHidden/>
              </w:rPr>
              <w:fldChar w:fldCharType="begin"/>
            </w:r>
            <w:r>
              <w:rPr>
                <w:noProof/>
                <w:webHidden/>
              </w:rPr>
              <w:instrText xml:space="preserve"> PAGEREF _Toc98700166 \h </w:instrText>
            </w:r>
            <w:r>
              <w:rPr>
                <w:noProof/>
                <w:webHidden/>
              </w:rPr>
            </w:r>
            <w:r>
              <w:rPr>
                <w:noProof/>
                <w:webHidden/>
              </w:rPr>
              <w:fldChar w:fldCharType="separate"/>
            </w:r>
            <w:r>
              <w:rPr>
                <w:noProof/>
                <w:webHidden/>
              </w:rPr>
              <w:t>5</w:t>
            </w:r>
            <w:r>
              <w:rPr>
                <w:noProof/>
                <w:webHidden/>
              </w:rPr>
              <w:fldChar w:fldCharType="end"/>
            </w:r>
          </w:hyperlink>
        </w:p>
        <w:p w14:paraId="5284DFA8" w14:textId="6F225C72" w:rsidR="006F3F1A" w:rsidRDefault="006F3F1A">
          <w:pPr>
            <w:pStyle w:val="TM3"/>
            <w:tabs>
              <w:tab w:val="right" w:leader="dot" w:pos="9062"/>
            </w:tabs>
            <w:rPr>
              <w:rFonts w:eastAsiaTheme="minorEastAsia"/>
              <w:noProof/>
              <w:lang w:eastAsia="fr-FR"/>
            </w:rPr>
          </w:pPr>
          <w:hyperlink w:anchor="_Toc98700167" w:history="1">
            <w:r w:rsidRPr="00F97125">
              <w:rPr>
                <w:rStyle w:val="Lienhypertexte"/>
                <w:noProof/>
              </w:rPr>
              <w:t>4.6.1. Classification des observations par classes de nombre de morts</w:t>
            </w:r>
            <w:r>
              <w:rPr>
                <w:noProof/>
                <w:webHidden/>
              </w:rPr>
              <w:tab/>
            </w:r>
            <w:r>
              <w:rPr>
                <w:noProof/>
                <w:webHidden/>
              </w:rPr>
              <w:fldChar w:fldCharType="begin"/>
            </w:r>
            <w:r>
              <w:rPr>
                <w:noProof/>
                <w:webHidden/>
              </w:rPr>
              <w:instrText xml:space="preserve"> PAGEREF _Toc98700167 \h </w:instrText>
            </w:r>
            <w:r>
              <w:rPr>
                <w:noProof/>
                <w:webHidden/>
              </w:rPr>
            </w:r>
            <w:r>
              <w:rPr>
                <w:noProof/>
                <w:webHidden/>
              </w:rPr>
              <w:fldChar w:fldCharType="separate"/>
            </w:r>
            <w:r>
              <w:rPr>
                <w:noProof/>
                <w:webHidden/>
              </w:rPr>
              <w:t>5</w:t>
            </w:r>
            <w:r>
              <w:rPr>
                <w:noProof/>
                <w:webHidden/>
              </w:rPr>
              <w:fldChar w:fldCharType="end"/>
            </w:r>
          </w:hyperlink>
        </w:p>
        <w:p w14:paraId="4E850526" w14:textId="676A621B" w:rsidR="006F3F1A" w:rsidRDefault="006F3F1A">
          <w:pPr>
            <w:pStyle w:val="TM3"/>
            <w:tabs>
              <w:tab w:val="right" w:leader="dot" w:pos="9062"/>
            </w:tabs>
            <w:rPr>
              <w:rFonts w:eastAsiaTheme="minorEastAsia"/>
              <w:noProof/>
              <w:lang w:eastAsia="fr-FR"/>
            </w:rPr>
          </w:pPr>
          <w:hyperlink w:anchor="_Toc98700168" w:history="1">
            <w:r w:rsidRPr="00F97125">
              <w:rPr>
                <w:rStyle w:val="Lienhypertexte"/>
                <w:noProof/>
              </w:rPr>
              <w:t>4.6.2. Création de l’architecture du modèle</w:t>
            </w:r>
            <w:r>
              <w:rPr>
                <w:noProof/>
                <w:webHidden/>
              </w:rPr>
              <w:tab/>
            </w:r>
            <w:r>
              <w:rPr>
                <w:noProof/>
                <w:webHidden/>
              </w:rPr>
              <w:fldChar w:fldCharType="begin"/>
            </w:r>
            <w:r>
              <w:rPr>
                <w:noProof/>
                <w:webHidden/>
              </w:rPr>
              <w:instrText xml:space="preserve"> PAGEREF _Toc98700168 \h </w:instrText>
            </w:r>
            <w:r>
              <w:rPr>
                <w:noProof/>
                <w:webHidden/>
              </w:rPr>
            </w:r>
            <w:r>
              <w:rPr>
                <w:noProof/>
                <w:webHidden/>
              </w:rPr>
              <w:fldChar w:fldCharType="separate"/>
            </w:r>
            <w:r>
              <w:rPr>
                <w:noProof/>
                <w:webHidden/>
              </w:rPr>
              <w:t>5</w:t>
            </w:r>
            <w:r>
              <w:rPr>
                <w:noProof/>
                <w:webHidden/>
              </w:rPr>
              <w:fldChar w:fldCharType="end"/>
            </w:r>
          </w:hyperlink>
        </w:p>
        <w:p w14:paraId="602369D4" w14:textId="0EAC1749" w:rsidR="006F3F1A" w:rsidRDefault="006F3F1A">
          <w:pPr>
            <w:pStyle w:val="TM3"/>
            <w:tabs>
              <w:tab w:val="right" w:leader="dot" w:pos="9062"/>
            </w:tabs>
            <w:rPr>
              <w:rFonts w:eastAsiaTheme="minorEastAsia"/>
              <w:noProof/>
              <w:lang w:eastAsia="fr-FR"/>
            </w:rPr>
          </w:pPr>
          <w:hyperlink w:anchor="_Toc98700169" w:history="1">
            <w:r w:rsidRPr="00F97125">
              <w:rPr>
                <w:rStyle w:val="Lienhypertexte"/>
                <w:noProof/>
              </w:rPr>
              <w:t>4.6.3. Test manuel de la justesse de prédiction du modèle</w:t>
            </w:r>
            <w:r>
              <w:rPr>
                <w:noProof/>
                <w:webHidden/>
              </w:rPr>
              <w:tab/>
            </w:r>
            <w:r>
              <w:rPr>
                <w:noProof/>
                <w:webHidden/>
              </w:rPr>
              <w:fldChar w:fldCharType="begin"/>
            </w:r>
            <w:r>
              <w:rPr>
                <w:noProof/>
                <w:webHidden/>
              </w:rPr>
              <w:instrText xml:space="preserve"> PAGEREF _Toc98700169 \h </w:instrText>
            </w:r>
            <w:r>
              <w:rPr>
                <w:noProof/>
                <w:webHidden/>
              </w:rPr>
            </w:r>
            <w:r>
              <w:rPr>
                <w:noProof/>
                <w:webHidden/>
              </w:rPr>
              <w:fldChar w:fldCharType="separate"/>
            </w:r>
            <w:r>
              <w:rPr>
                <w:noProof/>
                <w:webHidden/>
              </w:rPr>
              <w:t>5</w:t>
            </w:r>
            <w:r>
              <w:rPr>
                <w:noProof/>
                <w:webHidden/>
              </w:rPr>
              <w:fldChar w:fldCharType="end"/>
            </w:r>
          </w:hyperlink>
        </w:p>
        <w:p w14:paraId="499FE0DA" w14:textId="6770D584" w:rsidR="006F3F1A" w:rsidRDefault="006F3F1A">
          <w:pPr>
            <w:pStyle w:val="TM3"/>
            <w:tabs>
              <w:tab w:val="right" w:leader="dot" w:pos="9062"/>
            </w:tabs>
            <w:rPr>
              <w:rFonts w:eastAsiaTheme="minorEastAsia"/>
              <w:noProof/>
              <w:lang w:eastAsia="fr-FR"/>
            </w:rPr>
          </w:pPr>
          <w:hyperlink w:anchor="_Toc98700170" w:history="1">
            <w:r w:rsidRPr="00F97125">
              <w:rPr>
                <w:rStyle w:val="Lienhypertexte"/>
                <w:noProof/>
              </w:rPr>
              <w:t>4.6.4. Etude du modèle à partir de graphique</w:t>
            </w:r>
            <w:r>
              <w:rPr>
                <w:noProof/>
                <w:webHidden/>
              </w:rPr>
              <w:tab/>
            </w:r>
            <w:r>
              <w:rPr>
                <w:noProof/>
                <w:webHidden/>
              </w:rPr>
              <w:fldChar w:fldCharType="begin"/>
            </w:r>
            <w:r>
              <w:rPr>
                <w:noProof/>
                <w:webHidden/>
              </w:rPr>
              <w:instrText xml:space="preserve"> PAGEREF _Toc98700170 \h </w:instrText>
            </w:r>
            <w:r>
              <w:rPr>
                <w:noProof/>
                <w:webHidden/>
              </w:rPr>
            </w:r>
            <w:r>
              <w:rPr>
                <w:noProof/>
                <w:webHidden/>
              </w:rPr>
              <w:fldChar w:fldCharType="separate"/>
            </w:r>
            <w:r>
              <w:rPr>
                <w:noProof/>
                <w:webHidden/>
              </w:rPr>
              <w:t>5</w:t>
            </w:r>
            <w:r>
              <w:rPr>
                <w:noProof/>
                <w:webHidden/>
              </w:rPr>
              <w:fldChar w:fldCharType="end"/>
            </w:r>
          </w:hyperlink>
        </w:p>
        <w:p w14:paraId="1581E82F" w14:textId="392533EC" w:rsidR="006F3F1A" w:rsidRDefault="006F3F1A">
          <w:pPr>
            <w:pStyle w:val="TM1"/>
            <w:rPr>
              <w:rFonts w:eastAsiaTheme="minorEastAsia"/>
              <w:b w:val="0"/>
              <w:bCs w:val="0"/>
              <w:lang w:eastAsia="fr-FR"/>
            </w:rPr>
          </w:pPr>
          <w:hyperlink w:anchor="_Toc98700171" w:history="1">
            <w:r w:rsidRPr="00F97125">
              <w:rPr>
                <w:rStyle w:val="Lienhypertexte"/>
              </w:rPr>
              <w:t>5. Conclusion</w:t>
            </w:r>
            <w:r>
              <w:rPr>
                <w:webHidden/>
              </w:rPr>
              <w:tab/>
            </w:r>
            <w:r>
              <w:rPr>
                <w:webHidden/>
              </w:rPr>
              <w:fldChar w:fldCharType="begin"/>
            </w:r>
            <w:r>
              <w:rPr>
                <w:webHidden/>
              </w:rPr>
              <w:instrText xml:space="preserve"> PAGEREF _Toc98700171 \h </w:instrText>
            </w:r>
            <w:r>
              <w:rPr>
                <w:webHidden/>
              </w:rPr>
            </w:r>
            <w:r>
              <w:rPr>
                <w:webHidden/>
              </w:rPr>
              <w:fldChar w:fldCharType="separate"/>
            </w:r>
            <w:r>
              <w:rPr>
                <w:webHidden/>
              </w:rPr>
              <w:t>5</w:t>
            </w:r>
            <w:r>
              <w:rPr>
                <w:webHidden/>
              </w:rPr>
              <w:fldChar w:fldCharType="end"/>
            </w:r>
          </w:hyperlink>
        </w:p>
        <w:p w14:paraId="0F6B65A9" w14:textId="33B51683" w:rsidR="008F7171" w:rsidRDefault="008F7171">
          <w:r>
            <w:rPr>
              <w:b/>
              <w:bCs/>
            </w:rPr>
            <w:fldChar w:fldCharType="end"/>
          </w:r>
        </w:p>
      </w:sdtContent>
    </w:sdt>
    <w:p w14:paraId="28DC40A3" w14:textId="77777777" w:rsidR="008F7171" w:rsidRDefault="008F7171" w:rsidP="00DA7E08"/>
    <w:p w14:paraId="6B80CD3C" w14:textId="77777777" w:rsidR="008F7171" w:rsidRDefault="008F7171" w:rsidP="00DA7E08"/>
    <w:p w14:paraId="28A267E3" w14:textId="77777777" w:rsidR="008F7171" w:rsidRDefault="008F7171" w:rsidP="00DA7E08"/>
    <w:p w14:paraId="16B5261B" w14:textId="77777777" w:rsidR="008F7171" w:rsidRDefault="008F7171" w:rsidP="00DA7E08"/>
    <w:p w14:paraId="592EAB6A" w14:textId="77777777" w:rsidR="008F7171" w:rsidRDefault="008F7171" w:rsidP="00DA7E08"/>
    <w:p w14:paraId="46A93EC3" w14:textId="77777777" w:rsidR="008F7171" w:rsidRDefault="008F7171" w:rsidP="00DA7E08"/>
    <w:p w14:paraId="6A46FFE9" w14:textId="77777777" w:rsidR="008F7171" w:rsidRDefault="008F7171" w:rsidP="00DA7E08"/>
    <w:p w14:paraId="34E5546B" w14:textId="77777777" w:rsidR="008F7171" w:rsidRDefault="008F7171" w:rsidP="00DA7E08"/>
    <w:p w14:paraId="41ACA122" w14:textId="77777777" w:rsidR="008F7171" w:rsidRDefault="008F7171" w:rsidP="00DA7E08"/>
    <w:p w14:paraId="3D9EB474" w14:textId="77777777" w:rsidR="008F7171" w:rsidRDefault="008F7171" w:rsidP="00DA7E08"/>
    <w:p w14:paraId="4C521C21" w14:textId="77777777" w:rsidR="008F7171" w:rsidRDefault="008F7171" w:rsidP="00DA7E08"/>
    <w:p w14:paraId="03931592" w14:textId="77777777" w:rsidR="008F7171" w:rsidRDefault="008F7171" w:rsidP="00DA7E08"/>
    <w:p w14:paraId="29DB4CA9" w14:textId="77777777" w:rsidR="008F7171" w:rsidRDefault="008F7171" w:rsidP="00DA7E08"/>
    <w:p w14:paraId="17663D14" w14:textId="77777777" w:rsidR="008F7171" w:rsidRDefault="008F7171" w:rsidP="00DA7E08"/>
    <w:p w14:paraId="25B9AA1B" w14:textId="77777777" w:rsidR="008F7171" w:rsidRDefault="008F7171" w:rsidP="00DA7E08"/>
    <w:p w14:paraId="767040ED" w14:textId="77777777" w:rsidR="008F7171" w:rsidRDefault="008F7171" w:rsidP="00DA7E08"/>
    <w:p w14:paraId="4BD8198C" w14:textId="77777777" w:rsidR="008F7171" w:rsidRDefault="008F7171" w:rsidP="00DA7E08"/>
    <w:p w14:paraId="3BF5D396" w14:textId="77777777" w:rsidR="008F7171" w:rsidRDefault="008F7171" w:rsidP="00DA7E08"/>
    <w:p w14:paraId="310036C5" w14:textId="77777777" w:rsidR="008F7171" w:rsidRDefault="008F7171" w:rsidP="00DA7E08"/>
    <w:p w14:paraId="2E4474B9" w14:textId="77777777" w:rsidR="008F7171" w:rsidRDefault="008F7171" w:rsidP="00DA7E08"/>
    <w:p w14:paraId="6554F7CF" w14:textId="77777777" w:rsidR="008F7171" w:rsidRDefault="008F7171" w:rsidP="00DA7E08"/>
    <w:p w14:paraId="13599E94" w14:textId="77777777" w:rsidR="008F7171" w:rsidRDefault="008F7171" w:rsidP="00DA7E08"/>
    <w:p w14:paraId="63EE0761" w14:textId="77777777" w:rsidR="008F7171" w:rsidRDefault="008F7171" w:rsidP="00DA7E08"/>
    <w:p w14:paraId="71FF21B0" w14:textId="77777777" w:rsidR="008F7171" w:rsidRDefault="008F7171" w:rsidP="00DA7E08"/>
    <w:p w14:paraId="4C98BC76" w14:textId="77777777" w:rsidR="008F7171" w:rsidRDefault="008F7171" w:rsidP="00DA7E08"/>
    <w:p w14:paraId="02BD210F" w14:textId="77777777" w:rsidR="0065416C" w:rsidRDefault="0065416C" w:rsidP="00DA7E08"/>
    <w:p w14:paraId="33825ED0" w14:textId="6C2A98CE" w:rsidR="000274AD" w:rsidRDefault="009B4C22" w:rsidP="009B4C22">
      <w:pPr>
        <w:pStyle w:val="Titre1"/>
        <w:jc w:val="center"/>
        <w:rPr>
          <w:color w:val="auto"/>
          <w:sz w:val="28"/>
          <w:szCs w:val="28"/>
          <w:u w:val="single"/>
        </w:rPr>
      </w:pPr>
      <w:bookmarkStart w:id="0" w:name="_Toc98700133"/>
      <w:r>
        <w:rPr>
          <w:color w:val="auto"/>
          <w:sz w:val="28"/>
          <w:szCs w:val="28"/>
          <w:u w:val="single"/>
        </w:rPr>
        <w:lastRenderedPageBreak/>
        <w:t xml:space="preserve">1. </w:t>
      </w:r>
      <w:r w:rsidR="002D0857" w:rsidRPr="00D70185">
        <w:rPr>
          <w:color w:val="auto"/>
          <w:sz w:val="28"/>
          <w:szCs w:val="28"/>
          <w:u w:val="single"/>
        </w:rPr>
        <w:t>Contexte</w:t>
      </w:r>
      <w:bookmarkEnd w:id="0"/>
    </w:p>
    <w:p w14:paraId="4B513E1B" w14:textId="04E9FBAA" w:rsidR="008B0FCF" w:rsidRDefault="008B0FCF" w:rsidP="008B0FCF"/>
    <w:p w14:paraId="05C1DD64" w14:textId="77777777" w:rsidR="006A550F" w:rsidRDefault="003C5F8C" w:rsidP="003C5F8C">
      <w:pPr>
        <w:jc w:val="both"/>
      </w:pPr>
      <w:bookmarkStart w:id="1" w:name="_Toc98700134"/>
      <w:r>
        <w:tab/>
        <w:t>Dans le cadre de notre formation de Master 2 MIAGE SID, et pour le module</w:t>
      </w:r>
      <w:r>
        <w:t xml:space="preserve"> de masse de données et de fouille de données</w:t>
      </w:r>
      <w:r>
        <w:t xml:space="preserve">, nous avions reçu la mission </w:t>
      </w:r>
      <w:r w:rsidR="006A550F">
        <w:t>d’étudier un jeu de données.</w:t>
      </w:r>
    </w:p>
    <w:p w14:paraId="22FD69E6" w14:textId="77777777" w:rsidR="007A115C" w:rsidRDefault="006A550F" w:rsidP="003C5F8C">
      <w:pPr>
        <w:jc w:val="both"/>
      </w:pPr>
      <w:r>
        <w:tab/>
        <w:t xml:space="preserve">Ce jeu de données comportait des </w:t>
      </w:r>
      <w:r w:rsidRPr="00EB0CBE">
        <w:rPr>
          <w:b/>
          <w:bCs/>
        </w:rPr>
        <w:t xml:space="preserve">données </w:t>
      </w:r>
      <w:r w:rsidR="007A115C" w:rsidRPr="00EB0CBE">
        <w:rPr>
          <w:b/>
          <w:bCs/>
        </w:rPr>
        <w:t>quotidiennes</w:t>
      </w:r>
      <w:r w:rsidR="00357716" w:rsidRPr="00EB0CBE">
        <w:rPr>
          <w:b/>
          <w:bCs/>
        </w:rPr>
        <w:t xml:space="preserve"> </w:t>
      </w:r>
      <w:r w:rsidR="007A115C" w:rsidRPr="00EB0CBE">
        <w:rPr>
          <w:b/>
          <w:bCs/>
        </w:rPr>
        <w:t>portant sur l’épidémie de Covid-19 aux Etats-Unis</w:t>
      </w:r>
      <w:r w:rsidR="007A115C">
        <w:t>.</w:t>
      </w:r>
    </w:p>
    <w:p w14:paraId="54E8ABC3" w14:textId="24194647" w:rsidR="00522F56" w:rsidRDefault="000D28F3" w:rsidP="003C5F8C">
      <w:pPr>
        <w:jc w:val="both"/>
      </w:pPr>
      <w:r>
        <w:tab/>
      </w:r>
      <w:r w:rsidR="00F90FB2">
        <w:t xml:space="preserve">Afin de réaliser une étude approfondie de ce jeu données, </w:t>
      </w:r>
      <w:r w:rsidR="006A550F">
        <w:t xml:space="preserve"> </w:t>
      </w:r>
      <w:r w:rsidR="00A910E2">
        <w:t xml:space="preserve">nous avons réalisé une </w:t>
      </w:r>
      <w:r w:rsidR="00522F56">
        <w:t xml:space="preserve">courte </w:t>
      </w:r>
      <w:r w:rsidR="00522F56" w:rsidRPr="00EB0CBE">
        <w:rPr>
          <w:b/>
          <w:bCs/>
        </w:rPr>
        <w:t>pipeline BI</w:t>
      </w:r>
      <w:r w:rsidR="00420FEB">
        <w:t xml:space="preserve">, </w:t>
      </w:r>
      <w:r w:rsidR="00522F56">
        <w:t>qui était celle-ci :</w:t>
      </w:r>
    </w:p>
    <w:p w14:paraId="07386B27" w14:textId="778DFA21" w:rsidR="00522F56" w:rsidRDefault="00522F56" w:rsidP="003C5F8C">
      <w:pPr>
        <w:jc w:val="both"/>
      </w:pPr>
      <w:r>
        <w:rPr>
          <w:noProof/>
        </w:rPr>
        <w:drawing>
          <wp:anchor distT="0" distB="0" distL="114300" distR="114300" simplePos="0" relativeHeight="251661312" behindDoc="0" locked="0" layoutInCell="1" allowOverlap="1" wp14:anchorId="4807D5D9" wp14:editId="5D80EBEA">
            <wp:simplePos x="0" y="0"/>
            <wp:positionH relativeFrom="margin">
              <wp:align>center</wp:align>
            </wp:positionH>
            <wp:positionV relativeFrom="paragraph">
              <wp:posOffset>129650</wp:posOffset>
            </wp:positionV>
            <wp:extent cx="3912235" cy="485140"/>
            <wp:effectExtent l="0" t="0" r="0" b="0"/>
            <wp:wrapNone/>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12235" cy="485140"/>
                    </a:xfrm>
                    <a:prstGeom prst="rect">
                      <a:avLst/>
                    </a:prstGeom>
                    <a:noFill/>
                    <a:ln>
                      <a:noFill/>
                    </a:ln>
                  </pic:spPr>
                </pic:pic>
              </a:graphicData>
            </a:graphic>
          </wp:anchor>
        </w:drawing>
      </w:r>
    </w:p>
    <w:p w14:paraId="2FC281B5" w14:textId="53A4E264" w:rsidR="00522F56" w:rsidRDefault="00522F56" w:rsidP="003C5F8C">
      <w:pPr>
        <w:jc w:val="both"/>
      </w:pPr>
    </w:p>
    <w:p w14:paraId="4A629276" w14:textId="77777777" w:rsidR="00D04A67" w:rsidRDefault="00D04A67" w:rsidP="003C5F8C">
      <w:pPr>
        <w:jc w:val="both"/>
      </w:pPr>
      <w:r>
        <w:tab/>
      </w:r>
    </w:p>
    <w:p w14:paraId="631155FF" w14:textId="65350E3C" w:rsidR="00D043C7" w:rsidRDefault="00D04A67" w:rsidP="00894AA5">
      <w:pPr>
        <w:ind w:firstLine="708"/>
        <w:jc w:val="both"/>
      </w:pPr>
      <w:r>
        <w:t>Il s’agissait donc d’enchainer ces</w:t>
      </w:r>
      <w:r w:rsidR="00195988">
        <w:t xml:space="preserve"> 3</w:t>
      </w:r>
      <w:r>
        <w:t xml:space="preserve"> étapes afin d’arriver </w:t>
      </w:r>
      <w:r w:rsidR="00983DF8">
        <w:t>au bout à</w:t>
      </w:r>
      <w:r>
        <w:t xml:space="preserve"> une étude </w:t>
      </w:r>
      <w:r w:rsidR="00195988">
        <w:t>complète.</w:t>
      </w:r>
    </w:p>
    <w:p w14:paraId="15706D0F" w14:textId="7D20DFFA" w:rsidR="00D043C7" w:rsidRDefault="00D043C7" w:rsidP="00195988">
      <w:pPr>
        <w:ind w:firstLine="708"/>
        <w:jc w:val="both"/>
      </w:pPr>
      <w:r>
        <w:t xml:space="preserve">Nous avons réalisé cette étude avec </w:t>
      </w:r>
      <w:r w:rsidR="009D25EA">
        <w:t xml:space="preserve">le langage informatique </w:t>
      </w:r>
      <w:r w:rsidRPr="003E2D4D">
        <w:rPr>
          <w:b/>
          <w:bCs/>
        </w:rPr>
        <w:t>Python</w:t>
      </w:r>
      <w:r>
        <w:t xml:space="preserve"> dans des </w:t>
      </w:r>
      <w:r w:rsidR="00F9419E">
        <w:t>scripts</w:t>
      </w:r>
      <w:r>
        <w:t xml:space="preserve"> sur </w:t>
      </w:r>
      <w:r w:rsidRPr="003E2D4D">
        <w:rPr>
          <w:b/>
          <w:bCs/>
        </w:rPr>
        <w:t>Jupyter</w:t>
      </w:r>
      <w:r w:rsidR="00876882" w:rsidRPr="003E2D4D">
        <w:rPr>
          <w:b/>
          <w:bCs/>
        </w:rPr>
        <w:t xml:space="preserve"> </w:t>
      </w:r>
      <w:r w:rsidR="00537BEA" w:rsidRPr="003E2D4D">
        <w:rPr>
          <w:b/>
          <w:bCs/>
        </w:rPr>
        <w:t>Notebook</w:t>
      </w:r>
      <w:r>
        <w:t>.</w:t>
      </w:r>
      <w:r w:rsidR="00537BEA">
        <w:t xml:space="preserve"> Pour r</w:t>
      </w:r>
      <w:r w:rsidR="007F5F78">
        <w:t>ésumer</w:t>
      </w:r>
      <w:r w:rsidR="00537BEA">
        <w:t xml:space="preserve"> au mieux notre travail : nous avons </w:t>
      </w:r>
      <w:r w:rsidR="00E82D8E">
        <w:t xml:space="preserve">réalisé un script pour </w:t>
      </w:r>
      <w:r w:rsidR="0024099E">
        <w:t xml:space="preserve">chaque </w:t>
      </w:r>
      <w:r w:rsidR="00E82D8E">
        <w:t>étape de la pipeline cité</w:t>
      </w:r>
      <w:r w:rsidR="003126AD">
        <w:t>e</w:t>
      </w:r>
      <w:r w:rsidR="00E82D8E">
        <w:t xml:space="preserve"> </w:t>
      </w:r>
      <w:r w:rsidR="003126AD">
        <w:t>précédemment</w:t>
      </w:r>
      <w:r w:rsidR="00C54988">
        <w:t>, soit 3 scripts</w:t>
      </w:r>
      <w:r w:rsidR="00E82D8E">
        <w:t xml:space="preserve">. </w:t>
      </w:r>
      <w:r w:rsidR="00537BEA">
        <w:t xml:space="preserve"> </w:t>
      </w:r>
    </w:p>
    <w:p w14:paraId="2C71B975" w14:textId="685C5DF8" w:rsidR="00A00AF5" w:rsidRDefault="003126AD" w:rsidP="00A00AF5">
      <w:pPr>
        <w:ind w:firstLine="708"/>
        <w:jc w:val="both"/>
      </w:pPr>
      <w:r>
        <w:t>Nous avons fait en sorte de</w:t>
      </w:r>
      <w:r w:rsidR="00157226">
        <w:t xml:space="preserve"> </w:t>
      </w:r>
      <w:r>
        <w:t>bien</w:t>
      </w:r>
      <w:r w:rsidR="00157226">
        <w:t xml:space="preserve"> </w:t>
      </w:r>
      <w:r>
        <w:t>documenté notre travail, les scripts sont commentés en Markdown, et accessibles via le répertoire</w:t>
      </w:r>
      <w:r w:rsidR="00083ABE">
        <w:t xml:space="preserve"> GitHub</w:t>
      </w:r>
      <w:r>
        <w:t xml:space="preserve"> public de notre projet : </w:t>
      </w:r>
      <w:hyperlink r:id="rId11" w:history="1">
        <w:r w:rsidR="00157226" w:rsidRPr="00DE44BC">
          <w:rPr>
            <w:rStyle w:val="Lienhypertexte"/>
          </w:rPr>
          <w:t>https://github.com/LordOfRaptor/Study-USA-Covid-19-Data</w:t>
        </w:r>
      </w:hyperlink>
      <w:r w:rsidR="003A4B06">
        <w:t>.</w:t>
      </w:r>
      <w:r w:rsidR="001E3DC2">
        <w:t xml:space="preserve"> Les scripts étant dans </w:t>
      </w:r>
      <w:r w:rsidR="0051024F">
        <w:t xml:space="preserve">son </w:t>
      </w:r>
      <w:r w:rsidR="001E3DC2">
        <w:t>répertoire « src/ ».</w:t>
      </w:r>
    </w:p>
    <w:p w14:paraId="638E51FC" w14:textId="77777777" w:rsidR="00335E41" w:rsidRDefault="002F591E" w:rsidP="00335E41">
      <w:pPr>
        <w:jc w:val="both"/>
      </w:pPr>
      <w:r>
        <w:tab/>
      </w:r>
      <w:r w:rsidR="00C517B3">
        <w:t>Ce rapport</w:t>
      </w:r>
      <w:r w:rsidR="00A21C01">
        <w:t xml:space="preserve">, </w:t>
      </w:r>
      <w:r w:rsidR="00C517B3">
        <w:t>dans son plan</w:t>
      </w:r>
      <w:r w:rsidR="009B2529">
        <w:t xml:space="preserve">, </w:t>
      </w:r>
      <w:r w:rsidR="00C517B3">
        <w:t xml:space="preserve">suit la pipeline BI que </w:t>
      </w:r>
      <w:r w:rsidR="0079379C">
        <w:t>nous</w:t>
      </w:r>
      <w:r w:rsidR="00C517B3">
        <w:t xml:space="preserve"> avons exécuté, </w:t>
      </w:r>
      <w:r w:rsidR="0079379C">
        <w:t>et d’ailleurs</w:t>
      </w:r>
      <w:r w:rsidR="00CC217C">
        <w:t xml:space="preserve">, </w:t>
      </w:r>
      <w:r w:rsidR="0079379C">
        <w:t xml:space="preserve">son plan est </w:t>
      </w:r>
      <w:r w:rsidR="005C3F01">
        <w:t>g</w:t>
      </w:r>
      <w:r w:rsidR="00D25ECE">
        <w:t>l</w:t>
      </w:r>
      <w:r w:rsidR="005C3F01">
        <w:t xml:space="preserve">obalement </w:t>
      </w:r>
      <w:r w:rsidR="0079379C">
        <w:t>calqué sur les parties</w:t>
      </w:r>
      <w:r w:rsidR="00D43520">
        <w:t xml:space="preserve"> et sous-parties</w:t>
      </w:r>
      <w:r w:rsidR="0079379C">
        <w:t xml:space="preserve"> des scripts de notre étude. Nous</w:t>
      </w:r>
      <w:r w:rsidR="00335E41">
        <w:t xml:space="preserve"> vous</w:t>
      </w:r>
      <w:r w:rsidR="0079379C">
        <w:t xml:space="preserve"> </w:t>
      </w:r>
      <w:r w:rsidR="00335E41">
        <w:t>invitons donc à les consulter en parallèle de votre lecture.</w:t>
      </w:r>
    </w:p>
    <w:p w14:paraId="25F71F5A" w14:textId="61B967C3" w:rsidR="00BC226D" w:rsidRDefault="00335E41" w:rsidP="00335E41">
      <w:pPr>
        <w:jc w:val="both"/>
      </w:pPr>
      <w:r>
        <w:tab/>
        <w:t xml:space="preserve">La finalité de notre pipeline BI était d’avoir en </w:t>
      </w:r>
      <w:r w:rsidR="00D67252">
        <w:t>aval de cette dernière</w:t>
      </w:r>
      <w:r w:rsidR="007941E1">
        <w:t xml:space="preserve">, </w:t>
      </w:r>
      <w:r w:rsidR="00B3741D">
        <w:t xml:space="preserve"> </w:t>
      </w:r>
      <w:r w:rsidR="00D67252">
        <w:t xml:space="preserve">des </w:t>
      </w:r>
      <w:r w:rsidR="00A7418E">
        <w:t>modèles</w:t>
      </w:r>
      <w:r w:rsidR="00D67252">
        <w:t xml:space="preserve"> de prédiction cohérent</w:t>
      </w:r>
      <w:r w:rsidR="005C1AF9">
        <w:t>s</w:t>
      </w:r>
      <w:r w:rsidR="00D67252">
        <w:t xml:space="preserve"> de l’</w:t>
      </w:r>
      <w:r w:rsidR="009709DF">
        <w:t>évolution</w:t>
      </w:r>
      <w:r w:rsidR="00D67252">
        <w:t xml:space="preserve"> des morts de </w:t>
      </w:r>
      <w:r w:rsidR="006A6928">
        <w:t>l’épidémie aux</w:t>
      </w:r>
      <w:r w:rsidR="00A62A2A">
        <w:t xml:space="preserve"> Etats-Unis</w:t>
      </w:r>
      <w:r w:rsidR="006A6928">
        <w:t>.</w:t>
      </w:r>
      <w:r w:rsidR="00D67252">
        <w:t xml:space="preserve"> C ’est la problématique que nous avons chois</w:t>
      </w:r>
      <w:r w:rsidR="002B11E5">
        <w:t>i</w:t>
      </w:r>
      <w:r w:rsidR="0010638D">
        <w:t xml:space="preserve"> : </w:t>
      </w:r>
      <w:r w:rsidR="0010638D" w:rsidRPr="002B11E5">
        <w:rPr>
          <w:b/>
          <w:bCs/>
        </w:rPr>
        <w:t>pouvoir prédire l’</w:t>
      </w:r>
      <w:r w:rsidR="00EC532D" w:rsidRPr="002B11E5">
        <w:rPr>
          <w:b/>
          <w:bCs/>
        </w:rPr>
        <w:t>év</w:t>
      </w:r>
      <w:r w:rsidR="0010638D" w:rsidRPr="002B11E5">
        <w:rPr>
          <w:b/>
          <w:bCs/>
        </w:rPr>
        <w:t>olution des morts de l’épidémie</w:t>
      </w:r>
      <w:r w:rsidR="0010638D">
        <w:t xml:space="preserve"> donc. </w:t>
      </w:r>
    </w:p>
    <w:p w14:paraId="0A43C768" w14:textId="77777777" w:rsidR="00BC226D" w:rsidRDefault="00BC226D" w:rsidP="00BC226D"/>
    <w:p w14:paraId="22DD70D0" w14:textId="6545A20B" w:rsidR="00BC226D" w:rsidRDefault="00BC226D" w:rsidP="00BC226D">
      <w:pPr>
        <w:pStyle w:val="Titre1"/>
        <w:jc w:val="center"/>
        <w:rPr>
          <w:color w:val="auto"/>
          <w:sz w:val="28"/>
          <w:szCs w:val="28"/>
          <w:u w:val="single"/>
        </w:rPr>
      </w:pPr>
      <w:r w:rsidRPr="00D70185">
        <w:rPr>
          <w:color w:val="auto"/>
          <w:sz w:val="28"/>
          <w:szCs w:val="28"/>
          <w:u w:val="single"/>
        </w:rPr>
        <w:t>2. Analyse exploratoire des données</w:t>
      </w:r>
    </w:p>
    <w:p w14:paraId="3B6661DA" w14:textId="61C4CA93" w:rsidR="00BC226D" w:rsidRDefault="00BC226D" w:rsidP="00BC226D"/>
    <w:p w14:paraId="12E4739D" w14:textId="77777777" w:rsidR="004B3A41" w:rsidRDefault="00BC226D" w:rsidP="00BC226D">
      <w:r>
        <w:tab/>
        <w:t>Nous avons donc comme</w:t>
      </w:r>
      <w:r w:rsidR="00FC3B6D">
        <w:t xml:space="preserve">ncé notre </w:t>
      </w:r>
      <w:r w:rsidR="009B6989">
        <w:t xml:space="preserve">étude en faisant une analyse exploratoire des données du jeu de données. </w:t>
      </w:r>
    </w:p>
    <w:p w14:paraId="559C5632" w14:textId="41DEA414" w:rsidR="00BC226D" w:rsidRDefault="004B3A41" w:rsidP="004B3A41">
      <w:pPr>
        <w:ind w:firstLine="708"/>
      </w:pPr>
      <w:r>
        <w:t xml:space="preserve">D’ailleurs voici le </w:t>
      </w:r>
      <w:r w:rsidR="00EC006C">
        <w:t>s</w:t>
      </w:r>
      <w:r w:rsidR="00BB5EB3">
        <w:t xml:space="preserve">cript de l’étape sur GitHub : </w:t>
      </w:r>
      <w:hyperlink r:id="rId12" w:history="1">
        <w:r w:rsidR="00EC006C" w:rsidRPr="00DE44BC">
          <w:rPr>
            <w:rStyle w:val="Lienhypertexte"/>
          </w:rPr>
          <w:t>https://github.com/LordOfRaptor/Study-USA-Covid-19-Data/blob/main/src/script_exploratory_data_analysis.ipynb</w:t>
        </w:r>
      </w:hyperlink>
      <w:r w:rsidR="00E05683">
        <w:t>.</w:t>
      </w:r>
    </w:p>
    <w:p w14:paraId="376FD048" w14:textId="70CE89C3" w:rsidR="00FC3B6D" w:rsidRDefault="00584ADE" w:rsidP="00BC226D">
      <w:r>
        <w:tab/>
        <w:t xml:space="preserve">Ce que nous entendons </w:t>
      </w:r>
      <w:r w:rsidR="00156785">
        <w:t xml:space="preserve">par </w:t>
      </w:r>
      <w:r>
        <w:t xml:space="preserve">analyse exploratoire des </w:t>
      </w:r>
      <w:r w:rsidR="00EB64C4">
        <w:t>données</w:t>
      </w:r>
      <w:r>
        <w:t xml:space="preserve">, c’est en fait de regarder la </w:t>
      </w:r>
      <w:r w:rsidRPr="00D847C1">
        <w:rPr>
          <w:b/>
          <w:bCs/>
        </w:rPr>
        <w:t>struc</w:t>
      </w:r>
      <w:r w:rsidR="00EF36EB" w:rsidRPr="00D847C1">
        <w:rPr>
          <w:b/>
          <w:bCs/>
        </w:rPr>
        <w:t>tu</w:t>
      </w:r>
      <w:r w:rsidRPr="00D847C1">
        <w:rPr>
          <w:b/>
          <w:bCs/>
        </w:rPr>
        <w:t>re</w:t>
      </w:r>
      <w:r>
        <w:t xml:space="preserve"> des données, </w:t>
      </w:r>
      <w:r w:rsidR="00C20AE9">
        <w:t xml:space="preserve">leur </w:t>
      </w:r>
      <w:r w:rsidR="00C20AE9" w:rsidRPr="00D847C1">
        <w:rPr>
          <w:b/>
          <w:bCs/>
        </w:rPr>
        <w:t>volumétrie</w:t>
      </w:r>
      <w:r>
        <w:t xml:space="preserve">, et surtout </w:t>
      </w:r>
      <w:r w:rsidR="00EB64C4">
        <w:t xml:space="preserve">leurs problèmes : les </w:t>
      </w:r>
      <w:r w:rsidR="00EB64C4" w:rsidRPr="00D847C1">
        <w:rPr>
          <w:b/>
          <w:bCs/>
        </w:rPr>
        <w:t>données manquantes et incohérentes</w:t>
      </w:r>
      <w:r w:rsidR="00EB64C4">
        <w:t>.</w:t>
      </w:r>
    </w:p>
    <w:p w14:paraId="64BD150E" w14:textId="092EAF5A" w:rsidR="00EB64C4" w:rsidRPr="00BC226D" w:rsidRDefault="00EB64C4" w:rsidP="00BC226D">
      <w:r>
        <w:tab/>
        <w:t>Cette étape avait en fait essentiellement pour but</w:t>
      </w:r>
      <w:r w:rsidR="000F7D65">
        <w:t xml:space="preserve"> de </w:t>
      </w:r>
      <w:r w:rsidR="000F7D65" w:rsidRPr="00271B55">
        <w:rPr>
          <w:b/>
          <w:bCs/>
        </w:rPr>
        <w:t>« diagnostiquer » les problèmes du jeu de données</w:t>
      </w:r>
      <w:r w:rsidR="00D070C4">
        <w:t>, qui</w:t>
      </w:r>
      <w:r w:rsidR="000F7D65">
        <w:t xml:space="preserve"> serai</w:t>
      </w:r>
      <w:r w:rsidR="00D070C4">
        <w:t>en</w:t>
      </w:r>
      <w:r w:rsidR="000F7D65">
        <w:t xml:space="preserve">t à colmater dans l’étape suivante de </w:t>
      </w:r>
      <w:r w:rsidR="00C20AE9">
        <w:t>nettoyage</w:t>
      </w:r>
      <w:r w:rsidR="000F7D65">
        <w:t xml:space="preserve">. </w:t>
      </w:r>
    </w:p>
    <w:p w14:paraId="722509D2" w14:textId="4220D8E6" w:rsidR="009B6989" w:rsidRDefault="00BC226D" w:rsidP="009B6989">
      <w:pPr>
        <w:pStyle w:val="Titre2"/>
        <w:jc w:val="center"/>
        <w:rPr>
          <w:color w:val="auto"/>
          <w:u w:val="single"/>
        </w:rPr>
      </w:pPr>
      <w:r w:rsidRPr="00D70185">
        <w:rPr>
          <w:color w:val="auto"/>
          <w:u w:val="single"/>
        </w:rPr>
        <w:lastRenderedPageBreak/>
        <w:t>2.1. Volumétrie des données</w:t>
      </w:r>
    </w:p>
    <w:p w14:paraId="012DCF9E" w14:textId="55828EA1" w:rsidR="009B6989" w:rsidRDefault="009B6989" w:rsidP="009B6989"/>
    <w:p w14:paraId="0CA6931B" w14:textId="116EB50A" w:rsidR="009B6989" w:rsidRDefault="009B6989" w:rsidP="009B6989">
      <w:r>
        <w:tab/>
        <w:t>En commençant à travailler</w:t>
      </w:r>
      <w:r w:rsidR="00651E5C">
        <w:t xml:space="preserve"> sur les données, nous avons </w:t>
      </w:r>
      <w:r w:rsidR="00B179A0">
        <w:t>pu</w:t>
      </w:r>
      <w:r w:rsidR="00651E5C">
        <w:t xml:space="preserve"> voir leur volumétrie</w:t>
      </w:r>
      <w:r w:rsidR="00B179A0">
        <w:t> :</w:t>
      </w:r>
    </w:p>
    <w:p w14:paraId="5F23F2FC" w14:textId="23437CD1" w:rsidR="003308A3" w:rsidRDefault="00B32491" w:rsidP="009B6989">
      <w:r w:rsidRPr="003308A3">
        <w:drawing>
          <wp:anchor distT="0" distB="0" distL="114300" distR="114300" simplePos="0" relativeHeight="251662336" behindDoc="0" locked="0" layoutInCell="1" allowOverlap="1" wp14:anchorId="10D1599A" wp14:editId="6F1825B4">
            <wp:simplePos x="0" y="0"/>
            <wp:positionH relativeFrom="margin">
              <wp:align>right</wp:align>
            </wp:positionH>
            <wp:positionV relativeFrom="paragraph">
              <wp:posOffset>100330</wp:posOffset>
            </wp:positionV>
            <wp:extent cx="5760720" cy="640715"/>
            <wp:effectExtent l="0" t="0" r="0" b="6985"/>
            <wp:wrapNone/>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760720" cy="640715"/>
                    </a:xfrm>
                    <a:prstGeom prst="rect">
                      <a:avLst/>
                    </a:prstGeom>
                  </pic:spPr>
                </pic:pic>
              </a:graphicData>
            </a:graphic>
          </wp:anchor>
        </w:drawing>
      </w:r>
    </w:p>
    <w:p w14:paraId="18984D25" w14:textId="31159009" w:rsidR="00B32491" w:rsidRDefault="00B32491" w:rsidP="009B6989"/>
    <w:p w14:paraId="4B0BAE7F" w14:textId="78450713" w:rsidR="003308A3" w:rsidRDefault="003308A3" w:rsidP="00335E41">
      <w:pPr>
        <w:jc w:val="both"/>
      </w:pPr>
    </w:p>
    <w:p w14:paraId="11F94A7D" w14:textId="4AB4A454" w:rsidR="003308A3" w:rsidRPr="0079299D" w:rsidRDefault="003308A3" w:rsidP="00335E41">
      <w:pPr>
        <w:jc w:val="both"/>
        <w:rPr>
          <w:rFonts w:cstheme="minorHAnsi"/>
        </w:rPr>
      </w:pPr>
      <w:r>
        <w:tab/>
        <w:t xml:space="preserve">Le jeu de données </w:t>
      </w:r>
      <w:r w:rsidR="00B53607">
        <w:t xml:space="preserve">de base, non nettoyé donc, </w:t>
      </w:r>
      <w:r>
        <w:t>comporte 7 colonnes, et 800</w:t>
      </w:r>
      <w:r w:rsidR="008B505E">
        <w:t> </w:t>
      </w:r>
      <w:r>
        <w:t>437</w:t>
      </w:r>
      <w:r w:rsidR="008B505E">
        <w:t xml:space="preserve"> lignes / </w:t>
      </w:r>
      <w:r w:rsidR="008B505E" w:rsidRPr="0079299D">
        <w:t xml:space="preserve">observations. </w:t>
      </w:r>
    </w:p>
    <w:p w14:paraId="29BFC0FC" w14:textId="77777777" w:rsidR="008042B8" w:rsidRDefault="008B505E" w:rsidP="00BA7659">
      <w:pPr>
        <w:jc w:val="both"/>
        <w:rPr>
          <w:rFonts w:cstheme="minorHAnsi"/>
          <w:shd w:val="clear" w:color="auto" w:fill="FFFFFF"/>
        </w:rPr>
      </w:pPr>
      <w:r w:rsidRPr="00BA7659">
        <w:rPr>
          <w:rFonts w:cstheme="minorHAnsi"/>
        </w:rPr>
        <w:tab/>
      </w:r>
      <w:r w:rsidR="00B32491" w:rsidRPr="00BA7659">
        <w:rPr>
          <w:rFonts w:cstheme="minorHAnsi"/>
        </w:rPr>
        <w:t>L’essentiel à voir ici</w:t>
      </w:r>
      <w:r w:rsidR="005B7BD9">
        <w:rPr>
          <w:rFonts w:cstheme="minorHAnsi"/>
        </w:rPr>
        <w:t>,</w:t>
      </w:r>
      <w:r w:rsidR="0040571D" w:rsidRPr="00BA7659">
        <w:rPr>
          <w:rFonts w:cstheme="minorHAnsi"/>
        </w:rPr>
        <w:t xml:space="preserve"> est que </w:t>
      </w:r>
      <w:r w:rsidR="005B7BD9">
        <w:rPr>
          <w:rFonts w:cstheme="minorHAnsi"/>
          <w:shd w:val="clear" w:color="auto" w:fill="FFFFFF"/>
        </w:rPr>
        <w:t>la</w:t>
      </w:r>
      <w:r w:rsidR="00BA7659" w:rsidRPr="00BA7659">
        <w:rPr>
          <w:rFonts w:cstheme="minorHAnsi"/>
          <w:shd w:val="clear" w:color="auto" w:fill="FFFFFF"/>
        </w:rPr>
        <w:t xml:space="preserve"> volumétrie des données est donc réductible à cet </w:t>
      </w:r>
      <w:r w:rsidR="00BA7659" w:rsidRPr="003E2D4D">
        <w:rPr>
          <w:rFonts w:cstheme="minorHAnsi"/>
          <w:b/>
          <w:bCs/>
          <w:shd w:val="clear" w:color="auto" w:fill="FFFFFF"/>
        </w:rPr>
        <w:t xml:space="preserve">ordre de grandeur : 100 000, </w:t>
      </w:r>
      <w:r w:rsidR="00236753" w:rsidRPr="003E2D4D">
        <w:rPr>
          <w:rFonts w:cstheme="minorHAnsi"/>
          <w:b/>
          <w:bCs/>
          <w:shd w:val="clear" w:color="auto" w:fill="FFFFFF"/>
        </w:rPr>
        <w:t xml:space="preserve">soit </w:t>
      </w:r>
      <w:r w:rsidR="00BA7659" w:rsidRPr="003E2D4D">
        <w:rPr>
          <w:rFonts w:cstheme="minorHAnsi"/>
          <w:b/>
          <w:bCs/>
          <w:shd w:val="clear" w:color="auto" w:fill="FFFFFF"/>
        </w:rPr>
        <w:t xml:space="preserve">5 zéros </w:t>
      </w:r>
      <w:r w:rsidR="00BA7659" w:rsidRPr="00BA7659">
        <w:rPr>
          <w:rFonts w:cstheme="minorHAnsi"/>
          <w:shd w:val="clear" w:color="auto" w:fill="FFFFFF"/>
        </w:rPr>
        <w:t xml:space="preserve">donc. </w:t>
      </w:r>
    </w:p>
    <w:p w14:paraId="493CECAB" w14:textId="3402B760" w:rsidR="00BC226D" w:rsidRDefault="00BA7659" w:rsidP="008042B8">
      <w:pPr>
        <w:ind w:firstLine="708"/>
        <w:jc w:val="both"/>
        <w:rPr>
          <w:rFonts w:cstheme="minorHAnsi"/>
          <w:shd w:val="clear" w:color="auto" w:fill="FFFFFF"/>
        </w:rPr>
      </w:pPr>
      <w:r w:rsidRPr="00BA7659">
        <w:rPr>
          <w:rFonts w:cstheme="minorHAnsi"/>
          <w:shd w:val="clear" w:color="auto" w:fill="FFFFFF"/>
        </w:rPr>
        <w:t xml:space="preserve">Cela nous </w:t>
      </w:r>
      <w:r w:rsidR="006B1022">
        <w:rPr>
          <w:rFonts w:cstheme="minorHAnsi"/>
          <w:shd w:val="clear" w:color="auto" w:fill="FFFFFF"/>
        </w:rPr>
        <w:t xml:space="preserve">a </w:t>
      </w:r>
      <w:r w:rsidR="00AB493E">
        <w:rPr>
          <w:rFonts w:cstheme="minorHAnsi"/>
          <w:shd w:val="clear" w:color="auto" w:fill="FFFFFF"/>
        </w:rPr>
        <w:t>servi</w:t>
      </w:r>
      <w:r w:rsidRPr="00BA7659">
        <w:rPr>
          <w:rFonts w:cstheme="minorHAnsi"/>
          <w:shd w:val="clear" w:color="auto" w:fill="FFFFFF"/>
        </w:rPr>
        <w:t xml:space="preserve"> </w:t>
      </w:r>
      <w:r w:rsidR="00444E47">
        <w:rPr>
          <w:rFonts w:cstheme="minorHAnsi"/>
          <w:shd w:val="clear" w:color="auto" w:fill="FFFFFF"/>
        </w:rPr>
        <w:t>d’</w:t>
      </w:r>
      <w:r w:rsidRPr="00BA7659">
        <w:rPr>
          <w:rFonts w:cstheme="minorHAnsi"/>
          <w:shd w:val="clear" w:color="auto" w:fill="FFFFFF"/>
        </w:rPr>
        <w:t xml:space="preserve">indicateur sur la complexité algorithmique qui </w:t>
      </w:r>
      <w:r w:rsidR="00830DF6">
        <w:rPr>
          <w:rFonts w:cstheme="minorHAnsi"/>
          <w:shd w:val="clear" w:color="auto" w:fill="FFFFFF"/>
        </w:rPr>
        <w:t>serait</w:t>
      </w:r>
      <w:r w:rsidRPr="00BA7659">
        <w:rPr>
          <w:rFonts w:cstheme="minorHAnsi"/>
          <w:shd w:val="clear" w:color="auto" w:fill="FFFFFF"/>
        </w:rPr>
        <w:t xml:space="preserve"> à l'</w:t>
      </w:r>
      <w:r w:rsidR="00D636AD" w:rsidRPr="00BA7659">
        <w:rPr>
          <w:rFonts w:cstheme="minorHAnsi"/>
          <w:shd w:val="clear" w:color="auto" w:fill="FFFFFF"/>
        </w:rPr>
        <w:t>œuvre</w:t>
      </w:r>
      <w:r w:rsidRPr="00BA7659">
        <w:rPr>
          <w:rFonts w:cstheme="minorHAnsi"/>
          <w:shd w:val="clear" w:color="auto" w:fill="FFFFFF"/>
        </w:rPr>
        <w:t xml:space="preserve"> </w:t>
      </w:r>
      <w:r w:rsidR="00D636AD">
        <w:rPr>
          <w:rFonts w:cstheme="minorHAnsi"/>
          <w:shd w:val="clear" w:color="auto" w:fill="FFFFFF"/>
        </w:rPr>
        <w:t xml:space="preserve">au moment de faire des opérations lourdes sur les données. </w:t>
      </w:r>
    </w:p>
    <w:p w14:paraId="06FBAB9E" w14:textId="6C672D0D" w:rsidR="00BC226D" w:rsidRPr="0023388E" w:rsidRDefault="001B5352" w:rsidP="0023388E">
      <w:pPr>
        <w:ind w:firstLine="708"/>
        <w:jc w:val="both"/>
        <w:rPr>
          <w:rFonts w:cstheme="minorHAnsi"/>
          <w:shd w:val="clear" w:color="auto" w:fill="FFFFFF"/>
        </w:rPr>
      </w:pPr>
      <w:r>
        <w:rPr>
          <w:rFonts w:cstheme="minorHAnsi"/>
          <w:shd w:val="clear" w:color="auto" w:fill="FFFFFF"/>
        </w:rPr>
        <w:t>On peut ajouter que dans le monde actuel de la Big Data, des masses de données donc, cela reste une volumétrie correcte</w:t>
      </w:r>
      <w:r w:rsidR="00D020CF">
        <w:rPr>
          <w:rFonts w:cstheme="minorHAnsi"/>
          <w:shd w:val="clear" w:color="auto" w:fill="FFFFFF"/>
        </w:rPr>
        <w:t>, comparée aux échelles existantes de données actuellement.</w:t>
      </w:r>
    </w:p>
    <w:p w14:paraId="3B74E66F" w14:textId="77777777" w:rsidR="00BC226D" w:rsidRDefault="00BC226D" w:rsidP="00335E41">
      <w:pPr>
        <w:jc w:val="both"/>
      </w:pPr>
    </w:p>
    <w:p w14:paraId="058668D6" w14:textId="4D4D4463" w:rsidR="002C1836" w:rsidRDefault="00CE4606" w:rsidP="002C1836">
      <w:pPr>
        <w:pStyle w:val="Titre2"/>
        <w:jc w:val="center"/>
        <w:rPr>
          <w:color w:val="auto"/>
          <w:u w:val="single"/>
        </w:rPr>
      </w:pPr>
      <w:bookmarkStart w:id="2" w:name="_Toc98700136"/>
      <w:bookmarkEnd w:id="1"/>
      <w:r w:rsidRPr="00D70185">
        <w:rPr>
          <w:color w:val="auto"/>
          <w:u w:val="single"/>
        </w:rPr>
        <w:t xml:space="preserve">2.2. </w:t>
      </w:r>
      <w:r w:rsidR="00656710" w:rsidRPr="00D70185">
        <w:rPr>
          <w:color w:val="auto"/>
          <w:u w:val="single"/>
        </w:rPr>
        <w:t>Structure des données</w:t>
      </w:r>
      <w:bookmarkStart w:id="3" w:name="_Toc98700137"/>
      <w:bookmarkEnd w:id="2"/>
    </w:p>
    <w:p w14:paraId="28457B09" w14:textId="6ABDA7B6" w:rsidR="005D4A51" w:rsidRDefault="005D4A51" w:rsidP="005D4A51"/>
    <w:p w14:paraId="08D7D740" w14:textId="3B0A22BA" w:rsidR="005D4A51" w:rsidRDefault="00A85866" w:rsidP="005D4A51">
      <w:r>
        <w:tab/>
      </w:r>
      <w:r w:rsidR="0099445A">
        <w:t xml:space="preserve">Ensuite, c’est bien de connaitre la </w:t>
      </w:r>
      <w:r w:rsidR="00F2194C">
        <w:t>taille</w:t>
      </w:r>
      <w:r w:rsidR="0099445A">
        <w:t xml:space="preserve"> des </w:t>
      </w:r>
      <w:r w:rsidR="00F2194C">
        <w:t>données</w:t>
      </w:r>
      <w:r w:rsidR="0099445A">
        <w:t xml:space="preserve"> mais l’</w:t>
      </w:r>
      <w:r w:rsidR="00F2194C">
        <w:t>essentiel</w:t>
      </w:r>
      <w:r w:rsidR="0099445A">
        <w:t xml:space="preserve"> pour nous était surtout de comprendre sa structure</w:t>
      </w:r>
      <w:r w:rsidR="002B2E87">
        <w:t xml:space="preserve">, à savoir ses colonnes, les </w:t>
      </w:r>
      <w:r w:rsidR="006334F9">
        <w:t>dépendances</w:t>
      </w:r>
      <w:r w:rsidR="002B2E87">
        <w:t xml:space="preserve"> </w:t>
      </w:r>
      <w:r w:rsidR="006334F9">
        <w:t>entre celles-ci, etc.</w:t>
      </w:r>
    </w:p>
    <w:p w14:paraId="0EE30986" w14:textId="78DAD12A" w:rsidR="008E4510" w:rsidRDefault="00E26E2E" w:rsidP="00E26E2E">
      <w:pPr>
        <w:jc w:val="center"/>
      </w:pPr>
      <w:r w:rsidRPr="00E26E2E">
        <w:drawing>
          <wp:inline distT="0" distB="0" distL="0" distR="0" wp14:anchorId="7D972679" wp14:editId="2AABF7A7">
            <wp:extent cx="5249008" cy="57158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49008" cy="571580"/>
                    </a:xfrm>
                    <a:prstGeom prst="rect">
                      <a:avLst/>
                    </a:prstGeom>
                  </pic:spPr>
                </pic:pic>
              </a:graphicData>
            </a:graphic>
          </wp:inline>
        </w:drawing>
      </w:r>
    </w:p>
    <w:p w14:paraId="7682A216" w14:textId="1ECCECDE" w:rsidR="009E1586" w:rsidRDefault="008E4510" w:rsidP="009E418A">
      <w:pPr>
        <w:jc w:val="both"/>
        <w:rPr>
          <w:rFonts w:cstheme="minorHAnsi"/>
        </w:rPr>
      </w:pPr>
      <w:r w:rsidRPr="0079299D">
        <w:rPr>
          <w:rFonts w:cstheme="minorHAnsi"/>
        </w:rPr>
        <w:tab/>
      </w:r>
      <w:r w:rsidR="0079299D" w:rsidRPr="0079299D">
        <w:rPr>
          <w:rFonts w:cstheme="minorHAnsi"/>
        </w:rPr>
        <w:t xml:space="preserve">Ce jeu de données </w:t>
      </w:r>
      <w:r w:rsidR="0079299D" w:rsidRPr="003E2D4D">
        <w:rPr>
          <w:rFonts w:cstheme="minorHAnsi"/>
          <w:b/>
          <w:bCs/>
        </w:rPr>
        <w:t>associe à une date et à un comté d'un état (colonnes "date", "</w:t>
      </w:r>
      <w:proofErr w:type="spellStart"/>
      <w:r w:rsidR="0079299D" w:rsidRPr="003E2D4D">
        <w:rPr>
          <w:rFonts w:cstheme="minorHAnsi"/>
          <w:b/>
          <w:bCs/>
        </w:rPr>
        <w:t>county</w:t>
      </w:r>
      <w:proofErr w:type="spellEnd"/>
      <w:r w:rsidR="0079299D" w:rsidRPr="003E2D4D">
        <w:rPr>
          <w:rFonts w:cstheme="minorHAnsi"/>
          <w:b/>
          <w:bCs/>
        </w:rPr>
        <w:t>", "fips" et "state"), un nombre de cas et un nombre de morts du Covid-19</w:t>
      </w:r>
      <w:r w:rsidR="001F1823" w:rsidRPr="003E2D4D">
        <w:rPr>
          <w:rFonts w:cstheme="minorHAnsi"/>
          <w:b/>
          <w:bCs/>
        </w:rPr>
        <w:t xml:space="preserve"> aux Etats-Unis</w:t>
      </w:r>
      <w:r w:rsidR="0079299D" w:rsidRPr="003E2D4D">
        <w:rPr>
          <w:rFonts w:cstheme="minorHAnsi"/>
          <w:b/>
          <w:bCs/>
        </w:rPr>
        <w:t xml:space="preserve"> (colonnes "cases", et "</w:t>
      </w:r>
      <w:proofErr w:type="spellStart"/>
      <w:r w:rsidR="0079299D" w:rsidRPr="003E2D4D">
        <w:rPr>
          <w:rFonts w:cstheme="minorHAnsi"/>
          <w:b/>
          <w:bCs/>
        </w:rPr>
        <w:t>deaths</w:t>
      </w:r>
      <w:proofErr w:type="spellEnd"/>
      <w:r w:rsidR="0079299D" w:rsidRPr="003E2D4D">
        <w:rPr>
          <w:rFonts w:cstheme="minorHAnsi"/>
          <w:b/>
          <w:bCs/>
        </w:rPr>
        <w:t>")</w:t>
      </w:r>
      <w:r w:rsidR="0079299D" w:rsidRPr="0079299D">
        <w:rPr>
          <w:rFonts w:cstheme="minorHAnsi"/>
        </w:rPr>
        <w:t>.</w:t>
      </w:r>
    </w:p>
    <w:p w14:paraId="23856A4E" w14:textId="0DD90D4C" w:rsidR="0079299D" w:rsidRDefault="0079299D" w:rsidP="009E418A">
      <w:pPr>
        <w:ind w:firstLine="708"/>
        <w:jc w:val="both"/>
        <w:rPr>
          <w:rFonts w:cstheme="minorHAnsi"/>
        </w:rPr>
      </w:pPr>
      <w:r w:rsidRPr="0079299D">
        <w:rPr>
          <w:rFonts w:cstheme="minorHAnsi"/>
        </w:rPr>
        <w:t>Les comtés des états aux Etats-Unis ont des fips</w:t>
      </w:r>
      <w:r w:rsidR="003E639E">
        <w:rPr>
          <w:rFonts w:cstheme="minorHAnsi"/>
        </w:rPr>
        <w:t>, il s’ag</w:t>
      </w:r>
      <w:r w:rsidR="00783E2B">
        <w:rPr>
          <w:rFonts w:cstheme="minorHAnsi"/>
        </w:rPr>
        <w:t>i</w:t>
      </w:r>
      <w:r w:rsidR="003E639E">
        <w:rPr>
          <w:rFonts w:cstheme="minorHAnsi"/>
        </w:rPr>
        <w:t xml:space="preserve">t de sorte de code postal </w:t>
      </w:r>
      <w:r w:rsidRPr="0079299D">
        <w:rPr>
          <w:rFonts w:cstheme="minorHAnsi"/>
        </w:rPr>
        <w:t>: </w:t>
      </w:r>
      <w:hyperlink r:id="rId15" w:history="1">
        <w:r w:rsidRPr="0079299D">
          <w:rPr>
            <w:rStyle w:val="Lienhypertexte"/>
            <w:rFonts w:cstheme="minorHAnsi"/>
          </w:rPr>
          <w:t>https://fr.wikipedia.org/wiki/Federal_Information_Processing_Standard</w:t>
        </w:r>
      </w:hyperlink>
      <w:r w:rsidRPr="0079299D">
        <w:rPr>
          <w:rFonts w:cstheme="minorHAnsi"/>
        </w:rPr>
        <w:t>.</w:t>
      </w:r>
    </w:p>
    <w:p w14:paraId="15A81D7F" w14:textId="6D9F8DAD" w:rsidR="00F2194C" w:rsidRDefault="00CB3684" w:rsidP="005D4A51">
      <w:pPr>
        <w:rPr>
          <w:rFonts w:cstheme="minorHAnsi"/>
        </w:rPr>
      </w:pPr>
      <w:r>
        <w:rPr>
          <w:rFonts w:cstheme="minorHAnsi"/>
        </w:rPr>
        <w:tab/>
      </w:r>
      <w:r w:rsidR="000C7BD9">
        <w:rPr>
          <w:rFonts w:cstheme="minorHAnsi"/>
        </w:rPr>
        <w:t>En termes de dépendance</w:t>
      </w:r>
      <w:r w:rsidR="009B53BC">
        <w:rPr>
          <w:rFonts w:cstheme="minorHAnsi"/>
        </w:rPr>
        <w:t>,</w:t>
      </w:r>
      <w:r w:rsidR="000C7BD9">
        <w:rPr>
          <w:rFonts w:cstheme="minorHAnsi"/>
        </w:rPr>
        <w:t xml:space="preserve"> on voit bien que pour un comté, on trouve toujours le même état</w:t>
      </w:r>
      <w:r w:rsidR="007E0B9E">
        <w:rPr>
          <w:rFonts w:cstheme="minorHAnsi"/>
        </w:rPr>
        <w:t>, et également</w:t>
      </w:r>
      <w:r w:rsidR="001279CD">
        <w:rPr>
          <w:rFonts w:cstheme="minorHAnsi"/>
        </w:rPr>
        <w:t xml:space="preserve"> </w:t>
      </w:r>
      <w:r w:rsidR="007E0B9E">
        <w:rPr>
          <w:rFonts w:cstheme="minorHAnsi"/>
        </w:rPr>
        <w:t>comté et fips sont des données qui font doublon</w:t>
      </w:r>
      <w:r w:rsidR="001C5912">
        <w:rPr>
          <w:rFonts w:cstheme="minorHAnsi"/>
        </w:rPr>
        <w:t>, elles sont équivalentes</w:t>
      </w:r>
      <w:r w:rsidR="00BE4B15">
        <w:rPr>
          <w:rFonts w:cstheme="minorHAnsi"/>
        </w:rPr>
        <w:t>.</w:t>
      </w:r>
    </w:p>
    <w:p w14:paraId="3508E718" w14:textId="31964A4D" w:rsidR="000B1FE2" w:rsidRDefault="000B1FE2" w:rsidP="005D4A51">
      <w:pPr>
        <w:rPr>
          <w:rFonts w:cstheme="minorHAnsi"/>
        </w:rPr>
      </w:pPr>
    </w:p>
    <w:p w14:paraId="2BF74741" w14:textId="77777777" w:rsidR="000B1FE2" w:rsidRPr="00D70185" w:rsidRDefault="000B1FE2" w:rsidP="000B1FE2">
      <w:pPr>
        <w:pStyle w:val="Titre2"/>
        <w:jc w:val="center"/>
        <w:rPr>
          <w:color w:val="auto"/>
          <w:u w:val="single"/>
        </w:rPr>
      </w:pPr>
      <w:r w:rsidRPr="00D70185">
        <w:rPr>
          <w:color w:val="auto"/>
          <w:u w:val="single"/>
        </w:rPr>
        <w:t>2.3. Analyse exploratoire introductive</w:t>
      </w:r>
    </w:p>
    <w:p w14:paraId="6DAD49DB" w14:textId="77777777" w:rsidR="000B1FE2" w:rsidRDefault="000B1FE2" w:rsidP="00632B3D">
      <w:pPr>
        <w:jc w:val="both"/>
        <w:rPr>
          <w:rFonts w:cstheme="minorHAnsi"/>
        </w:rPr>
      </w:pPr>
    </w:p>
    <w:p w14:paraId="49B7F34C" w14:textId="77777777" w:rsidR="00DC2B35" w:rsidRDefault="000B1FE2" w:rsidP="00632B3D">
      <w:pPr>
        <w:jc w:val="both"/>
        <w:rPr>
          <w:rFonts w:cstheme="minorHAnsi"/>
        </w:rPr>
      </w:pPr>
      <w:r>
        <w:rPr>
          <w:rFonts w:cstheme="minorHAnsi"/>
        </w:rPr>
        <w:tab/>
        <w:t>Par la suite, nous avons enchainer sur les étapes de diagnostic des problèmes dans les données.  Afin de faire cela, nous avons commencé par une analyse exploratoire introductive</w:t>
      </w:r>
      <w:r w:rsidR="00AF2330">
        <w:rPr>
          <w:rFonts w:cstheme="minorHAnsi"/>
        </w:rPr>
        <w:t xml:space="preserve">, </w:t>
      </w:r>
      <w:r>
        <w:rPr>
          <w:rFonts w:cstheme="minorHAnsi"/>
        </w:rPr>
        <w:t>de recherche des valeurs manquantes au</w:t>
      </w:r>
      <w:r w:rsidR="005801CA">
        <w:rPr>
          <w:rFonts w:cstheme="minorHAnsi"/>
        </w:rPr>
        <w:t xml:space="preserve"> sens</w:t>
      </w:r>
      <w:r w:rsidR="008E2D2B">
        <w:rPr>
          <w:rFonts w:cstheme="minorHAnsi"/>
        </w:rPr>
        <w:t xml:space="preserve"> de</w:t>
      </w:r>
      <w:r>
        <w:rPr>
          <w:rFonts w:cstheme="minorHAnsi"/>
        </w:rPr>
        <w:t xml:space="preserve"> cellules vides. Pour faire cela, nous avons utilisé deux fonctions</w:t>
      </w:r>
      <w:r w:rsidR="009316F8">
        <w:rPr>
          <w:rFonts w:cstheme="minorHAnsi"/>
        </w:rPr>
        <w:t xml:space="preserve">, dont nous devons expliciter le fonctionnement. </w:t>
      </w:r>
    </w:p>
    <w:p w14:paraId="30D7E77F" w14:textId="57444D63" w:rsidR="000B1FE2" w:rsidRDefault="009316F8" w:rsidP="00DC2B35">
      <w:pPr>
        <w:ind w:firstLine="708"/>
        <w:jc w:val="both"/>
        <w:rPr>
          <w:rFonts w:cstheme="minorHAnsi"/>
        </w:rPr>
      </w:pPr>
      <w:r>
        <w:rPr>
          <w:rFonts w:cstheme="minorHAnsi"/>
        </w:rPr>
        <w:lastRenderedPageBreak/>
        <w:t xml:space="preserve">La fonction </w:t>
      </w:r>
      <w:proofErr w:type="spellStart"/>
      <w:r>
        <w:rPr>
          <w:rFonts w:cstheme="minorHAnsi"/>
        </w:rPr>
        <w:t>len</w:t>
      </w:r>
      <w:proofErr w:type="spellEnd"/>
      <w:r>
        <w:rPr>
          <w:rFonts w:cstheme="minorHAnsi"/>
        </w:rPr>
        <w:t xml:space="preserve">() </w:t>
      </w:r>
      <w:r w:rsidR="002F3232">
        <w:rPr>
          <w:rFonts w:cstheme="minorHAnsi"/>
        </w:rPr>
        <w:t>appliquée</w:t>
      </w:r>
      <w:r w:rsidR="00DC2B35">
        <w:rPr>
          <w:rFonts w:cstheme="minorHAnsi"/>
        </w:rPr>
        <w:t xml:space="preserve"> </w:t>
      </w:r>
      <w:r w:rsidR="002F3232">
        <w:rPr>
          <w:rFonts w:cstheme="minorHAnsi"/>
        </w:rPr>
        <w:t xml:space="preserve">à </w:t>
      </w:r>
      <w:r w:rsidR="00D76B36">
        <w:rPr>
          <w:rFonts w:cstheme="minorHAnsi"/>
        </w:rPr>
        <w:t>une</w:t>
      </w:r>
      <w:r w:rsidR="002F3232">
        <w:rPr>
          <w:rFonts w:cstheme="minorHAnsi"/>
        </w:rPr>
        <w:t xml:space="preserve"> colonne </w:t>
      </w:r>
      <w:r>
        <w:rPr>
          <w:rFonts w:cstheme="minorHAnsi"/>
        </w:rPr>
        <w:t xml:space="preserve">retourne </w:t>
      </w:r>
      <w:r w:rsidR="00D76B36">
        <w:rPr>
          <w:rFonts w:cstheme="minorHAnsi"/>
        </w:rPr>
        <w:t>le</w:t>
      </w:r>
      <w:r>
        <w:rPr>
          <w:rFonts w:cstheme="minorHAnsi"/>
        </w:rPr>
        <w:t xml:space="preserve"> nombre de cellules </w:t>
      </w:r>
      <w:r w:rsidR="00E6374E">
        <w:rPr>
          <w:rFonts w:cstheme="minorHAnsi"/>
        </w:rPr>
        <w:t xml:space="preserve">total de cette dernière, elle n’omet pas les cellules vide. La fonction count() quant à elle renvoie sur une colonne le nombre de cellules non vides, soit le nombre de cellules qui contienne une valeur. La différence de ces fonctions retourne le nombre de données manquantes (données </w:t>
      </w:r>
      <w:r w:rsidR="00632B3D">
        <w:rPr>
          <w:rFonts w:cstheme="minorHAnsi"/>
        </w:rPr>
        <w:t>manquantes</w:t>
      </w:r>
      <w:r w:rsidR="00E6374E">
        <w:rPr>
          <w:rFonts w:cstheme="minorHAnsi"/>
        </w:rPr>
        <w:t xml:space="preserve"> </w:t>
      </w:r>
      <w:r w:rsidR="00632B3D">
        <w:rPr>
          <w:rFonts w:cstheme="minorHAnsi"/>
        </w:rPr>
        <w:t>au</w:t>
      </w:r>
      <w:r w:rsidR="00E6374E">
        <w:rPr>
          <w:rFonts w:cstheme="minorHAnsi"/>
        </w:rPr>
        <w:t xml:space="preserve"> sens </w:t>
      </w:r>
      <w:r w:rsidR="00632B3D">
        <w:rPr>
          <w:rFonts w:cstheme="minorHAnsi"/>
        </w:rPr>
        <w:t>cellules</w:t>
      </w:r>
      <w:r w:rsidR="00E6374E">
        <w:rPr>
          <w:rFonts w:cstheme="minorHAnsi"/>
        </w:rPr>
        <w:t xml:space="preserve"> vides ici, on le rappelle) .  </w:t>
      </w:r>
    </w:p>
    <w:p w14:paraId="0AFBE6D7" w14:textId="158B0A16" w:rsidR="000B1FE2" w:rsidRDefault="009E1193" w:rsidP="009E1193">
      <w:pPr>
        <w:jc w:val="center"/>
        <w:rPr>
          <w:rFonts w:cstheme="minorHAnsi"/>
        </w:rPr>
      </w:pPr>
      <w:r w:rsidRPr="009E1193">
        <w:rPr>
          <w:rFonts w:cstheme="minorHAnsi"/>
        </w:rPr>
        <w:drawing>
          <wp:inline distT="0" distB="0" distL="0" distR="0" wp14:anchorId="1490045C" wp14:editId="58E99F24">
            <wp:extent cx="5295569" cy="1580205"/>
            <wp:effectExtent l="0" t="0" r="635" b="1270"/>
            <wp:docPr id="12" name="Image 1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2" descr="Une image contenant texte&#10;&#10;Description générée automatiquement"/>
                    <pic:cNvPicPr/>
                  </pic:nvPicPr>
                  <pic:blipFill>
                    <a:blip r:embed="rId16"/>
                    <a:stretch>
                      <a:fillRect/>
                    </a:stretch>
                  </pic:blipFill>
                  <pic:spPr>
                    <a:xfrm>
                      <a:off x="0" y="0"/>
                      <a:ext cx="5340746" cy="1593686"/>
                    </a:xfrm>
                    <a:prstGeom prst="rect">
                      <a:avLst/>
                    </a:prstGeom>
                  </pic:spPr>
                </pic:pic>
              </a:graphicData>
            </a:graphic>
          </wp:inline>
        </w:drawing>
      </w:r>
    </w:p>
    <w:p w14:paraId="0B26FBF1" w14:textId="2847C6A9" w:rsidR="004E3ED4" w:rsidRDefault="004E3ED4" w:rsidP="00E5557E">
      <w:pPr>
        <w:jc w:val="both"/>
        <w:rPr>
          <w:rFonts w:cstheme="minorHAnsi"/>
        </w:rPr>
      </w:pPr>
    </w:p>
    <w:p w14:paraId="5892D34C" w14:textId="5F3DF896" w:rsidR="000B1FE2" w:rsidRDefault="00CF0FC8" w:rsidP="00DF752A">
      <w:pPr>
        <w:jc w:val="both"/>
        <w:rPr>
          <w:rFonts w:cstheme="minorHAnsi"/>
        </w:rPr>
      </w:pPr>
      <w:r>
        <w:rPr>
          <w:rFonts w:cstheme="minorHAnsi"/>
        </w:rPr>
        <w:tab/>
        <w:t>Ainsi, avec cette première analyse introductive, on voyait déjà que toutes les colonnes</w:t>
      </w:r>
      <w:r w:rsidR="005E4484">
        <w:rPr>
          <w:rFonts w:cstheme="minorHAnsi"/>
        </w:rPr>
        <w:t xml:space="preserve">, </w:t>
      </w:r>
      <w:r w:rsidR="00192318">
        <w:rPr>
          <w:rFonts w:cstheme="minorHAnsi"/>
        </w:rPr>
        <w:t>hormis la colonne d’identifiant</w:t>
      </w:r>
      <w:r w:rsidR="00C66F67">
        <w:rPr>
          <w:rFonts w:cstheme="minorHAnsi"/>
        </w:rPr>
        <w:t>,</w:t>
      </w:r>
      <w:r w:rsidR="00192318">
        <w:rPr>
          <w:rFonts w:cstheme="minorHAnsi"/>
        </w:rPr>
        <w:t xml:space="preserve"> </w:t>
      </w:r>
      <w:r>
        <w:rPr>
          <w:rFonts w:cstheme="minorHAnsi"/>
        </w:rPr>
        <w:t>comportai</w:t>
      </w:r>
      <w:r w:rsidR="00AF0FBA">
        <w:rPr>
          <w:rFonts w:cstheme="minorHAnsi"/>
        </w:rPr>
        <w:t>en</w:t>
      </w:r>
      <w:r>
        <w:rPr>
          <w:rFonts w:cstheme="minorHAnsi"/>
        </w:rPr>
        <w:t>t des données manquantes.</w:t>
      </w:r>
      <w:r w:rsidR="00DF752A">
        <w:rPr>
          <w:rFonts w:cstheme="minorHAnsi"/>
        </w:rPr>
        <w:t xml:space="preserve"> Ce qui n’est pas une bonne nouvelle.</w:t>
      </w:r>
    </w:p>
    <w:p w14:paraId="3BD412EA" w14:textId="63632256" w:rsidR="002D22A2" w:rsidRDefault="00752057" w:rsidP="002D22A2">
      <w:pPr>
        <w:jc w:val="both"/>
        <w:rPr>
          <w:rFonts w:cstheme="minorHAnsi"/>
        </w:rPr>
      </w:pPr>
      <w:r>
        <w:rPr>
          <w:rFonts w:cstheme="minorHAnsi"/>
        </w:rPr>
        <w:tab/>
        <w:t xml:space="preserve">Ensuite, nous avons enchainé sur </w:t>
      </w:r>
      <w:r w:rsidR="000B24F0">
        <w:rPr>
          <w:rFonts w:cstheme="minorHAnsi"/>
        </w:rPr>
        <w:t>des</w:t>
      </w:r>
      <w:r>
        <w:rPr>
          <w:rFonts w:cstheme="minorHAnsi"/>
        </w:rPr>
        <w:t xml:space="preserve"> analyse</w:t>
      </w:r>
      <w:r w:rsidR="005F5A05">
        <w:rPr>
          <w:rFonts w:cstheme="minorHAnsi"/>
        </w:rPr>
        <w:t xml:space="preserve">s </w:t>
      </w:r>
      <w:r w:rsidR="00A64DE2">
        <w:rPr>
          <w:rFonts w:cstheme="minorHAnsi"/>
        </w:rPr>
        <w:t>exploratoires</w:t>
      </w:r>
      <w:r>
        <w:rPr>
          <w:rFonts w:cstheme="minorHAnsi"/>
        </w:rPr>
        <w:t xml:space="preserve"> individuel</w:t>
      </w:r>
      <w:r w:rsidR="00C9071D">
        <w:rPr>
          <w:rFonts w:cstheme="minorHAnsi"/>
        </w:rPr>
        <w:t xml:space="preserve">les </w:t>
      </w:r>
      <w:r>
        <w:rPr>
          <w:rFonts w:cstheme="minorHAnsi"/>
        </w:rPr>
        <w:t>de chaque</w:t>
      </w:r>
      <w:r w:rsidR="00B65129">
        <w:rPr>
          <w:rFonts w:cstheme="minorHAnsi"/>
        </w:rPr>
        <w:t xml:space="preserve"> colonne</w:t>
      </w:r>
      <w:r>
        <w:rPr>
          <w:rFonts w:cstheme="minorHAnsi"/>
        </w:rPr>
        <w:t>, dont celle de l’</w:t>
      </w:r>
      <w:r w:rsidR="005F5A05">
        <w:rPr>
          <w:rFonts w:cstheme="minorHAnsi"/>
        </w:rPr>
        <w:t>identifiant</w:t>
      </w:r>
      <w:r>
        <w:rPr>
          <w:rFonts w:cstheme="minorHAnsi"/>
        </w:rPr>
        <w:t xml:space="preserve">. Etant donné que cette colonne après analyse a été </w:t>
      </w:r>
      <w:r w:rsidR="008F7BC9">
        <w:rPr>
          <w:rFonts w:cstheme="minorHAnsi"/>
        </w:rPr>
        <w:t>diagnostiquée</w:t>
      </w:r>
      <w:r>
        <w:rPr>
          <w:rFonts w:cstheme="minorHAnsi"/>
        </w:rPr>
        <w:t xml:space="preserve"> sans problème, </w:t>
      </w:r>
      <w:r w:rsidR="008F7BC9">
        <w:rPr>
          <w:rFonts w:cstheme="minorHAnsi"/>
        </w:rPr>
        <w:t>et</w:t>
      </w:r>
      <w:r w:rsidR="00ED2383">
        <w:rPr>
          <w:rFonts w:cstheme="minorHAnsi"/>
        </w:rPr>
        <w:t xml:space="preserve"> étant donné</w:t>
      </w:r>
      <w:r w:rsidR="008F7BC9">
        <w:rPr>
          <w:rFonts w:cstheme="minorHAnsi"/>
        </w:rPr>
        <w:t xml:space="preserve"> qu’elle pas </w:t>
      </w:r>
      <w:r w:rsidR="002D22A2">
        <w:rPr>
          <w:rFonts w:cstheme="minorHAnsi"/>
        </w:rPr>
        <w:t>spécialement</w:t>
      </w:r>
      <w:r w:rsidR="008F7BC9">
        <w:rPr>
          <w:rFonts w:cstheme="minorHAnsi"/>
        </w:rPr>
        <w:t xml:space="preserve"> </w:t>
      </w:r>
      <w:r w:rsidR="002D22A2">
        <w:rPr>
          <w:rFonts w:cstheme="minorHAnsi"/>
        </w:rPr>
        <w:t>intéressante</w:t>
      </w:r>
      <w:r w:rsidR="008F7BC9">
        <w:rPr>
          <w:rFonts w:cstheme="minorHAnsi"/>
        </w:rPr>
        <w:t xml:space="preserve"> dans le cadre du rapport, nou</w:t>
      </w:r>
      <w:r w:rsidR="002D22A2">
        <w:rPr>
          <w:rFonts w:cstheme="minorHAnsi"/>
        </w:rPr>
        <w:t>s</w:t>
      </w:r>
      <w:r w:rsidR="008F7BC9">
        <w:rPr>
          <w:rFonts w:cstheme="minorHAnsi"/>
        </w:rPr>
        <w:t xml:space="preserve"> n’évoquerons pas son an</w:t>
      </w:r>
      <w:r w:rsidR="002D22A2">
        <w:rPr>
          <w:rFonts w:cstheme="minorHAnsi"/>
        </w:rPr>
        <w:t>a</w:t>
      </w:r>
      <w:r w:rsidR="008F7BC9">
        <w:rPr>
          <w:rFonts w:cstheme="minorHAnsi"/>
        </w:rPr>
        <w:t>lyse ici.</w:t>
      </w:r>
    </w:p>
    <w:p w14:paraId="0E2A6A36" w14:textId="77777777" w:rsidR="0080143C" w:rsidRDefault="0080143C" w:rsidP="002C1836">
      <w:pPr>
        <w:pStyle w:val="Titre2"/>
        <w:jc w:val="center"/>
        <w:rPr>
          <w:color w:val="auto"/>
          <w:u w:val="single"/>
        </w:rPr>
      </w:pPr>
      <w:bookmarkStart w:id="4" w:name="_Toc98700138"/>
      <w:bookmarkEnd w:id="3"/>
    </w:p>
    <w:p w14:paraId="721F07A7" w14:textId="590BF698" w:rsidR="00341F4F" w:rsidRDefault="00CE4606" w:rsidP="002C1836">
      <w:pPr>
        <w:pStyle w:val="Titre2"/>
        <w:jc w:val="center"/>
        <w:rPr>
          <w:color w:val="auto"/>
          <w:u w:val="single"/>
        </w:rPr>
      </w:pPr>
      <w:r w:rsidRPr="00D70185">
        <w:rPr>
          <w:color w:val="auto"/>
          <w:u w:val="single"/>
        </w:rPr>
        <w:t xml:space="preserve">2.5. </w:t>
      </w:r>
      <w:r w:rsidR="00341F4F" w:rsidRPr="00D70185">
        <w:rPr>
          <w:color w:val="auto"/>
          <w:u w:val="single"/>
        </w:rPr>
        <w:t>Analyse exploratoire</w:t>
      </w:r>
      <w:r w:rsidR="003E5129" w:rsidRPr="00D70185">
        <w:rPr>
          <w:color w:val="auto"/>
          <w:u w:val="single"/>
        </w:rPr>
        <w:t xml:space="preserve"> </w:t>
      </w:r>
      <w:r w:rsidR="00341F4F" w:rsidRPr="00D70185">
        <w:rPr>
          <w:color w:val="auto"/>
          <w:u w:val="single"/>
        </w:rPr>
        <w:t xml:space="preserve">de </w:t>
      </w:r>
      <w:r w:rsidR="003E5129" w:rsidRPr="00D70185">
        <w:rPr>
          <w:color w:val="auto"/>
          <w:u w:val="single"/>
        </w:rPr>
        <w:t xml:space="preserve">la </w:t>
      </w:r>
      <w:r w:rsidR="00341F4F" w:rsidRPr="00D70185">
        <w:rPr>
          <w:color w:val="auto"/>
          <w:u w:val="single"/>
        </w:rPr>
        <w:t>colonne « d</w:t>
      </w:r>
      <w:r w:rsidR="00341F4F" w:rsidRPr="00D70185">
        <w:rPr>
          <w:color w:val="auto"/>
          <w:u w:val="single"/>
        </w:rPr>
        <w:t xml:space="preserve">ate </w:t>
      </w:r>
      <w:r w:rsidR="00341F4F" w:rsidRPr="00D70185">
        <w:rPr>
          <w:color w:val="auto"/>
          <w:u w:val="single"/>
        </w:rPr>
        <w:t>»</w:t>
      </w:r>
      <w:bookmarkEnd w:id="4"/>
    </w:p>
    <w:p w14:paraId="3B00086D" w14:textId="18842A62" w:rsidR="0080143C" w:rsidRDefault="0080143C" w:rsidP="0080143C"/>
    <w:p w14:paraId="215AB7F6" w14:textId="12ACE836" w:rsidR="0080143C" w:rsidRDefault="0080143C" w:rsidP="0080143C">
      <w:r>
        <w:tab/>
      </w:r>
      <w:r w:rsidR="00DF6648">
        <w:t xml:space="preserve">Pour chaque colonne, nous avons effectué des analyses pour </w:t>
      </w:r>
      <w:r w:rsidR="007E2613">
        <w:t>déterminer</w:t>
      </w:r>
      <w:r w:rsidR="00DF6648">
        <w:t xml:space="preserve"> l’existence </w:t>
      </w:r>
      <w:r w:rsidR="001F0DE7">
        <w:t xml:space="preserve">ou non </w:t>
      </w:r>
      <w:r w:rsidR="007E2613">
        <w:t>de données</w:t>
      </w:r>
      <w:r w:rsidR="005A2E65">
        <w:t xml:space="preserve"> manquantes</w:t>
      </w:r>
      <w:r w:rsidR="007E2613">
        <w:t xml:space="preserve"> et incohérentes.</w:t>
      </w:r>
      <w:r w:rsidR="00E61B8E">
        <w:t xml:space="preserve">  Ca a été à chaque fois le même protocole, </w:t>
      </w:r>
      <w:proofErr w:type="spellStart"/>
      <w:r w:rsidR="00E61B8E">
        <w:t>homis</w:t>
      </w:r>
      <w:proofErr w:type="spellEnd"/>
      <w:r w:rsidR="00E61B8E">
        <w:t xml:space="preserve"> pour la partie </w:t>
      </w:r>
      <w:r w:rsidR="0083796A">
        <w:t>données incohérentes ou à il fallait analysé en fonction à chaque fois de ce que re</w:t>
      </w:r>
      <w:r w:rsidR="00D92516">
        <w:t>p</w:t>
      </w:r>
      <w:r w:rsidR="0083796A">
        <w:t>r</w:t>
      </w:r>
      <w:r w:rsidR="00D92516">
        <w:t>é</w:t>
      </w:r>
      <w:r w:rsidR="0083796A">
        <w:t xml:space="preserve">sente la colonne. </w:t>
      </w:r>
    </w:p>
    <w:p w14:paraId="0E552946" w14:textId="5AADAA89" w:rsidR="0079648C" w:rsidRDefault="0079648C" w:rsidP="0080143C">
      <w:r>
        <w:tab/>
        <w:t>La colonne « date » comportait des données manquantes</w:t>
      </w:r>
      <w:r w:rsidR="002626C3">
        <w:t>, 138 pour être exact.</w:t>
      </w:r>
      <w:r w:rsidR="00EB68B5" w:rsidRPr="00EB68B5">
        <w:rPr>
          <w:noProof/>
        </w:rPr>
        <w:t xml:space="preserve"> </w:t>
      </w:r>
      <w:r w:rsidR="00EB68B5" w:rsidRPr="00EB68B5">
        <w:drawing>
          <wp:inline distT="0" distB="0" distL="0" distR="0" wp14:anchorId="2B673309" wp14:editId="2E08C1C0">
            <wp:extent cx="5752768" cy="2767330"/>
            <wp:effectExtent l="0" t="0" r="635" b="0"/>
            <wp:docPr id="13" name="Image 1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13" descr="Une image contenant texte&#10;&#10;Description générée automatiquement"/>
                    <pic:cNvPicPr/>
                  </pic:nvPicPr>
                  <pic:blipFill rotWithShape="1">
                    <a:blip r:embed="rId17"/>
                    <a:srcRect l="138"/>
                    <a:stretch/>
                  </pic:blipFill>
                  <pic:spPr bwMode="auto">
                    <a:xfrm>
                      <a:off x="0" y="0"/>
                      <a:ext cx="5752768" cy="2767330"/>
                    </a:xfrm>
                    <a:prstGeom prst="rect">
                      <a:avLst/>
                    </a:prstGeom>
                    <a:ln>
                      <a:noFill/>
                    </a:ln>
                    <a:extLst>
                      <a:ext uri="{53640926-AAD7-44D8-BBD7-CCE9431645EC}">
                        <a14:shadowObscured xmlns:a14="http://schemas.microsoft.com/office/drawing/2010/main"/>
                      </a:ext>
                    </a:extLst>
                  </pic:spPr>
                </pic:pic>
              </a:graphicData>
            </a:graphic>
          </wp:inline>
        </w:drawing>
      </w:r>
    </w:p>
    <w:p w14:paraId="3FF5ABF8" w14:textId="5D4C9572" w:rsidR="0083796A" w:rsidRDefault="0083796A" w:rsidP="0080143C">
      <w:r>
        <w:lastRenderedPageBreak/>
        <w:tab/>
      </w:r>
      <w:r w:rsidR="00EB68B5">
        <w:t>Pour l’étude la cohérence de ses valeurs, com</w:t>
      </w:r>
      <w:r w:rsidR="00ED0C51">
        <w:t>m</w:t>
      </w:r>
      <w:r w:rsidR="00EB68B5">
        <w:t>e pour les autres colonnes, nous avons utilisé des expressions régulières. Et nous nous sommes rendus compte d’un certain problème : les dates étaient enregistrés sous deux formats différents dans la colonne.</w:t>
      </w:r>
    </w:p>
    <w:p w14:paraId="7DFBF404" w14:textId="2B510D6C" w:rsidR="0080143C" w:rsidRDefault="001B2999" w:rsidP="0080143C">
      <w:r>
        <w:tab/>
      </w:r>
      <w:r w:rsidR="00605E03" w:rsidRPr="00605E03">
        <w:drawing>
          <wp:inline distT="0" distB="0" distL="0" distR="0" wp14:anchorId="22C6535C" wp14:editId="0792F1C0">
            <wp:extent cx="5760720" cy="1733550"/>
            <wp:effectExtent l="0" t="0" r="0" b="0"/>
            <wp:docPr id="14" name="Image 1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 14" descr="Une image contenant texte&#10;&#10;Description générée automatiquement"/>
                    <pic:cNvPicPr/>
                  </pic:nvPicPr>
                  <pic:blipFill>
                    <a:blip r:embed="rId18"/>
                    <a:stretch>
                      <a:fillRect/>
                    </a:stretch>
                  </pic:blipFill>
                  <pic:spPr>
                    <a:xfrm>
                      <a:off x="0" y="0"/>
                      <a:ext cx="5760720" cy="1733550"/>
                    </a:xfrm>
                    <a:prstGeom prst="rect">
                      <a:avLst/>
                    </a:prstGeom>
                  </pic:spPr>
                </pic:pic>
              </a:graphicData>
            </a:graphic>
          </wp:inline>
        </w:drawing>
      </w:r>
    </w:p>
    <w:p w14:paraId="5F7CBB52" w14:textId="51E7C751" w:rsidR="00605E03" w:rsidRDefault="00605E03" w:rsidP="0080143C">
      <w:r w:rsidRPr="00605E03">
        <w:drawing>
          <wp:inline distT="0" distB="0" distL="0" distR="0" wp14:anchorId="7A2A56A9" wp14:editId="44AA3CB5">
            <wp:extent cx="5760720" cy="1604645"/>
            <wp:effectExtent l="0" t="0" r="0" b="0"/>
            <wp:docPr id="15" name="Image 1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 15" descr="Une image contenant texte&#10;&#10;Description générée automatiquement"/>
                    <pic:cNvPicPr/>
                  </pic:nvPicPr>
                  <pic:blipFill>
                    <a:blip r:embed="rId19"/>
                    <a:stretch>
                      <a:fillRect/>
                    </a:stretch>
                  </pic:blipFill>
                  <pic:spPr>
                    <a:xfrm>
                      <a:off x="0" y="0"/>
                      <a:ext cx="5760720" cy="1604645"/>
                    </a:xfrm>
                    <a:prstGeom prst="rect">
                      <a:avLst/>
                    </a:prstGeom>
                  </pic:spPr>
                </pic:pic>
              </a:graphicData>
            </a:graphic>
          </wp:inline>
        </w:drawing>
      </w:r>
    </w:p>
    <w:p w14:paraId="5FA94CAC" w14:textId="5CFF42DB" w:rsidR="00605E03" w:rsidRDefault="00605E03" w:rsidP="0080143C">
      <w:r w:rsidRPr="00605E03">
        <w:drawing>
          <wp:inline distT="0" distB="0" distL="0" distR="0" wp14:anchorId="428B3166" wp14:editId="50081AED">
            <wp:extent cx="5760720" cy="599440"/>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599440"/>
                    </a:xfrm>
                    <a:prstGeom prst="rect">
                      <a:avLst/>
                    </a:prstGeom>
                  </pic:spPr>
                </pic:pic>
              </a:graphicData>
            </a:graphic>
          </wp:inline>
        </w:drawing>
      </w:r>
    </w:p>
    <w:p w14:paraId="42AF2FB2" w14:textId="28CF7D1C" w:rsidR="00FC5BEE" w:rsidRDefault="00FC5BEE" w:rsidP="00FC5BEE">
      <w:pPr>
        <w:ind w:firstLine="708"/>
      </w:pPr>
      <w:r>
        <w:t>Il y avait ces deux formats</w:t>
      </w:r>
      <w:r w:rsidR="00361460">
        <w:t> : « YYYY-MM-DD » et « YYYY.MM.DD »</w:t>
      </w:r>
      <w:r w:rsidR="00A41C93">
        <w:t xml:space="preserve">. </w:t>
      </w:r>
    </w:p>
    <w:p w14:paraId="3AFF6CD8" w14:textId="3D715F08" w:rsidR="00A41C93" w:rsidRDefault="008B430B" w:rsidP="00FC5BEE">
      <w:pPr>
        <w:ind w:firstLine="708"/>
      </w:pPr>
      <w:r>
        <w:t>La</w:t>
      </w:r>
      <w:r w:rsidR="00A41C93">
        <w:t xml:space="preserve"> colonne </w:t>
      </w:r>
      <w:r>
        <w:t xml:space="preserve">« date » </w:t>
      </w:r>
      <w:r w:rsidR="00A41C93">
        <w:t xml:space="preserve">comportait des donc des données manquantes et des données incohérentes. </w:t>
      </w:r>
    </w:p>
    <w:p w14:paraId="71D1E20C" w14:textId="77777777" w:rsidR="00FC5BEE" w:rsidRPr="0080143C" w:rsidRDefault="00FC5BEE" w:rsidP="00FC5BEE">
      <w:pPr>
        <w:ind w:firstLine="708"/>
      </w:pPr>
    </w:p>
    <w:p w14:paraId="561006AC" w14:textId="2FF6AFDB" w:rsidR="002C1836" w:rsidRDefault="00CE4606" w:rsidP="002C1836">
      <w:pPr>
        <w:pStyle w:val="Titre2"/>
        <w:jc w:val="center"/>
        <w:rPr>
          <w:color w:val="auto"/>
          <w:u w:val="single"/>
        </w:rPr>
      </w:pPr>
      <w:bookmarkStart w:id="5" w:name="_Toc98700139"/>
      <w:r w:rsidRPr="00D70185">
        <w:rPr>
          <w:color w:val="auto"/>
          <w:u w:val="single"/>
        </w:rPr>
        <w:t xml:space="preserve">2.6. </w:t>
      </w:r>
      <w:r w:rsidR="00341F4F" w:rsidRPr="00D70185">
        <w:rPr>
          <w:color w:val="auto"/>
          <w:u w:val="single"/>
        </w:rPr>
        <w:t xml:space="preserve">Analyse exploratoire de </w:t>
      </w:r>
      <w:r w:rsidR="003E5129" w:rsidRPr="00D70185">
        <w:rPr>
          <w:color w:val="auto"/>
          <w:u w:val="single"/>
        </w:rPr>
        <w:t xml:space="preserve">la </w:t>
      </w:r>
      <w:r w:rsidR="00341F4F" w:rsidRPr="00D70185">
        <w:rPr>
          <w:color w:val="auto"/>
          <w:u w:val="single"/>
        </w:rPr>
        <w:t>colonne « </w:t>
      </w:r>
      <w:proofErr w:type="spellStart"/>
      <w:r w:rsidR="00120600" w:rsidRPr="00D70185">
        <w:rPr>
          <w:color w:val="auto"/>
          <w:u w:val="single"/>
        </w:rPr>
        <w:t>county</w:t>
      </w:r>
      <w:proofErr w:type="spellEnd"/>
      <w:r w:rsidR="00341F4F" w:rsidRPr="00D70185">
        <w:rPr>
          <w:color w:val="auto"/>
          <w:u w:val="single"/>
        </w:rPr>
        <w:t> »</w:t>
      </w:r>
      <w:bookmarkStart w:id="6" w:name="_Toc98700140"/>
      <w:bookmarkEnd w:id="5"/>
    </w:p>
    <w:p w14:paraId="25C53F60" w14:textId="2B4F0738" w:rsidR="0034090C" w:rsidRDefault="0034090C" w:rsidP="00DB4FE8">
      <w:pPr>
        <w:jc w:val="both"/>
      </w:pPr>
    </w:p>
    <w:p w14:paraId="11D4C238" w14:textId="5F4C98CB" w:rsidR="0034090C" w:rsidRDefault="0034090C" w:rsidP="00DB4FE8">
      <w:pPr>
        <w:jc w:val="both"/>
      </w:pPr>
      <w:r>
        <w:tab/>
      </w:r>
      <w:r w:rsidR="00B132DE">
        <w:t>Pour la colonne « </w:t>
      </w:r>
      <w:proofErr w:type="spellStart"/>
      <w:r w:rsidR="00B132DE">
        <w:t>county</w:t>
      </w:r>
      <w:proofErr w:type="spellEnd"/>
      <w:r w:rsidR="00B132DE">
        <w:t xml:space="preserve"> », nous avons </w:t>
      </w:r>
      <w:r w:rsidR="00DA5B97">
        <w:t xml:space="preserve">trouvé deux formes de données </w:t>
      </w:r>
      <w:r w:rsidR="00CC0CED">
        <w:t>manquantes</w:t>
      </w:r>
      <w:r w:rsidR="00DA5B97">
        <w:t xml:space="preserve"> : des données </w:t>
      </w:r>
      <w:r w:rsidR="00CC0CED">
        <w:t>manquantes</w:t>
      </w:r>
      <w:r w:rsidR="00DA5B97">
        <w:t xml:space="preserve"> sous forme de cellules vides</w:t>
      </w:r>
      <w:r w:rsidR="00F7237A">
        <w:t xml:space="preserve"> (130 lignes)</w:t>
      </w:r>
      <w:r w:rsidR="00DA5B97">
        <w:t xml:space="preserve">, et des données manquantes </w:t>
      </w:r>
      <w:r w:rsidR="00C05415">
        <w:t>renseignées explicitement avec le mot clé « </w:t>
      </w:r>
      <w:proofErr w:type="spellStart"/>
      <w:r w:rsidR="00204F12">
        <w:t>Unknown</w:t>
      </w:r>
      <w:proofErr w:type="spellEnd"/>
      <w:r w:rsidR="00204F12">
        <w:t> »</w:t>
      </w:r>
      <w:r w:rsidR="00943EAB">
        <w:t xml:space="preserve"> (6870</w:t>
      </w:r>
      <w:r w:rsidR="00446956">
        <w:t xml:space="preserve"> lignes</w:t>
      </w:r>
      <w:r w:rsidR="00943EAB">
        <w:t>)</w:t>
      </w:r>
      <w:r w:rsidR="00204F12">
        <w:t xml:space="preserve">. </w:t>
      </w:r>
    </w:p>
    <w:p w14:paraId="04BA59BE" w14:textId="55F37F3E" w:rsidR="00F7237A" w:rsidRDefault="00F7237A" w:rsidP="00F7237A">
      <w:pPr>
        <w:jc w:val="center"/>
      </w:pPr>
      <w:r w:rsidRPr="00F7237A">
        <w:drawing>
          <wp:inline distT="0" distB="0" distL="0" distR="0" wp14:anchorId="796558BE" wp14:editId="1BB201C4">
            <wp:extent cx="3717985" cy="1523867"/>
            <wp:effectExtent l="0" t="0" r="0" b="635"/>
            <wp:docPr id="18" name="Image 18"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 18" descr="Une image contenant texte&#10;&#10;Description générée automatiquement"/>
                    <pic:cNvPicPr/>
                  </pic:nvPicPr>
                  <pic:blipFill>
                    <a:blip r:embed="rId21"/>
                    <a:stretch>
                      <a:fillRect/>
                    </a:stretch>
                  </pic:blipFill>
                  <pic:spPr>
                    <a:xfrm>
                      <a:off x="0" y="0"/>
                      <a:ext cx="3783541" cy="1550736"/>
                    </a:xfrm>
                    <a:prstGeom prst="rect">
                      <a:avLst/>
                    </a:prstGeom>
                  </pic:spPr>
                </pic:pic>
              </a:graphicData>
            </a:graphic>
          </wp:inline>
        </w:drawing>
      </w:r>
    </w:p>
    <w:p w14:paraId="6F8C8235" w14:textId="6EDC34C5" w:rsidR="00DB4FE8" w:rsidRDefault="00F7237A" w:rsidP="00F7237A">
      <w:pPr>
        <w:jc w:val="center"/>
      </w:pPr>
      <w:r w:rsidRPr="00F7237A">
        <w:lastRenderedPageBreak/>
        <w:drawing>
          <wp:inline distT="0" distB="0" distL="0" distR="0" wp14:anchorId="10E15444" wp14:editId="51EE1B0B">
            <wp:extent cx="4524173" cy="1709531"/>
            <wp:effectExtent l="0" t="0" r="0" b="5080"/>
            <wp:docPr id="19" name="Image 19"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 19" descr="Une image contenant texte&#10;&#10;Description générée automatiquement"/>
                    <pic:cNvPicPr/>
                  </pic:nvPicPr>
                  <pic:blipFill>
                    <a:blip r:embed="rId22"/>
                    <a:stretch>
                      <a:fillRect/>
                    </a:stretch>
                  </pic:blipFill>
                  <pic:spPr>
                    <a:xfrm>
                      <a:off x="0" y="0"/>
                      <a:ext cx="4550439" cy="1719456"/>
                    </a:xfrm>
                    <a:prstGeom prst="rect">
                      <a:avLst/>
                    </a:prstGeom>
                  </pic:spPr>
                </pic:pic>
              </a:graphicData>
            </a:graphic>
          </wp:inline>
        </w:drawing>
      </w:r>
    </w:p>
    <w:p w14:paraId="46224B38" w14:textId="21BB3EA0" w:rsidR="00B132DE" w:rsidRDefault="000A1189" w:rsidP="001135E4">
      <w:pPr>
        <w:jc w:val="both"/>
      </w:pPr>
      <w:r>
        <w:tab/>
        <w:t xml:space="preserve">En revanche, nous n’avons pas trouvé de données incohérentes, l’ensemble des comtés matchaient avec une expression régulière cohérente </w:t>
      </w:r>
      <w:r w:rsidR="00E443F5">
        <w:t xml:space="preserve">avec </w:t>
      </w:r>
      <w:r>
        <w:t xml:space="preserve"> la manière dont pourrait être nommé</w:t>
      </w:r>
      <w:r w:rsidR="00E443F5">
        <w:t xml:space="preserve"> </w:t>
      </w:r>
      <w:r w:rsidR="0009266B">
        <w:t>un comté</w:t>
      </w:r>
      <w:r w:rsidR="001135E4">
        <w:t>, p</w:t>
      </w:r>
      <w:r w:rsidR="00920784">
        <w:t>a</w:t>
      </w:r>
      <w:r w:rsidR="001135E4">
        <w:t xml:space="preserve">s de chiffre, de moins devant les noms, etc. </w:t>
      </w:r>
    </w:p>
    <w:p w14:paraId="62B8F8E7" w14:textId="2673EE62" w:rsidR="000A1189" w:rsidRDefault="000A1189" w:rsidP="0034090C">
      <w:r w:rsidRPr="000A1189">
        <w:drawing>
          <wp:inline distT="0" distB="0" distL="0" distR="0" wp14:anchorId="5F4514B5" wp14:editId="18BD4058">
            <wp:extent cx="5760720" cy="1788160"/>
            <wp:effectExtent l="0" t="0" r="0" b="2540"/>
            <wp:docPr id="20" name="Image 20"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 20" descr="Une image contenant texte&#10;&#10;Description générée automatiquement"/>
                    <pic:cNvPicPr/>
                  </pic:nvPicPr>
                  <pic:blipFill>
                    <a:blip r:embed="rId23"/>
                    <a:stretch>
                      <a:fillRect/>
                    </a:stretch>
                  </pic:blipFill>
                  <pic:spPr>
                    <a:xfrm>
                      <a:off x="0" y="0"/>
                      <a:ext cx="5760720" cy="1788160"/>
                    </a:xfrm>
                    <a:prstGeom prst="rect">
                      <a:avLst/>
                    </a:prstGeom>
                  </pic:spPr>
                </pic:pic>
              </a:graphicData>
            </a:graphic>
          </wp:inline>
        </w:drawing>
      </w:r>
    </w:p>
    <w:p w14:paraId="488CFEC4" w14:textId="1A1FCD16" w:rsidR="003241EF" w:rsidRDefault="003241EF" w:rsidP="0034090C">
      <w:r w:rsidRPr="003241EF">
        <w:drawing>
          <wp:inline distT="0" distB="0" distL="0" distR="0" wp14:anchorId="063FF1E0" wp14:editId="04ED2E8F">
            <wp:extent cx="5760720" cy="356870"/>
            <wp:effectExtent l="0" t="0" r="0" b="508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356870"/>
                    </a:xfrm>
                    <a:prstGeom prst="rect">
                      <a:avLst/>
                    </a:prstGeom>
                  </pic:spPr>
                </pic:pic>
              </a:graphicData>
            </a:graphic>
          </wp:inline>
        </w:drawing>
      </w:r>
    </w:p>
    <w:p w14:paraId="510B941E" w14:textId="11101DB2" w:rsidR="003241EF" w:rsidRDefault="003241EF" w:rsidP="0034090C">
      <w:r w:rsidRPr="003241EF">
        <w:drawing>
          <wp:inline distT="0" distB="0" distL="0" distR="0" wp14:anchorId="293C6E4C" wp14:editId="1E251E82">
            <wp:extent cx="5760720" cy="448945"/>
            <wp:effectExtent l="0" t="0" r="0" b="8255"/>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0720" cy="448945"/>
                    </a:xfrm>
                    <a:prstGeom prst="rect">
                      <a:avLst/>
                    </a:prstGeom>
                  </pic:spPr>
                </pic:pic>
              </a:graphicData>
            </a:graphic>
          </wp:inline>
        </w:drawing>
      </w:r>
    </w:p>
    <w:p w14:paraId="324FFF8B" w14:textId="3C1BA96B" w:rsidR="003241EF" w:rsidRDefault="003241EF" w:rsidP="0034090C">
      <w:r>
        <w:tab/>
        <w:t>La colonne « </w:t>
      </w:r>
      <w:proofErr w:type="spellStart"/>
      <w:r>
        <w:t>county</w:t>
      </w:r>
      <w:proofErr w:type="spellEnd"/>
      <w:r>
        <w:t> » comporta</w:t>
      </w:r>
      <w:r w:rsidR="0002687B">
        <w:t>i</w:t>
      </w:r>
      <w:r>
        <w:t xml:space="preserve">t </w:t>
      </w:r>
      <w:r w:rsidR="004A2488">
        <w:t xml:space="preserve">donc des valeurs manquantes de deux types, </w:t>
      </w:r>
      <w:r w:rsidR="009C11B4">
        <w:t xml:space="preserve">mais ne contenaient pas de valeurs incohérentes. </w:t>
      </w:r>
    </w:p>
    <w:p w14:paraId="0C3F4AA3" w14:textId="77777777" w:rsidR="005B65DA" w:rsidRDefault="005B65DA" w:rsidP="0034090C"/>
    <w:p w14:paraId="2DB2B6CD" w14:textId="77777777" w:rsidR="005B65DA" w:rsidRPr="00D70185" w:rsidRDefault="005B65DA" w:rsidP="005B65DA">
      <w:pPr>
        <w:pStyle w:val="Titre2"/>
        <w:jc w:val="center"/>
        <w:rPr>
          <w:color w:val="auto"/>
          <w:u w:val="single"/>
        </w:rPr>
      </w:pPr>
      <w:r w:rsidRPr="00D70185">
        <w:rPr>
          <w:color w:val="auto"/>
          <w:u w:val="single"/>
        </w:rPr>
        <w:t>2.7. Analyse exploratoire de la colonne « state »</w:t>
      </w:r>
    </w:p>
    <w:p w14:paraId="6141A305" w14:textId="39270824" w:rsidR="003241EF" w:rsidRDefault="003241EF" w:rsidP="0034090C"/>
    <w:p w14:paraId="297030A9" w14:textId="4FEE14BD" w:rsidR="005B65DA" w:rsidRDefault="005B65DA" w:rsidP="0034090C">
      <w:r>
        <w:tab/>
      </w:r>
      <w:r w:rsidR="00702AEF">
        <w:t xml:space="preserve">La colonne </w:t>
      </w:r>
      <w:r w:rsidR="000270A8">
        <w:t xml:space="preserve">« state » comportait des </w:t>
      </w:r>
      <w:r w:rsidR="00943952">
        <w:t>valeurs</w:t>
      </w:r>
      <w:r w:rsidR="000270A8">
        <w:t xml:space="preserve"> manquantes, d’un seul type : des cellules vides</w:t>
      </w:r>
      <w:r w:rsidR="00BB1757">
        <w:t xml:space="preserve"> </w:t>
      </w:r>
      <w:r w:rsidR="007D0ABB">
        <w:t>(</w:t>
      </w:r>
      <w:r w:rsidR="0082489C">
        <w:t>1</w:t>
      </w:r>
      <w:r w:rsidR="007D0ABB">
        <w:t>3</w:t>
      </w:r>
      <w:r w:rsidR="0082489C">
        <w:t>4 lignes pour être exact)</w:t>
      </w:r>
      <w:r w:rsidR="000270A8">
        <w:t>.</w:t>
      </w:r>
      <w:r w:rsidR="00090714">
        <w:t xml:space="preserve"> </w:t>
      </w:r>
    </w:p>
    <w:p w14:paraId="7B9E6BDA" w14:textId="5173144C" w:rsidR="00EC563E" w:rsidRDefault="00C63C14" w:rsidP="00C63C14">
      <w:pPr>
        <w:jc w:val="center"/>
      </w:pPr>
      <w:r w:rsidRPr="00C63C14">
        <w:drawing>
          <wp:inline distT="0" distB="0" distL="0" distR="0" wp14:anchorId="23356451" wp14:editId="661868A3">
            <wp:extent cx="4502989" cy="1694553"/>
            <wp:effectExtent l="0" t="0" r="0" b="1270"/>
            <wp:docPr id="23" name="Image 2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 23" descr="Une image contenant texte&#10;&#10;Description générée automatiquement"/>
                    <pic:cNvPicPr/>
                  </pic:nvPicPr>
                  <pic:blipFill rotWithShape="1">
                    <a:blip r:embed="rId26"/>
                    <a:srcRect b="29819"/>
                    <a:stretch/>
                  </pic:blipFill>
                  <pic:spPr bwMode="auto">
                    <a:xfrm>
                      <a:off x="0" y="0"/>
                      <a:ext cx="4507473" cy="1696240"/>
                    </a:xfrm>
                    <a:prstGeom prst="rect">
                      <a:avLst/>
                    </a:prstGeom>
                    <a:ln>
                      <a:noFill/>
                    </a:ln>
                    <a:extLst>
                      <a:ext uri="{53640926-AAD7-44D8-BBD7-CCE9431645EC}">
                        <a14:shadowObscured xmlns:a14="http://schemas.microsoft.com/office/drawing/2010/main"/>
                      </a:ext>
                    </a:extLst>
                  </pic:spPr>
                </pic:pic>
              </a:graphicData>
            </a:graphic>
          </wp:inline>
        </w:drawing>
      </w:r>
    </w:p>
    <w:p w14:paraId="46DE94B4" w14:textId="2070E7CB" w:rsidR="00C63C14" w:rsidRDefault="00C63C14" w:rsidP="00C63C14">
      <w:pPr>
        <w:jc w:val="center"/>
      </w:pPr>
      <w:r w:rsidRPr="00C63C14">
        <w:lastRenderedPageBreak/>
        <w:drawing>
          <wp:inline distT="0" distB="0" distL="0" distR="0" wp14:anchorId="26791803" wp14:editId="3B7D6221">
            <wp:extent cx="5524501" cy="607264"/>
            <wp:effectExtent l="0" t="0" r="0" b="2540"/>
            <wp:docPr id="24" name="Image 2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 24" descr="Une image contenant texte&#10;&#10;Description générée automatiquement"/>
                    <pic:cNvPicPr/>
                  </pic:nvPicPr>
                  <pic:blipFill rotWithShape="1">
                    <a:blip r:embed="rId26"/>
                    <a:srcRect t="79500"/>
                    <a:stretch/>
                  </pic:blipFill>
                  <pic:spPr bwMode="auto">
                    <a:xfrm>
                      <a:off x="0" y="0"/>
                      <a:ext cx="5525271" cy="607349"/>
                    </a:xfrm>
                    <a:prstGeom prst="rect">
                      <a:avLst/>
                    </a:prstGeom>
                    <a:ln>
                      <a:noFill/>
                    </a:ln>
                    <a:extLst>
                      <a:ext uri="{53640926-AAD7-44D8-BBD7-CCE9431645EC}">
                        <a14:shadowObscured xmlns:a14="http://schemas.microsoft.com/office/drawing/2010/main"/>
                      </a:ext>
                    </a:extLst>
                  </pic:spPr>
                </pic:pic>
              </a:graphicData>
            </a:graphic>
          </wp:inline>
        </w:drawing>
      </w:r>
    </w:p>
    <w:p w14:paraId="787A743B" w14:textId="1F776001" w:rsidR="00C63C14" w:rsidRDefault="00C63C14" w:rsidP="0034090C">
      <w:r>
        <w:tab/>
        <w:t>De même que pour la colonne « </w:t>
      </w:r>
      <w:proofErr w:type="spellStart"/>
      <w:r>
        <w:t>county</w:t>
      </w:r>
      <w:proofErr w:type="spellEnd"/>
      <w:r>
        <w:t xml:space="preserve"> », la colonne « state » </w:t>
      </w:r>
      <w:r w:rsidR="0061618D">
        <w:t xml:space="preserve">ne </w:t>
      </w:r>
      <w:r w:rsidR="000E6206">
        <w:t>comport</w:t>
      </w:r>
      <w:r w:rsidR="00DC57A1">
        <w:t xml:space="preserve">ait </w:t>
      </w:r>
      <w:r w:rsidR="0061618D">
        <w:t xml:space="preserve">pas de valeurs incohérentes, ses valeurs matchant </w:t>
      </w:r>
      <w:r w:rsidR="00CC7647">
        <w:t xml:space="preserve">avec une expression là aussi cohérente pour le nom qui peut être attendu pour un état. </w:t>
      </w:r>
    </w:p>
    <w:p w14:paraId="41AABF3C" w14:textId="0EE002F1" w:rsidR="005772FD" w:rsidRDefault="00D75D04" w:rsidP="0034090C">
      <w:r w:rsidRPr="00D75D04">
        <w:drawing>
          <wp:inline distT="0" distB="0" distL="0" distR="0" wp14:anchorId="23B61AB1" wp14:editId="01E0245F">
            <wp:extent cx="5760720" cy="1864360"/>
            <wp:effectExtent l="0" t="0" r="0" b="2540"/>
            <wp:docPr id="25" name="Image 2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 25" descr="Une image contenant texte&#10;&#10;Description générée automatiquement"/>
                    <pic:cNvPicPr/>
                  </pic:nvPicPr>
                  <pic:blipFill>
                    <a:blip r:embed="rId27"/>
                    <a:stretch>
                      <a:fillRect/>
                    </a:stretch>
                  </pic:blipFill>
                  <pic:spPr>
                    <a:xfrm>
                      <a:off x="0" y="0"/>
                      <a:ext cx="5760720" cy="1864360"/>
                    </a:xfrm>
                    <a:prstGeom prst="rect">
                      <a:avLst/>
                    </a:prstGeom>
                  </pic:spPr>
                </pic:pic>
              </a:graphicData>
            </a:graphic>
          </wp:inline>
        </w:drawing>
      </w:r>
    </w:p>
    <w:p w14:paraId="4992C40D" w14:textId="20322F4F" w:rsidR="00D75D04" w:rsidRDefault="00725EE1" w:rsidP="0034090C">
      <w:r w:rsidRPr="00725EE1">
        <w:drawing>
          <wp:inline distT="0" distB="0" distL="0" distR="0" wp14:anchorId="42467B2A" wp14:editId="4262963A">
            <wp:extent cx="5760720" cy="567055"/>
            <wp:effectExtent l="0" t="0" r="0" b="4445"/>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60720" cy="567055"/>
                    </a:xfrm>
                    <a:prstGeom prst="rect">
                      <a:avLst/>
                    </a:prstGeom>
                  </pic:spPr>
                </pic:pic>
              </a:graphicData>
            </a:graphic>
          </wp:inline>
        </w:drawing>
      </w:r>
    </w:p>
    <w:p w14:paraId="766E06C5" w14:textId="335257AF" w:rsidR="00725EE1" w:rsidRPr="008D24F6" w:rsidRDefault="00725EE1" w:rsidP="0034090C">
      <w:r>
        <w:tab/>
      </w:r>
      <w:r w:rsidRPr="008D24F6">
        <w:t>La colonne « state »</w:t>
      </w:r>
      <w:r w:rsidR="008D24F6" w:rsidRPr="008D24F6">
        <w:t xml:space="preserve"> ne colportait donc</w:t>
      </w:r>
      <w:r w:rsidR="008D24F6">
        <w:t xml:space="preserve"> pas de </w:t>
      </w:r>
      <w:r w:rsidR="007C1674">
        <w:t xml:space="preserve">valeur </w:t>
      </w:r>
    </w:p>
    <w:p w14:paraId="19D17DD6" w14:textId="77777777" w:rsidR="00725EE1" w:rsidRPr="008D24F6" w:rsidRDefault="00725EE1" w:rsidP="0034090C"/>
    <w:p w14:paraId="7F7B0716" w14:textId="4CCEF31F" w:rsidR="00341F4F" w:rsidRPr="00D70185" w:rsidRDefault="00902DC3" w:rsidP="002C1836">
      <w:pPr>
        <w:pStyle w:val="Titre2"/>
        <w:jc w:val="center"/>
        <w:rPr>
          <w:color w:val="auto"/>
          <w:u w:val="single"/>
        </w:rPr>
      </w:pPr>
      <w:bookmarkStart w:id="7" w:name="_Toc98700141"/>
      <w:bookmarkEnd w:id="6"/>
      <w:r w:rsidRPr="00D70185">
        <w:rPr>
          <w:color w:val="auto"/>
          <w:u w:val="single"/>
        </w:rPr>
        <w:t xml:space="preserve">2.8. </w:t>
      </w:r>
      <w:r w:rsidR="00341F4F" w:rsidRPr="00D70185">
        <w:rPr>
          <w:color w:val="auto"/>
          <w:u w:val="single"/>
        </w:rPr>
        <w:t xml:space="preserve">Analyse exploratoire de </w:t>
      </w:r>
      <w:r w:rsidR="00027DD5" w:rsidRPr="00D70185">
        <w:rPr>
          <w:color w:val="auto"/>
          <w:u w:val="single"/>
        </w:rPr>
        <w:t xml:space="preserve">la </w:t>
      </w:r>
      <w:r w:rsidR="00341F4F" w:rsidRPr="00D70185">
        <w:rPr>
          <w:color w:val="auto"/>
          <w:u w:val="single"/>
        </w:rPr>
        <w:t>colonne « </w:t>
      </w:r>
      <w:r w:rsidR="00120600" w:rsidRPr="00D70185">
        <w:rPr>
          <w:color w:val="auto"/>
          <w:u w:val="single"/>
        </w:rPr>
        <w:t>fips</w:t>
      </w:r>
      <w:r w:rsidR="00341F4F" w:rsidRPr="00D70185">
        <w:rPr>
          <w:color w:val="auto"/>
          <w:u w:val="single"/>
        </w:rPr>
        <w:t> »</w:t>
      </w:r>
      <w:bookmarkEnd w:id="7"/>
    </w:p>
    <w:p w14:paraId="265AD9F3" w14:textId="68F0C89E" w:rsidR="00F72F80" w:rsidRPr="00D70185" w:rsidRDefault="00A46231" w:rsidP="002C1836">
      <w:pPr>
        <w:pStyle w:val="Titre2"/>
        <w:jc w:val="center"/>
        <w:rPr>
          <w:color w:val="auto"/>
          <w:u w:val="single"/>
        </w:rPr>
      </w:pPr>
      <w:bookmarkStart w:id="8" w:name="_Toc98700142"/>
      <w:r w:rsidRPr="00D70185">
        <w:rPr>
          <w:color w:val="auto"/>
          <w:u w:val="single"/>
        </w:rPr>
        <w:t xml:space="preserve">2.9. </w:t>
      </w:r>
      <w:r w:rsidR="00F72F80" w:rsidRPr="00D70185">
        <w:rPr>
          <w:color w:val="auto"/>
          <w:u w:val="single"/>
        </w:rPr>
        <w:t xml:space="preserve">Analyse exploratoire </w:t>
      </w:r>
      <w:r w:rsidR="00F72F80" w:rsidRPr="00D70185">
        <w:rPr>
          <w:color w:val="auto"/>
          <w:u w:val="single"/>
        </w:rPr>
        <w:t xml:space="preserve">de </w:t>
      </w:r>
      <w:r w:rsidR="00027DD5" w:rsidRPr="00D70185">
        <w:rPr>
          <w:color w:val="auto"/>
          <w:u w:val="single"/>
        </w:rPr>
        <w:t xml:space="preserve">la </w:t>
      </w:r>
      <w:r w:rsidR="00F72F80" w:rsidRPr="00D70185">
        <w:rPr>
          <w:color w:val="auto"/>
          <w:u w:val="single"/>
        </w:rPr>
        <w:t>colonne « </w:t>
      </w:r>
      <w:r w:rsidR="00120600" w:rsidRPr="00D70185">
        <w:rPr>
          <w:color w:val="auto"/>
          <w:u w:val="single"/>
        </w:rPr>
        <w:t>cases</w:t>
      </w:r>
      <w:r w:rsidR="00F72F80" w:rsidRPr="00D70185">
        <w:rPr>
          <w:color w:val="auto"/>
          <w:u w:val="single"/>
        </w:rPr>
        <w:t> »</w:t>
      </w:r>
      <w:bookmarkEnd w:id="8"/>
    </w:p>
    <w:p w14:paraId="761F713F" w14:textId="46EA845C" w:rsidR="00A34205" w:rsidRPr="00D70185" w:rsidRDefault="005A4FCD" w:rsidP="002C1836">
      <w:pPr>
        <w:pStyle w:val="Titre2"/>
        <w:jc w:val="center"/>
        <w:rPr>
          <w:color w:val="auto"/>
          <w:u w:val="single"/>
        </w:rPr>
      </w:pPr>
      <w:bookmarkStart w:id="9" w:name="_Toc98700143"/>
      <w:r w:rsidRPr="00D70185">
        <w:rPr>
          <w:color w:val="auto"/>
          <w:u w:val="single"/>
        </w:rPr>
        <w:t xml:space="preserve">2.10. </w:t>
      </w:r>
      <w:r w:rsidR="00A34205" w:rsidRPr="00D70185">
        <w:rPr>
          <w:color w:val="auto"/>
          <w:u w:val="single"/>
        </w:rPr>
        <w:t>Analyse exploratoire de la colonne « </w:t>
      </w:r>
      <w:proofErr w:type="spellStart"/>
      <w:r w:rsidR="00263A39" w:rsidRPr="00D70185">
        <w:rPr>
          <w:color w:val="auto"/>
          <w:u w:val="single"/>
        </w:rPr>
        <w:t>deaths</w:t>
      </w:r>
      <w:proofErr w:type="spellEnd"/>
      <w:r w:rsidR="00A34205" w:rsidRPr="00D70185">
        <w:rPr>
          <w:color w:val="auto"/>
          <w:u w:val="single"/>
        </w:rPr>
        <w:t> »</w:t>
      </w:r>
      <w:bookmarkEnd w:id="9"/>
    </w:p>
    <w:p w14:paraId="3ED6C76E" w14:textId="528BD300" w:rsidR="00D70185" w:rsidRPr="002C1836" w:rsidRDefault="005A4FCD" w:rsidP="002C1836">
      <w:pPr>
        <w:pStyle w:val="Titre2"/>
        <w:jc w:val="center"/>
        <w:rPr>
          <w:color w:val="auto"/>
          <w:u w:val="single"/>
        </w:rPr>
      </w:pPr>
      <w:bookmarkStart w:id="10" w:name="_Toc98700144"/>
      <w:r w:rsidRPr="00D70185">
        <w:rPr>
          <w:color w:val="auto"/>
          <w:u w:val="single"/>
        </w:rPr>
        <w:t xml:space="preserve">2.11. </w:t>
      </w:r>
      <w:r w:rsidR="00C20A5E" w:rsidRPr="00D70185">
        <w:rPr>
          <w:color w:val="auto"/>
          <w:u w:val="single"/>
        </w:rPr>
        <w:t xml:space="preserve">Vérification de l’unicité du couple </w:t>
      </w:r>
      <w:r w:rsidR="006172FB" w:rsidRPr="00D70185">
        <w:rPr>
          <w:color w:val="auto"/>
          <w:u w:val="single"/>
        </w:rPr>
        <w:t>(</w:t>
      </w:r>
      <w:r w:rsidR="00C20A5E" w:rsidRPr="00D70185">
        <w:rPr>
          <w:color w:val="auto"/>
          <w:u w:val="single"/>
        </w:rPr>
        <w:t>date</w:t>
      </w:r>
      <w:r w:rsidR="006172FB" w:rsidRPr="00D70185">
        <w:rPr>
          <w:color w:val="auto"/>
          <w:u w:val="single"/>
        </w:rPr>
        <w:t xml:space="preserve">, </w:t>
      </w:r>
      <w:r w:rsidR="00C20A5E" w:rsidRPr="00D70185">
        <w:rPr>
          <w:color w:val="auto"/>
          <w:u w:val="single"/>
        </w:rPr>
        <w:t>comté</w:t>
      </w:r>
      <w:r w:rsidR="00ED492F" w:rsidRPr="00D70185">
        <w:rPr>
          <w:color w:val="auto"/>
          <w:u w:val="single"/>
        </w:rPr>
        <w:t>)</w:t>
      </w:r>
      <w:bookmarkEnd w:id="10"/>
    </w:p>
    <w:p w14:paraId="21CA4EDE" w14:textId="77777777" w:rsidR="00D70185" w:rsidRPr="00D70185" w:rsidRDefault="00D70185" w:rsidP="00D70185"/>
    <w:p w14:paraId="1799AD05" w14:textId="7488E7F1" w:rsidR="00464CD8" w:rsidRPr="00D70185" w:rsidRDefault="00A90CC1" w:rsidP="002C1836">
      <w:pPr>
        <w:pStyle w:val="Titre1"/>
        <w:jc w:val="center"/>
        <w:rPr>
          <w:sz w:val="28"/>
          <w:szCs w:val="28"/>
          <w:u w:val="single"/>
        </w:rPr>
      </w:pPr>
      <w:bookmarkStart w:id="11" w:name="_Toc98700145"/>
      <w:r w:rsidRPr="00D70185">
        <w:rPr>
          <w:color w:val="auto"/>
          <w:sz w:val="28"/>
          <w:szCs w:val="28"/>
          <w:u w:val="single"/>
        </w:rPr>
        <w:lastRenderedPageBreak/>
        <w:t xml:space="preserve">3. </w:t>
      </w:r>
      <w:r w:rsidR="00710F67" w:rsidRPr="00D70185">
        <w:rPr>
          <w:color w:val="auto"/>
          <w:sz w:val="28"/>
          <w:szCs w:val="28"/>
          <w:u w:val="single"/>
        </w:rPr>
        <w:t>Nettoyage des données</w:t>
      </w:r>
      <w:bookmarkEnd w:id="11"/>
    </w:p>
    <w:p w14:paraId="77B414B8" w14:textId="77777777" w:rsidR="002C1836" w:rsidRDefault="0044098E" w:rsidP="002C1836">
      <w:pPr>
        <w:pStyle w:val="Titre2"/>
        <w:jc w:val="center"/>
        <w:rPr>
          <w:color w:val="auto"/>
          <w:u w:val="single"/>
        </w:rPr>
      </w:pPr>
      <w:bookmarkStart w:id="12" w:name="_Toc98700146"/>
      <w:r w:rsidRPr="00D70185">
        <w:rPr>
          <w:color w:val="auto"/>
          <w:u w:val="single"/>
        </w:rPr>
        <w:t xml:space="preserve">3.1. </w:t>
      </w:r>
      <w:r w:rsidR="00F63D56" w:rsidRPr="00D70185">
        <w:rPr>
          <w:color w:val="auto"/>
          <w:u w:val="single"/>
        </w:rPr>
        <w:t>Suppression des lignes avec des valeurs manquantes</w:t>
      </w:r>
      <w:bookmarkStart w:id="13" w:name="_Toc98700147"/>
      <w:bookmarkEnd w:id="12"/>
    </w:p>
    <w:p w14:paraId="1AD33FEA" w14:textId="1E8537A2" w:rsidR="00AF3711" w:rsidRPr="00D70185" w:rsidRDefault="001B3B8D" w:rsidP="002C1836">
      <w:pPr>
        <w:pStyle w:val="Titre2"/>
        <w:jc w:val="center"/>
        <w:rPr>
          <w:color w:val="auto"/>
          <w:u w:val="single"/>
        </w:rPr>
      </w:pPr>
      <w:r w:rsidRPr="00D70185">
        <w:rPr>
          <w:color w:val="auto"/>
          <w:u w:val="single"/>
        </w:rPr>
        <w:t xml:space="preserve">3.2. </w:t>
      </w:r>
      <w:r w:rsidR="00AF3711" w:rsidRPr="00D70185">
        <w:rPr>
          <w:color w:val="auto"/>
          <w:u w:val="single"/>
        </w:rPr>
        <w:t>Conversion au même format pour les dates</w:t>
      </w:r>
      <w:bookmarkEnd w:id="13"/>
    </w:p>
    <w:p w14:paraId="1661070F" w14:textId="037BB47D" w:rsidR="00AF3711" w:rsidRPr="00D70185" w:rsidRDefault="001B3B8D" w:rsidP="002C1836">
      <w:pPr>
        <w:pStyle w:val="Titre2"/>
        <w:jc w:val="center"/>
        <w:rPr>
          <w:color w:val="auto"/>
          <w:u w:val="single"/>
        </w:rPr>
      </w:pPr>
      <w:bookmarkStart w:id="14" w:name="_Toc98700148"/>
      <w:r w:rsidRPr="00D70185">
        <w:rPr>
          <w:color w:val="auto"/>
          <w:u w:val="single"/>
        </w:rPr>
        <w:t xml:space="preserve">3.3. </w:t>
      </w:r>
      <w:r w:rsidR="005C59DE" w:rsidRPr="00D70185">
        <w:rPr>
          <w:color w:val="auto"/>
          <w:u w:val="single"/>
        </w:rPr>
        <w:t>Suppression des "-" dans les colonnes quantitatives</w:t>
      </w:r>
      <w:bookmarkEnd w:id="14"/>
    </w:p>
    <w:p w14:paraId="4045B948" w14:textId="77777777" w:rsidR="002C1836" w:rsidRDefault="001B3B8D" w:rsidP="002C1836">
      <w:pPr>
        <w:pStyle w:val="Titre2"/>
        <w:jc w:val="center"/>
        <w:rPr>
          <w:color w:val="auto"/>
          <w:u w:val="single"/>
        </w:rPr>
      </w:pPr>
      <w:bookmarkStart w:id="15" w:name="_Toc98700149"/>
      <w:r w:rsidRPr="00D70185">
        <w:rPr>
          <w:color w:val="auto"/>
          <w:u w:val="single"/>
        </w:rPr>
        <w:t xml:space="preserve">3.4. </w:t>
      </w:r>
      <w:r w:rsidR="00D866F9" w:rsidRPr="00D70185">
        <w:rPr>
          <w:color w:val="auto"/>
          <w:u w:val="single"/>
        </w:rPr>
        <w:t>Transformation des colonnes quantitatives en entiers</w:t>
      </w:r>
      <w:bookmarkStart w:id="16" w:name="_Toc98700150"/>
      <w:bookmarkEnd w:id="15"/>
    </w:p>
    <w:p w14:paraId="0D5F62B2" w14:textId="77777777" w:rsidR="002C1836" w:rsidRDefault="002C1836" w:rsidP="002C1836">
      <w:pPr>
        <w:pStyle w:val="Titre2"/>
        <w:jc w:val="center"/>
        <w:rPr>
          <w:color w:val="auto"/>
          <w:u w:val="single"/>
        </w:rPr>
      </w:pPr>
    </w:p>
    <w:p w14:paraId="59E0E89F" w14:textId="77777777" w:rsidR="002C1836" w:rsidRDefault="002C1836" w:rsidP="002C1836">
      <w:pPr>
        <w:pStyle w:val="Titre2"/>
        <w:jc w:val="center"/>
        <w:rPr>
          <w:color w:val="auto"/>
          <w:u w:val="single"/>
        </w:rPr>
      </w:pPr>
    </w:p>
    <w:p w14:paraId="280E071C" w14:textId="1F59FA38" w:rsidR="00267D70" w:rsidRPr="002C1836" w:rsidRDefault="003B2D6E" w:rsidP="002C1836">
      <w:pPr>
        <w:pStyle w:val="Titre2"/>
        <w:jc w:val="center"/>
        <w:rPr>
          <w:color w:val="auto"/>
          <w:u w:val="single"/>
        </w:rPr>
      </w:pPr>
      <w:r w:rsidRPr="00D70185">
        <w:rPr>
          <w:color w:val="auto"/>
          <w:sz w:val="28"/>
          <w:szCs w:val="28"/>
          <w:u w:val="single"/>
        </w:rPr>
        <w:t xml:space="preserve">4. </w:t>
      </w:r>
      <w:r w:rsidR="00812A09" w:rsidRPr="00D70185">
        <w:rPr>
          <w:color w:val="auto"/>
          <w:sz w:val="28"/>
          <w:szCs w:val="28"/>
          <w:u w:val="single"/>
        </w:rPr>
        <w:t>Fouille des données</w:t>
      </w:r>
      <w:bookmarkEnd w:id="16"/>
    </w:p>
    <w:p w14:paraId="326CD999" w14:textId="354E9C1A" w:rsidR="009A4B8E" w:rsidRPr="00D70185" w:rsidRDefault="00D1314C" w:rsidP="006F210E">
      <w:pPr>
        <w:pStyle w:val="Titre2"/>
        <w:jc w:val="center"/>
        <w:rPr>
          <w:color w:val="auto"/>
          <w:u w:val="single"/>
        </w:rPr>
      </w:pPr>
      <w:bookmarkStart w:id="17" w:name="_Toc98700151"/>
      <w:r w:rsidRPr="00D70185">
        <w:rPr>
          <w:color w:val="auto"/>
          <w:u w:val="single"/>
        </w:rPr>
        <w:t xml:space="preserve">4.1. </w:t>
      </w:r>
      <w:r w:rsidR="009A4B8E" w:rsidRPr="00D70185">
        <w:rPr>
          <w:color w:val="auto"/>
          <w:u w:val="single"/>
        </w:rPr>
        <w:t>Complétion des données</w:t>
      </w:r>
      <w:bookmarkEnd w:id="17"/>
    </w:p>
    <w:p w14:paraId="150DE53F" w14:textId="77777777" w:rsidR="00D70185" w:rsidRDefault="00D1314C" w:rsidP="006F210E">
      <w:pPr>
        <w:pStyle w:val="Titre2"/>
        <w:jc w:val="center"/>
        <w:rPr>
          <w:color w:val="auto"/>
          <w:u w:val="single"/>
        </w:rPr>
      </w:pPr>
      <w:bookmarkStart w:id="18" w:name="_Toc98700152"/>
      <w:r w:rsidRPr="00D70185">
        <w:rPr>
          <w:color w:val="auto"/>
          <w:u w:val="single"/>
        </w:rPr>
        <w:t xml:space="preserve">4.2. </w:t>
      </w:r>
      <w:r w:rsidR="006F0DBC" w:rsidRPr="00D70185">
        <w:rPr>
          <w:color w:val="auto"/>
          <w:u w:val="single"/>
        </w:rPr>
        <w:t>Sélection des données</w:t>
      </w:r>
      <w:bookmarkStart w:id="19" w:name="_Toc98700153"/>
      <w:bookmarkEnd w:id="18"/>
    </w:p>
    <w:p w14:paraId="16F20B62" w14:textId="01D64B28" w:rsidR="006F0DBC" w:rsidRPr="00D70185" w:rsidRDefault="00D1314C" w:rsidP="006F210E">
      <w:pPr>
        <w:pStyle w:val="Titre2"/>
        <w:jc w:val="center"/>
        <w:rPr>
          <w:color w:val="auto"/>
          <w:u w:val="single"/>
        </w:rPr>
      </w:pPr>
      <w:r w:rsidRPr="00D70185">
        <w:rPr>
          <w:color w:val="auto"/>
          <w:u w:val="single"/>
        </w:rPr>
        <w:t xml:space="preserve">4.3. </w:t>
      </w:r>
      <w:r w:rsidR="00F1310E" w:rsidRPr="00D70185">
        <w:rPr>
          <w:color w:val="auto"/>
          <w:u w:val="single"/>
        </w:rPr>
        <w:t>Première normalisation des données</w:t>
      </w:r>
      <w:bookmarkEnd w:id="19"/>
    </w:p>
    <w:p w14:paraId="6A38B0D1" w14:textId="7576830E" w:rsidR="0099457D" w:rsidRDefault="003E71BB" w:rsidP="006F210E">
      <w:pPr>
        <w:pStyle w:val="Titre2"/>
        <w:jc w:val="center"/>
        <w:rPr>
          <w:color w:val="auto"/>
          <w:u w:val="single"/>
        </w:rPr>
      </w:pPr>
      <w:bookmarkStart w:id="20" w:name="_Toc98700154"/>
      <w:r w:rsidRPr="00D70185">
        <w:rPr>
          <w:color w:val="auto"/>
          <w:u w:val="single"/>
        </w:rPr>
        <w:t xml:space="preserve">4.4. </w:t>
      </w:r>
      <w:r w:rsidR="0099457D" w:rsidRPr="00D70185">
        <w:rPr>
          <w:color w:val="auto"/>
          <w:u w:val="single"/>
        </w:rPr>
        <w:t>Mélange des données</w:t>
      </w:r>
      <w:bookmarkEnd w:id="20"/>
    </w:p>
    <w:p w14:paraId="5E8EABA4" w14:textId="77777777" w:rsidR="002C1836" w:rsidRPr="002C1836" w:rsidRDefault="002C1836" w:rsidP="002C1836"/>
    <w:p w14:paraId="377891F6" w14:textId="46D00DE2" w:rsidR="00812A09" w:rsidRPr="00D70185" w:rsidRDefault="003E71BB" w:rsidP="00D70185">
      <w:pPr>
        <w:pStyle w:val="Titre2"/>
        <w:jc w:val="center"/>
        <w:rPr>
          <w:color w:val="auto"/>
          <w:u w:val="single"/>
        </w:rPr>
      </w:pPr>
      <w:bookmarkStart w:id="21" w:name="_Toc98700155"/>
      <w:r w:rsidRPr="00D70185">
        <w:rPr>
          <w:color w:val="auto"/>
          <w:u w:val="single"/>
        </w:rPr>
        <w:t xml:space="preserve">4.5. </w:t>
      </w:r>
      <w:r w:rsidR="00400A75" w:rsidRPr="00D70185">
        <w:rPr>
          <w:color w:val="auto"/>
          <w:u w:val="single"/>
        </w:rPr>
        <w:t xml:space="preserve">Conception </w:t>
      </w:r>
      <w:r w:rsidR="009014D7" w:rsidRPr="00D70185">
        <w:rPr>
          <w:color w:val="auto"/>
          <w:u w:val="single"/>
        </w:rPr>
        <w:t>d’un</w:t>
      </w:r>
      <w:r w:rsidR="00812A09" w:rsidRPr="00D70185">
        <w:rPr>
          <w:color w:val="auto"/>
          <w:u w:val="single"/>
        </w:rPr>
        <w:t xml:space="preserve"> modèle de prédiction</w:t>
      </w:r>
      <w:r w:rsidR="006D3D4A" w:rsidRPr="00D70185">
        <w:rPr>
          <w:color w:val="auto"/>
          <w:u w:val="single"/>
        </w:rPr>
        <w:t xml:space="preserve"> du nombre de morts</w:t>
      </w:r>
      <w:r w:rsidR="00812A09" w:rsidRPr="00D70185">
        <w:rPr>
          <w:color w:val="auto"/>
          <w:u w:val="single"/>
        </w:rPr>
        <w:t xml:space="preserve"> par </w:t>
      </w:r>
      <w:r w:rsidR="00442E1B" w:rsidRPr="00D70185">
        <w:rPr>
          <w:color w:val="auto"/>
          <w:u w:val="single"/>
        </w:rPr>
        <w:t>régression</w:t>
      </w:r>
      <w:bookmarkEnd w:id="21"/>
    </w:p>
    <w:p w14:paraId="0846ACCC" w14:textId="1134086F" w:rsidR="007667BA" w:rsidRPr="00D70185" w:rsidRDefault="00E662BC" w:rsidP="00D70185">
      <w:pPr>
        <w:pStyle w:val="Titre3"/>
        <w:jc w:val="center"/>
        <w:rPr>
          <w:color w:val="auto"/>
          <w:u w:val="single"/>
        </w:rPr>
      </w:pPr>
      <w:bookmarkStart w:id="22" w:name="_Toc98700156"/>
      <w:r w:rsidRPr="00D70185">
        <w:rPr>
          <w:color w:val="auto"/>
          <w:u w:val="single"/>
        </w:rPr>
        <w:t>4.5.</w:t>
      </w:r>
      <w:r w:rsidRPr="00D70185">
        <w:rPr>
          <w:color w:val="auto"/>
          <w:u w:val="single"/>
        </w:rPr>
        <w:t xml:space="preserve">1. </w:t>
      </w:r>
      <w:r w:rsidR="007667BA" w:rsidRPr="00D70185">
        <w:rPr>
          <w:color w:val="auto"/>
          <w:u w:val="single"/>
        </w:rPr>
        <w:t xml:space="preserve">Division en deux ensembles : données </w:t>
      </w:r>
      <w:r w:rsidR="00A4057E" w:rsidRPr="00D70185">
        <w:rPr>
          <w:color w:val="auto"/>
          <w:u w:val="single"/>
        </w:rPr>
        <w:t xml:space="preserve">des </w:t>
      </w:r>
      <w:r w:rsidR="007667BA" w:rsidRPr="00D70185">
        <w:rPr>
          <w:color w:val="auto"/>
          <w:u w:val="single"/>
        </w:rPr>
        <w:t xml:space="preserve">prédictions, et </w:t>
      </w:r>
      <w:r w:rsidR="00A4057E" w:rsidRPr="00D70185">
        <w:rPr>
          <w:color w:val="auto"/>
          <w:u w:val="single"/>
        </w:rPr>
        <w:t xml:space="preserve">du </w:t>
      </w:r>
      <w:r w:rsidR="007667BA" w:rsidRPr="00D70185">
        <w:rPr>
          <w:color w:val="auto"/>
          <w:u w:val="single"/>
        </w:rPr>
        <w:t>modèle</w:t>
      </w:r>
      <w:bookmarkEnd w:id="22"/>
    </w:p>
    <w:p w14:paraId="65DBF3DF" w14:textId="5548F0B7" w:rsidR="007667BA" w:rsidRPr="00D70185" w:rsidRDefault="00E662BC" w:rsidP="00D70185">
      <w:pPr>
        <w:pStyle w:val="Titre3"/>
        <w:jc w:val="center"/>
        <w:rPr>
          <w:color w:val="auto"/>
          <w:u w:val="single"/>
        </w:rPr>
      </w:pPr>
      <w:bookmarkStart w:id="23" w:name="_Toc98700157"/>
      <w:r w:rsidRPr="00D70185">
        <w:rPr>
          <w:color w:val="auto"/>
          <w:u w:val="single"/>
        </w:rPr>
        <w:t>4.5.</w:t>
      </w:r>
      <w:r w:rsidRPr="00D70185">
        <w:rPr>
          <w:color w:val="auto"/>
          <w:u w:val="single"/>
        </w:rPr>
        <w:t xml:space="preserve">2. </w:t>
      </w:r>
      <w:r w:rsidR="007667BA" w:rsidRPr="00D70185">
        <w:rPr>
          <w:color w:val="auto"/>
          <w:u w:val="single"/>
        </w:rPr>
        <w:t>Divi</w:t>
      </w:r>
      <w:r w:rsidR="006D6620" w:rsidRPr="00D70185">
        <w:rPr>
          <w:color w:val="auto"/>
          <w:u w:val="single"/>
        </w:rPr>
        <w:t>si</w:t>
      </w:r>
      <w:r w:rsidR="007667BA" w:rsidRPr="00D70185">
        <w:rPr>
          <w:color w:val="auto"/>
          <w:u w:val="single"/>
        </w:rPr>
        <w:t xml:space="preserve">on en deux ensembles : </w:t>
      </w:r>
      <w:r w:rsidR="004B1AFD" w:rsidRPr="00D70185">
        <w:rPr>
          <w:color w:val="auto"/>
          <w:u w:val="single"/>
        </w:rPr>
        <w:t>variables explicatives, et variable résultat</w:t>
      </w:r>
      <w:bookmarkEnd w:id="23"/>
    </w:p>
    <w:p w14:paraId="7CCA657D" w14:textId="5B3AFE90" w:rsidR="00AD4E0F" w:rsidRPr="00D70185" w:rsidRDefault="00E662BC" w:rsidP="00D70185">
      <w:pPr>
        <w:pStyle w:val="Titre3"/>
        <w:jc w:val="center"/>
        <w:rPr>
          <w:color w:val="auto"/>
          <w:u w:val="single"/>
        </w:rPr>
      </w:pPr>
      <w:bookmarkStart w:id="24" w:name="_Toc98700158"/>
      <w:r w:rsidRPr="00D70185">
        <w:rPr>
          <w:color w:val="auto"/>
          <w:u w:val="single"/>
        </w:rPr>
        <w:t>4.5.</w:t>
      </w:r>
      <w:r w:rsidRPr="00D70185">
        <w:rPr>
          <w:color w:val="auto"/>
          <w:u w:val="single"/>
        </w:rPr>
        <w:t xml:space="preserve">3. </w:t>
      </w:r>
      <w:r w:rsidR="00A41B90" w:rsidRPr="00D70185">
        <w:rPr>
          <w:color w:val="auto"/>
          <w:u w:val="single"/>
        </w:rPr>
        <w:t xml:space="preserve">Division en deux ensembles : </w:t>
      </w:r>
      <w:r w:rsidR="0065007F" w:rsidRPr="00D70185">
        <w:rPr>
          <w:color w:val="auto"/>
          <w:u w:val="single"/>
        </w:rPr>
        <w:t xml:space="preserve">données </w:t>
      </w:r>
      <w:r w:rsidR="00A4057E" w:rsidRPr="00D70185">
        <w:rPr>
          <w:color w:val="auto"/>
          <w:u w:val="single"/>
        </w:rPr>
        <w:t xml:space="preserve">des </w:t>
      </w:r>
      <w:r w:rsidR="0065007F" w:rsidRPr="00D70185">
        <w:rPr>
          <w:color w:val="auto"/>
          <w:u w:val="single"/>
        </w:rPr>
        <w:t>entrainements</w:t>
      </w:r>
      <w:r w:rsidR="00AD4E0F" w:rsidRPr="00D70185">
        <w:rPr>
          <w:color w:val="auto"/>
          <w:u w:val="single"/>
        </w:rPr>
        <w:t>,</w:t>
      </w:r>
      <w:r w:rsidR="0065007F" w:rsidRPr="00D70185">
        <w:rPr>
          <w:color w:val="auto"/>
          <w:u w:val="single"/>
        </w:rPr>
        <w:t xml:space="preserve"> et </w:t>
      </w:r>
      <w:r w:rsidR="00A4057E" w:rsidRPr="00D70185">
        <w:rPr>
          <w:color w:val="auto"/>
          <w:u w:val="single"/>
        </w:rPr>
        <w:t xml:space="preserve">des </w:t>
      </w:r>
      <w:r w:rsidR="0065007F" w:rsidRPr="00D70185">
        <w:rPr>
          <w:color w:val="auto"/>
          <w:u w:val="single"/>
        </w:rPr>
        <w:t>test</w:t>
      </w:r>
      <w:r w:rsidR="00AD4E0F" w:rsidRPr="00D70185">
        <w:rPr>
          <w:color w:val="auto"/>
          <w:u w:val="single"/>
        </w:rPr>
        <w:t>s</w:t>
      </w:r>
      <w:bookmarkEnd w:id="24"/>
    </w:p>
    <w:p w14:paraId="5A6098BA" w14:textId="77777777" w:rsidR="00D70185" w:rsidRDefault="00E662BC" w:rsidP="00D70185">
      <w:pPr>
        <w:pStyle w:val="Titre3"/>
        <w:jc w:val="center"/>
        <w:rPr>
          <w:color w:val="auto"/>
          <w:u w:val="single"/>
        </w:rPr>
      </w:pPr>
      <w:bookmarkStart w:id="25" w:name="_Toc98700159"/>
      <w:r w:rsidRPr="00D70185">
        <w:rPr>
          <w:color w:val="auto"/>
          <w:u w:val="single"/>
        </w:rPr>
        <w:t>4.5.</w:t>
      </w:r>
      <w:r w:rsidRPr="00D70185">
        <w:rPr>
          <w:color w:val="auto"/>
          <w:u w:val="single"/>
        </w:rPr>
        <w:t xml:space="preserve">4. </w:t>
      </w:r>
      <w:r w:rsidR="00515857" w:rsidRPr="00D70185">
        <w:rPr>
          <w:color w:val="auto"/>
          <w:u w:val="single"/>
        </w:rPr>
        <w:t>Seconde normalisation des données</w:t>
      </w:r>
      <w:bookmarkStart w:id="26" w:name="_Toc98700160"/>
      <w:bookmarkEnd w:id="25"/>
    </w:p>
    <w:p w14:paraId="3AAF82CA" w14:textId="708FDEBB" w:rsidR="00054D88" w:rsidRPr="00D70185" w:rsidRDefault="00E662BC" w:rsidP="00D70185">
      <w:pPr>
        <w:pStyle w:val="Titre3"/>
        <w:jc w:val="center"/>
        <w:rPr>
          <w:color w:val="auto"/>
          <w:u w:val="single"/>
        </w:rPr>
      </w:pPr>
      <w:r w:rsidRPr="00D70185">
        <w:rPr>
          <w:color w:val="auto"/>
          <w:u w:val="single"/>
        </w:rPr>
        <w:t>4.5.</w:t>
      </w:r>
      <w:r w:rsidRPr="00D70185">
        <w:rPr>
          <w:color w:val="auto"/>
          <w:u w:val="single"/>
        </w:rPr>
        <w:t xml:space="preserve">5. </w:t>
      </w:r>
      <w:r w:rsidR="00054D88" w:rsidRPr="00D70185">
        <w:rPr>
          <w:color w:val="auto"/>
          <w:u w:val="single"/>
        </w:rPr>
        <w:t>Première configuration de modèle</w:t>
      </w:r>
      <w:bookmarkEnd w:id="26"/>
    </w:p>
    <w:p w14:paraId="435D8E7E" w14:textId="36CD3904" w:rsidR="00D66425" w:rsidRPr="00D70185" w:rsidRDefault="00E662BC" w:rsidP="00D70185">
      <w:pPr>
        <w:pStyle w:val="Titre4"/>
        <w:jc w:val="center"/>
        <w:rPr>
          <w:rFonts w:asciiTheme="majorHAnsi" w:hAnsiTheme="majorHAnsi" w:cstheme="majorHAnsi"/>
          <w:b w:val="0"/>
          <w:bCs w:val="0"/>
          <w:u w:val="single"/>
        </w:rPr>
      </w:pPr>
      <w:r w:rsidRPr="00D70185">
        <w:rPr>
          <w:rFonts w:asciiTheme="majorHAnsi" w:hAnsiTheme="majorHAnsi" w:cstheme="majorHAnsi"/>
          <w:b w:val="0"/>
          <w:bCs w:val="0"/>
          <w:u w:val="single"/>
        </w:rPr>
        <w:t>4.5.</w:t>
      </w:r>
      <w:r w:rsidRPr="00D70185">
        <w:rPr>
          <w:rFonts w:asciiTheme="majorHAnsi" w:hAnsiTheme="majorHAnsi" w:cstheme="majorHAnsi"/>
          <w:b w:val="0"/>
          <w:bCs w:val="0"/>
          <w:u w:val="single"/>
        </w:rPr>
        <w:t xml:space="preserve">5.1. </w:t>
      </w:r>
      <w:r w:rsidR="005F7443" w:rsidRPr="00D70185">
        <w:rPr>
          <w:rFonts w:asciiTheme="majorHAnsi" w:hAnsiTheme="majorHAnsi" w:cstheme="majorHAnsi"/>
          <w:b w:val="0"/>
          <w:bCs w:val="0"/>
          <w:u w:val="single"/>
        </w:rPr>
        <w:t>Création de l’architecture du modèle</w:t>
      </w:r>
      <w:r w:rsidR="00D70185">
        <w:rPr>
          <w:rFonts w:asciiTheme="majorHAnsi" w:hAnsiTheme="majorHAnsi" w:cstheme="majorHAnsi"/>
          <w:b w:val="0"/>
          <w:bCs w:val="0"/>
          <w:u w:val="single"/>
        </w:rPr>
        <w:br/>
      </w:r>
      <w:r w:rsidRPr="00D70185">
        <w:rPr>
          <w:rFonts w:asciiTheme="majorHAnsi" w:hAnsiTheme="majorHAnsi" w:cstheme="majorHAnsi"/>
          <w:b w:val="0"/>
          <w:bCs w:val="0"/>
          <w:u w:val="single"/>
        </w:rPr>
        <w:t>4.5.</w:t>
      </w:r>
      <w:r w:rsidRPr="00D70185">
        <w:rPr>
          <w:rFonts w:asciiTheme="majorHAnsi" w:hAnsiTheme="majorHAnsi" w:cstheme="majorHAnsi"/>
          <w:b w:val="0"/>
          <w:bCs w:val="0"/>
          <w:u w:val="single"/>
        </w:rPr>
        <w:t xml:space="preserve">5.2. </w:t>
      </w:r>
      <w:r w:rsidR="00D66425" w:rsidRPr="00D70185">
        <w:rPr>
          <w:rFonts w:asciiTheme="majorHAnsi" w:hAnsiTheme="majorHAnsi" w:cstheme="majorHAnsi"/>
          <w:b w:val="0"/>
          <w:bCs w:val="0"/>
          <w:u w:val="single"/>
        </w:rPr>
        <w:t>Test manuel de la justesse de prédiction du modèle</w:t>
      </w:r>
    </w:p>
    <w:p w14:paraId="7D18F9B7" w14:textId="14DEF224" w:rsidR="00D66425" w:rsidRPr="00D70185" w:rsidRDefault="00E662BC" w:rsidP="00D70185">
      <w:pPr>
        <w:pStyle w:val="Titre4"/>
        <w:jc w:val="center"/>
        <w:rPr>
          <w:rFonts w:asciiTheme="majorHAnsi" w:hAnsiTheme="majorHAnsi" w:cstheme="majorHAnsi"/>
          <w:b w:val="0"/>
          <w:bCs w:val="0"/>
          <w:u w:val="single"/>
        </w:rPr>
      </w:pPr>
      <w:r w:rsidRPr="00D70185">
        <w:rPr>
          <w:rFonts w:asciiTheme="majorHAnsi" w:hAnsiTheme="majorHAnsi" w:cstheme="majorHAnsi"/>
          <w:b w:val="0"/>
          <w:bCs w:val="0"/>
          <w:u w:val="single"/>
        </w:rPr>
        <w:t>4.5.</w:t>
      </w:r>
      <w:r w:rsidRPr="00D70185">
        <w:rPr>
          <w:rFonts w:asciiTheme="majorHAnsi" w:hAnsiTheme="majorHAnsi" w:cstheme="majorHAnsi"/>
          <w:b w:val="0"/>
          <w:bCs w:val="0"/>
          <w:u w:val="single"/>
        </w:rPr>
        <w:t xml:space="preserve">5.3. </w:t>
      </w:r>
      <w:r w:rsidR="00D66425" w:rsidRPr="00D70185">
        <w:rPr>
          <w:rFonts w:asciiTheme="majorHAnsi" w:hAnsiTheme="majorHAnsi" w:cstheme="majorHAnsi"/>
          <w:b w:val="0"/>
          <w:bCs w:val="0"/>
          <w:u w:val="single"/>
        </w:rPr>
        <w:t>Etude du modèle à partir de graphique</w:t>
      </w:r>
    </w:p>
    <w:p w14:paraId="345FCAB9" w14:textId="3813AC86" w:rsidR="00054D88" w:rsidRPr="00D70185" w:rsidRDefault="002178B1" w:rsidP="00D70185">
      <w:pPr>
        <w:pStyle w:val="Titre3"/>
        <w:jc w:val="center"/>
        <w:rPr>
          <w:color w:val="auto"/>
          <w:u w:val="single"/>
        </w:rPr>
      </w:pPr>
      <w:bookmarkStart w:id="27" w:name="_Toc98700161"/>
      <w:r w:rsidRPr="00D70185">
        <w:rPr>
          <w:color w:val="auto"/>
          <w:u w:val="single"/>
        </w:rPr>
        <w:t>4.5.</w:t>
      </w:r>
      <w:r w:rsidRPr="00D70185">
        <w:rPr>
          <w:color w:val="auto"/>
          <w:u w:val="single"/>
        </w:rPr>
        <w:t xml:space="preserve">6. </w:t>
      </w:r>
      <w:r w:rsidR="00D838C2" w:rsidRPr="00D70185">
        <w:rPr>
          <w:color w:val="auto"/>
          <w:u w:val="single"/>
        </w:rPr>
        <w:t>Deuxième</w:t>
      </w:r>
      <w:r w:rsidR="00054D88" w:rsidRPr="00D70185">
        <w:rPr>
          <w:color w:val="auto"/>
          <w:u w:val="single"/>
        </w:rPr>
        <w:t xml:space="preserve"> </w:t>
      </w:r>
      <w:r w:rsidR="00054D88" w:rsidRPr="00D70185">
        <w:rPr>
          <w:color w:val="auto"/>
          <w:u w:val="single"/>
        </w:rPr>
        <w:t>configuration de modèle</w:t>
      </w:r>
      <w:r w:rsidR="00AF30AC" w:rsidRPr="00D70185">
        <w:rPr>
          <w:color w:val="auto"/>
          <w:u w:val="single"/>
        </w:rPr>
        <w:t> : plus de neurones</w:t>
      </w:r>
      <w:bookmarkEnd w:id="27"/>
    </w:p>
    <w:p w14:paraId="706665F6" w14:textId="4615521F" w:rsidR="00AF30AC" w:rsidRPr="00D70185" w:rsidRDefault="002178B1" w:rsidP="00D70185">
      <w:pPr>
        <w:pStyle w:val="Titre3"/>
        <w:jc w:val="center"/>
        <w:rPr>
          <w:color w:val="auto"/>
          <w:u w:val="single"/>
        </w:rPr>
      </w:pPr>
      <w:bookmarkStart w:id="28" w:name="_Toc98700162"/>
      <w:r w:rsidRPr="00D70185">
        <w:rPr>
          <w:color w:val="auto"/>
          <w:u w:val="single"/>
        </w:rPr>
        <w:t>4.5.</w:t>
      </w:r>
      <w:r w:rsidRPr="00D70185">
        <w:rPr>
          <w:color w:val="auto"/>
          <w:u w:val="single"/>
        </w:rPr>
        <w:t>7</w:t>
      </w:r>
      <w:r w:rsidRPr="00D70185">
        <w:rPr>
          <w:color w:val="auto"/>
          <w:u w:val="single"/>
        </w:rPr>
        <w:t xml:space="preserve">. </w:t>
      </w:r>
      <w:r w:rsidR="00D838C2" w:rsidRPr="00D70185">
        <w:rPr>
          <w:color w:val="auto"/>
          <w:u w:val="single"/>
        </w:rPr>
        <w:t xml:space="preserve">Troisième </w:t>
      </w:r>
      <w:r w:rsidR="00AF30AC" w:rsidRPr="00D70185">
        <w:rPr>
          <w:color w:val="auto"/>
          <w:u w:val="single"/>
        </w:rPr>
        <w:t xml:space="preserve">configuration de modèle : plus de </w:t>
      </w:r>
      <w:r w:rsidR="00AF30AC" w:rsidRPr="00D70185">
        <w:rPr>
          <w:color w:val="auto"/>
          <w:u w:val="single"/>
        </w:rPr>
        <w:t>paquets</w:t>
      </w:r>
      <w:bookmarkEnd w:id="28"/>
    </w:p>
    <w:p w14:paraId="6DF34ADC" w14:textId="7BACDAB1" w:rsidR="00A36599" w:rsidRPr="00D70185" w:rsidRDefault="002178B1" w:rsidP="00D70185">
      <w:pPr>
        <w:pStyle w:val="Titre3"/>
        <w:jc w:val="center"/>
        <w:rPr>
          <w:color w:val="auto"/>
          <w:u w:val="single"/>
        </w:rPr>
      </w:pPr>
      <w:bookmarkStart w:id="29" w:name="_Toc98700163"/>
      <w:r w:rsidRPr="00D70185">
        <w:rPr>
          <w:color w:val="auto"/>
          <w:u w:val="single"/>
        </w:rPr>
        <w:t>4.5.</w:t>
      </w:r>
      <w:r w:rsidRPr="00D70185">
        <w:rPr>
          <w:color w:val="auto"/>
          <w:u w:val="single"/>
        </w:rPr>
        <w:t>8</w:t>
      </w:r>
      <w:r w:rsidRPr="00D70185">
        <w:rPr>
          <w:color w:val="auto"/>
          <w:u w:val="single"/>
        </w:rPr>
        <w:t xml:space="preserve">. </w:t>
      </w:r>
      <w:r w:rsidR="00D838C2" w:rsidRPr="00D70185">
        <w:rPr>
          <w:color w:val="auto"/>
          <w:u w:val="single"/>
        </w:rPr>
        <w:t>Quatrième</w:t>
      </w:r>
      <w:r w:rsidR="00D838C2" w:rsidRPr="00D70185">
        <w:rPr>
          <w:color w:val="auto"/>
          <w:u w:val="single"/>
        </w:rPr>
        <w:t xml:space="preserve"> configuration de modèle : </w:t>
      </w:r>
      <w:r w:rsidR="004F08A3" w:rsidRPr="00D70185">
        <w:rPr>
          <w:color w:val="auto"/>
          <w:u w:val="single"/>
        </w:rPr>
        <w:t>taux d’apprentissage de 5%</w:t>
      </w:r>
      <w:bookmarkEnd w:id="29"/>
    </w:p>
    <w:p w14:paraId="2F39A4C9" w14:textId="24AB9A0C" w:rsidR="008C1F71" w:rsidRPr="00D70185" w:rsidRDefault="002178B1" w:rsidP="00D70185">
      <w:pPr>
        <w:pStyle w:val="Titre3"/>
        <w:jc w:val="center"/>
        <w:rPr>
          <w:color w:val="auto"/>
          <w:u w:val="single"/>
        </w:rPr>
      </w:pPr>
      <w:bookmarkStart w:id="30" w:name="_Toc98700164"/>
      <w:r w:rsidRPr="00D70185">
        <w:rPr>
          <w:color w:val="auto"/>
          <w:u w:val="single"/>
        </w:rPr>
        <w:t>4.5.</w:t>
      </w:r>
      <w:r w:rsidRPr="00D70185">
        <w:rPr>
          <w:color w:val="auto"/>
          <w:u w:val="single"/>
        </w:rPr>
        <w:t>9</w:t>
      </w:r>
      <w:r w:rsidRPr="00D70185">
        <w:rPr>
          <w:color w:val="auto"/>
          <w:u w:val="single"/>
        </w:rPr>
        <w:t xml:space="preserve">. </w:t>
      </w:r>
      <w:r w:rsidR="00FA08B8" w:rsidRPr="00D70185">
        <w:rPr>
          <w:color w:val="auto"/>
          <w:u w:val="single"/>
        </w:rPr>
        <w:t xml:space="preserve">Cinquième </w:t>
      </w:r>
      <w:r w:rsidR="008C1F71" w:rsidRPr="00D70185">
        <w:rPr>
          <w:color w:val="auto"/>
          <w:u w:val="single"/>
        </w:rPr>
        <w:t xml:space="preserve">configuration de modèle : taux d’apprentissage de </w:t>
      </w:r>
      <w:r w:rsidR="008C1F71" w:rsidRPr="00D70185">
        <w:rPr>
          <w:color w:val="auto"/>
          <w:u w:val="single"/>
        </w:rPr>
        <w:t>0.1</w:t>
      </w:r>
      <w:r w:rsidR="008C1F71" w:rsidRPr="00D70185">
        <w:rPr>
          <w:color w:val="auto"/>
          <w:u w:val="single"/>
        </w:rPr>
        <w:t>%</w:t>
      </w:r>
      <w:bookmarkEnd w:id="30"/>
    </w:p>
    <w:p w14:paraId="628F5195" w14:textId="225BA0A6" w:rsidR="008C1F71" w:rsidRDefault="002178B1" w:rsidP="00D70185">
      <w:pPr>
        <w:pStyle w:val="Titre3"/>
        <w:jc w:val="center"/>
        <w:rPr>
          <w:color w:val="auto"/>
          <w:u w:val="single"/>
        </w:rPr>
      </w:pPr>
      <w:bookmarkStart w:id="31" w:name="_Toc98700165"/>
      <w:r w:rsidRPr="00D70185">
        <w:rPr>
          <w:color w:val="auto"/>
          <w:u w:val="single"/>
        </w:rPr>
        <w:t>4.5.</w:t>
      </w:r>
      <w:r w:rsidRPr="00D70185">
        <w:rPr>
          <w:color w:val="auto"/>
          <w:u w:val="single"/>
        </w:rPr>
        <w:t>10</w:t>
      </w:r>
      <w:r w:rsidRPr="00D70185">
        <w:rPr>
          <w:color w:val="auto"/>
          <w:u w:val="single"/>
        </w:rPr>
        <w:t xml:space="preserve">. </w:t>
      </w:r>
      <w:r w:rsidR="00FA08B8" w:rsidRPr="00D70185">
        <w:rPr>
          <w:color w:val="auto"/>
          <w:u w:val="single"/>
        </w:rPr>
        <w:t>Sixième</w:t>
      </w:r>
      <w:r w:rsidR="008C1F71" w:rsidRPr="00D70185">
        <w:rPr>
          <w:color w:val="auto"/>
          <w:u w:val="single"/>
        </w:rPr>
        <w:t xml:space="preserve"> configuration de modèle : taux d’apprentissage de </w:t>
      </w:r>
      <w:r w:rsidR="008C1F71" w:rsidRPr="00D70185">
        <w:rPr>
          <w:color w:val="auto"/>
          <w:u w:val="single"/>
        </w:rPr>
        <w:t>0.01</w:t>
      </w:r>
      <w:r w:rsidR="008C1F71" w:rsidRPr="00D70185">
        <w:rPr>
          <w:color w:val="auto"/>
          <w:u w:val="single"/>
        </w:rPr>
        <w:t>%</w:t>
      </w:r>
      <w:bookmarkEnd w:id="31"/>
    </w:p>
    <w:p w14:paraId="302ED3A0" w14:textId="77777777" w:rsidR="002C1836" w:rsidRPr="002C1836" w:rsidRDefault="002C1836" w:rsidP="002C1836"/>
    <w:p w14:paraId="6C88D60F" w14:textId="5DC10DC5" w:rsidR="00442E1B" w:rsidRPr="00D70185" w:rsidRDefault="00E67F97" w:rsidP="00D70185">
      <w:pPr>
        <w:pStyle w:val="Titre2"/>
        <w:jc w:val="center"/>
        <w:rPr>
          <w:color w:val="auto"/>
          <w:u w:val="single"/>
        </w:rPr>
      </w:pPr>
      <w:bookmarkStart w:id="32" w:name="_Toc98700166"/>
      <w:r w:rsidRPr="00D70185">
        <w:rPr>
          <w:color w:val="auto"/>
          <w:u w:val="single"/>
        </w:rPr>
        <w:t xml:space="preserve">4.6. </w:t>
      </w:r>
      <w:r w:rsidR="00CF26A3" w:rsidRPr="00D70185">
        <w:rPr>
          <w:color w:val="auto"/>
          <w:u w:val="single"/>
        </w:rPr>
        <w:t xml:space="preserve">Conception d’un modèle de prédiction du nombre de morts par </w:t>
      </w:r>
      <w:r w:rsidR="00E01FBB" w:rsidRPr="00D70185">
        <w:rPr>
          <w:color w:val="auto"/>
          <w:u w:val="single"/>
        </w:rPr>
        <w:t>classification</w:t>
      </w:r>
      <w:bookmarkEnd w:id="32"/>
    </w:p>
    <w:p w14:paraId="60FB1BFC" w14:textId="1CCC5CAB" w:rsidR="00D17CFD" w:rsidRPr="00D70185" w:rsidRDefault="00E67F97" w:rsidP="00D70185">
      <w:pPr>
        <w:pStyle w:val="Titre3"/>
        <w:jc w:val="center"/>
        <w:rPr>
          <w:color w:val="auto"/>
          <w:u w:val="single"/>
        </w:rPr>
      </w:pPr>
      <w:bookmarkStart w:id="33" w:name="_Toc98700167"/>
      <w:r w:rsidRPr="00D70185">
        <w:rPr>
          <w:color w:val="auto"/>
          <w:u w:val="single"/>
        </w:rPr>
        <w:t xml:space="preserve">4.6.1. </w:t>
      </w:r>
      <w:r w:rsidR="00D17CFD" w:rsidRPr="00D70185">
        <w:rPr>
          <w:color w:val="auto"/>
          <w:u w:val="single"/>
        </w:rPr>
        <w:t>Classification des observations par classes de nombre de morts</w:t>
      </w:r>
      <w:bookmarkEnd w:id="33"/>
    </w:p>
    <w:p w14:paraId="5443366F" w14:textId="56D5231E" w:rsidR="006C228F" w:rsidRPr="00D70185" w:rsidRDefault="00E67F97" w:rsidP="00D70185">
      <w:pPr>
        <w:pStyle w:val="Titre3"/>
        <w:jc w:val="center"/>
        <w:rPr>
          <w:color w:val="auto"/>
          <w:u w:val="single"/>
        </w:rPr>
      </w:pPr>
      <w:bookmarkStart w:id="34" w:name="_Toc98700168"/>
      <w:r w:rsidRPr="00D70185">
        <w:rPr>
          <w:color w:val="auto"/>
          <w:u w:val="single"/>
        </w:rPr>
        <w:t>4.6.</w:t>
      </w:r>
      <w:r w:rsidRPr="00D70185">
        <w:rPr>
          <w:color w:val="auto"/>
          <w:u w:val="single"/>
        </w:rPr>
        <w:t>2</w:t>
      </w:r>
      <w:r w:rsidRPr="00D70185">
        <w:rPr>
          <w:color w:val="auto"/>
          <w:u w:val="single"/>
        </w:rPr>
        <w:t xml:space="preserve">. </w:t>
      </w:r>
      <w:r w:rsidR="006C228F" w:rsidRPr="00D70185">
        <w:rPr>
          <w:color w:val="auto"/>
          <w:u w:val="single"/>
        </w:rPr>
        <w:t>Création de l’architecture du modèle</w:t>
      </w:r>
      <w:bookmarkEnd w:id="34"/>
    </w:p>
    <w:p w14:paraId="318C26FA" w14:textId="49493C2D" w:rsidR="006C228F" w:rsidRPr="00D70185" w:rsidRDefault="00E67F97" w:rsidP="00D70185">
      <w:pPr>
        <w:pStyle w:val="Titre3"/>
        <w:jc w:val="center"/>
        <w:rPr>
          <w:color w:val="auto"/>
          <w:u w:val="single"/>
        </w:rPr>
      </w:pPr>
      <w:bookmarkStart w:id="35" w:name="_Toc98700169"/>
      <w:r w:rsidRPr="00D70185">
        <w:rPr>
          <w:color w:val="auto"/>
          <w:u w:val="single"/>
        </w:rPr>
        <w:t>4.6.</w:t>
      </w:r>
      <w:r w:rsidRPr="00D70185">
        <w:rPr>
          <w:color w:val="auto"/>
          <w:u w:val="single"/>
        </w:rPr>
        <w:t>3</w:t>
      </w:r>
      <w:r w:rsidRPr="00D70185">
        <w:rPr>
          <w:color w:val="auto"/>
          <w:u w:val="single"/>
        </w:rPr>
        <w:t xml:space="preserve">. </w:t>
      </w:r>
      <w:r w:rsidR="006C228F" w:rsidRPr="00D70185">
        <w:rPr>
          <w:color w:val="auto"/>
          <w:u w:val="single"/>
        </w:rPr>
        <w:t>Test manuel de la justesse de prédiction du modèle</w:t>
      </w:r>
      <w:bookmarkEnd w:id="35"/>
    </w:p>
    <w:p w14:paraId="4E6D5ADA" w14:textId="39353B1F" w:rsidR="006C228F" w:rsidRPr="00D70185" w:rsidRDefault="00E67F97" w:rsidP="00D70185">
      <w:pPr>
        <w:pStyle w:val="Titre3"/>
        <w:jc w:val="center"/>
        <w:rPr>
          <w:color w:val="auto"/>
          <w:u w:val="single"/>
        </w:rPr>
      </w:pPr>
      <w:bookmarkStart w:id="36" w:name="_Toc98700170"/>
      <w:r w:rsidRPr="00D70185">
        <w:rPr>
          <w:color w:val="auto"/>
          <w:u w:val="single"/>
        </w:rPr>
        <w:t>4.6.</w:t>
      </w:r>
      <w:r w:rsidRPr="00D70185">
        <w:rPr>
          <w:color w:val="auto"/>
          <w:u w:val="single"/>
        </w:rPr>
        <w:t>4</w:t>
      </w:r>
      <w:r w:rsidRPr="00D70185">
        <w:rPr>
          <w:color w:val="auto"/>
          <w:u w:val="single"/>
        </w:rPr>
        <w:t xml:space="preserve">. </w:t>
      </w:r>
      <w:r w:rsidR="006C228F" w:rsidRPr="00D70185">
        <w:rPr>
          <w:color w:val="auto"/>
          <w:u w:val="single"/>
        </w:rPr>
        <w:t>Etude du modèle à partir de graphique</w:t>
      </w:r>
      <w:bookmarkEnd w:id="36"/>
    </w:p>
    <w:p w14:paraId="3E54C3A5" w14:textId="77777777" w:rsidR="00D70185" w:rsidRPr="00D70185" w:rsidRDefault="00D70185" w:rsidP="00D70185"/>
    <w:p w14:paraId="764F682F" w14:textId="7A00206E" w:rsidR="00710F67" w:rsidRPr="00D70185" w:rsidRDefault="008C2547" w:rsidP="00D70185">
      <w:pPr>
        <w:pStyle w:val="Titre1"/>
        <w:jc w:val="center"/>
        <w:rPr>
          <w:color w:val="auto"/>
          <w:sz w:val="28"/>
          <w:szCs w:val="28"/>
          <w:u w:val="single"/>
        </w:rPr>
      </w:pPr>
      <w:bookmarkStart w:id="37" w:name="_Toc98700171"/>
      <w:r w:rsidRPr="00D70185">
        <w:rPr>
          <w:color w:val="auto"/>
          <w:sz w:val="28"/>
          <w:szCs w:val="28"/>
          <w:u w:val="single"/>
        </w:rPr>
        <w:t xml:space="preserve">5. </w:t>
      </w:r>
      <w:r w:rsidR="00710F67" w:rsidRPr="00D70185">
        <w:rPr>
          <w:color w:val="auto"/>
          <w:sz w:val="28"/>
          <w:szCs w:val="28"/>
          <w:u w:val="single"/>
        </w:rPr>
        <w:t>Conclusion</w:t>
      </w:r>
      <w:bookmarkEnd w:id="37"/>
    </w:p>
    <w:sectPr w:rsidR="00710F67" w:rsidRPr="00D70185" w:rsidSect="004077A1">
      <w:headerReference w:type="default" r:id="rId29"/>
      <w:footerReference w:type="default" r:id="rId3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739972" w14:textId="77777777" w:rsidR="00BF1F0B" w:rsidRDefault="00BF1F0B" w:rsidP="00A55FAB">
      <w:pPr>
        <w:spacing w:after="0" w:line="240" w:lineRule="auto"/>
      </w:pPr>
      <w:r>
        <w:separator/>
      </w:r>
    </w:p>
  </w:endnote>
  <w:endnote w:type="continuationSeparator" w:id="0">
    <w:p w14:paraId="46C3E7D0" w14:textId="77777777" w:rsidR="00BF1F0B" w:rsidRDefault="00BF1F0B" w:rsidP="00A55F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18BCBA" w14:textId="77777777" w:rsidR="00246247" w:rsidRDefault="00246247" w:rsidP="00A55FAB">
    <w:pPr>
      <w:pStyle w:val="Pieddepage"/>
      <w:jc w:val="right"/>
    </w:pPr>
    <w:r>
      <w:t>Année universitaire 2021 - 2022</w:t>
    </w:r>
    <w:r>
      <w:tab/>
    </w:r>
    <w:r>
      <w:tab/>
    </w:r>
    <w:sdt>
      <w:sdtPr>
        <w:id w:val="-611060676"/>
        <w:docPartObj>
          <w:docPartGallery w:val="Page Numbers (Bottom of Page)"/>
          <w:docPartUnique/>
        </w:docPartObj>
      </w:sdtPr>
      <w:sdtEndPr/>
      <w:sdtContent>
        <w:sdt>
          <w:sdtPr>
            <w:id w:val="118652280"/>
            <w:docPartObj>
              <w:docPartGallery w:val="Page Numbers (Top of Page)"/>
              <w:docPartUnique/>
            </w:docPartObj>
          </w:sdtPr>
          <w:sdtEndPr/>
          <w:sdtContent>
            <w:r>
              <w:t xml:space="preserv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sdtContent>
        </w:sdt>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2CB659" w14:textId="77777777" w:rsidR="00BF1F0B" w:rsidRDefault="00BF1F0B" w:rsidP="00A55FAB">
      <w:pPr>
        <w:spacing w:after="0" w:line="240" w:lineRule="auto"/>
      </w:pPr>
      <w:r>
        <w:separator/>
      </w:r>
    </w:p>
  </w:footnote>
  <w:footnote w:type="continuationSeparator" w:id="0">
    <w:p w14:paraId="4F41D86E" w14:textId="77777777" w:rsidR="00BF1F0B" w:rsidRDefault="00BF1F0B" w:rsidP="00A55F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4A6D50" w14:textId="5DF7DCC8" w:rsidR="00246247" w:rsidRPr="00BB58C1" w:rsidRDefault="00246247" w:rsidP="00856421">
    <w:pPr>
      <w:pStyle w:val="En-tte"/>
      <w:tabs>
        <w:tab w:val="left" w:pos="4019"/>
      </w:tabs>
    </w:pPr>
    <w:r w:rsidRPr="00BB58C1">
      <w:t>Master 2 MIAGE SID, CHEVRIER</w:t>
    </w:r>
    <w:r w:rsidR="004F2B74">
      <w:t>, LUC, NOIROT</w:t>
    </w:r>
    <w:r w:rsidRPr="00BB58C1">
      <w:tab/>
    </w:r>
    <w:r w:rsidRPr="00BB58C1">
      <w:tab/>
    </w:r>
    <w:r w:rsidR="004F2B74">
      <w:t xml:space="preserve">   </w:t>
    </w:r>
    <w:r w:rsidR="00BB58C1" w:rsidRPr="00BB58C1">
      <w:t>Etude du Covi</w:t>
    </w:r>
    <w:r w:rsidR="00BB58C1">
      <w:t>d-19 aux Etats-Unis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746C91"/>
    <w:multiLevelType w:val="hybridMultilevel"/>
    <w:tmpl w:val="D004B87E"/>
    <w:lvl w:ilvl="0" w:tplc="381600A4">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51014F29"/>
    <w:multiLevelType w:val="hybridMultilevel"/>
    <w:tmpl w:val="6E729C3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7FE55AD4"/>
    <w:multiLevelType w:val="multilevel"/>
    <w:tmpl w:val="01C2CE1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DD8"/>
    <w:rsid w:val="000111F9"/>
    <w:rsid w:val="000224E7"/>
    <w:rsid w:val="0002687B"/>
    <w:rsid w:val="000270A8"/>
    <w:rsid w:val="000274AD"/>
    <w:rsid w:val="00027C61"/>
    <w:rsid w:val="00027DD5"/>
    <w:rsid w:val="000350D7"/>
    <w:rsid w:val="0003634B"/>
    <w:rsid w:val="00043550"/>
    <w:rsid w:val="00046F39"/>
    <w:rsid w:val="000506D5"/>
    <w:rsid w:val="00054D88"/>
    <w:rsid w:val="00055A24"/>
    <w:rsid w:val="00065E73"/>
    <w:rsid w:val="00066AC8"/>
    <w:rsid w:val="00070439"/>
    <w:rsid w:val="00070789"/>
    <w:rsid w:val="00072BA1"/>
    <w:rsid w:val="00083ABE"/>
    <w:rsid w:val="00090714"/>
    <w:rsid w:val="0009266B"/>
    <w:rsid w:val="000937AB"/>
    <w:rsid w:val="000A1189"/>
    <w:rsid w:val="000A6552"/>
    <w:rsid w:val="000B1FE2"/>
    <w:rsid w:val="000B24F0"/>
    <w:rsid w:val="000C2CC2"/>
    <w:rsid w:val="000C396B"/>
    <w:rsid w:val="000C5DBD"/>
    <w:rsid w:val="000C6ACB"/>
    <w:rsid w:val="000C7BD9"/>
    <w:rsid w:val="000D0307"/>
    <w:rsid w:val="000D1B1F"/>
    <w:rsid w:val="000D28F3"/>
    <w:rsid w:val="000D51BA"/>
    <w:rsid w:val="000D6983"/>
    <w:rsid w:val="000E00E4"/>
    <w:rsid w:val="000E2DCE"/>
    <w:rsid w:val="000E52C2"/>
    <w:rsid w:val="000E6206"/>
    <w:rsid w:val="000F6714"/>
    <w:rsid w:val="000F7D65"/>
    <w:rsid w:val="0010420A"/>
    <w:rsid w:val="0010638D"/>
    <w:rsid w:val="00107FB6"/>
    <w:rsid w:val="001135E4"/>
    <w:rsid w:val="001161EE"/>
    <w:rsid w:val="00120600"/>
    <w:rsid w:val="00123562"/>
    <w:rsid w:val="001279CD"/>
    <w:rsid w:val="0013144F"/>
    <w:rsid w:val="00131591"/>
    <w:rsid w:val="00141BD4"/>
    <w:rsid w:val="00144D4C"/>
    <w:rsid w:val="001523F5"/>
    <w:rsid w:val="0015662E"/>
    <w:rsid w:val="00156785"/>
    <w:rsid w:val="00157226"/>
    <w:rsid w:val="00160F00"/>
    <w:rsid w:val="001618E2"/>
    <w:rsid w:val="001762F7"/>
    <w:rsid w:val="0018173A"/>
    <w:rsid w:val="00181D6B"/>
    <w:rsid w:val="00192318"/>
    <w:rsid w:val="00194528"/>
    <w:rsid w:val="00195988"/>
    <w:rsid w:val="00197933"/>
    <w:rsid w:val="001A2A59"/>
    <w:rsid w:val="001A4524"/>
    <w:rsid w:val="001B2999"/>
    <w:rsid w:val="001B3B8D"/>
    <w:rsid w:val="001B5352"/>
    <w:rsid w:val="001C06C2"/>
    <w:rsid w:val="001C5912"/>
    <w:rsid w:val="001D4C60"/>
    <w:rsid w:val="001E3C76"/>
    <w:rsid w:val="001E3DC2"/>
    <w:rsid w:val="001E5182"/>
    <w:rsid w:val="001F0773"/>
    <w:rsid w:val="001F0DE7"/>
    <w:rsid w:val="001F1823"/>
    <w:rsid w:val="001F46F3"/>
    <w:rsid w:val="001F7C30"/>
    <w:rsid w:val="00204F12"/>
    <w:rsid w:val="00204F63"/>
    <w:rsid w:val="002067EC"/>
    <w:rsid w:val="00211D48"/>
    <w:rsid w:val="002122B4"/>
    <w:rsid w:val="00212CBB"/>
    <w:rsid w:val="00214222"/>
    <w:rsid w:val="0021505E"/>
    <w:rsid w:val="002178B1"/>
    <w:rsid w:val="00230DD9"/>
    <w:rsid w:val="0023388E"/>
    <w:rsid w:val="00236405"/>
    <w:rsid w:val="00236753"/>
    <w:rsid w:val="0024099E"/>
    <w:rsid w:val="002413BD"/>
    <w:rsid w:val="00241478"/>
    <w:rsid w:val="002421D0"/>
    <w:rsid w:val="002450E4"/>
    <w:rsid w:val="00246247"/>
    <w:rsid w:val="00250144"/>
    <w:rsid w:val="00252BD7"/>
    <w:rsid w:val="002608D6"/>
    <w:rsid w:val="002626C3"/>
    <w:rsid w:val="00263A39"/>
    <w:rsid w:val="0026404E"/>
    <w:rsid w:val="00267BA4"/>
    <w:rsid w:val="00267D70"/>
    <w:rsid w:val="00271B55"/>
    <w:rsid w:val="00274BE4"/>
    <w:rsid w:val="0028589F"/>
    <w:rsid w:val="00287108"/>
    <w:rsid w:val="00293C33"/>
    <w:rsid w:val="00297959"/>
    <w:rsid w:val="002A22EA"/>
    <w:rsid w:val="002A433C"/>
    <w:rsid w:val="002A7407"/>
    <w:rsid w:val="002B11E5"/>
    <w:rsid w:val="002B2E87"/>
    <w:rsid w:val="002C1836"/>
    <w:rsid w:val="002D0857"/>
    <w:rsid w:val="002D22A2"/>
    <w:rsid w:val="002D4E9C"/>
    <w:rsid w:val="002D5453"/>
    <w:rsid w:val="002E4E53"/>
    <w:rsid w:val="002E6275"/>
    <w:rsid w:val="002F2126"/>
    <w:rsid w:val="002F285E"/>
    <w:rsid w:val="002F2B3C"/>
    <w:rsid w:val="002F3232"/>
    <w:rsid w:val="002F40F8"/>
    <w:rsid w:val="002F53DC"/>
    <w:rsid w:val="002F591E"/>
    <w:rsid w:val="002F5AA2"/>
    <w:rsid w:val="00305558"/>
    <w:rsid w:val="003126AD"/>
    <w:rsid w:val="0031314D"/>
    <w:rsid w:val="00320B60"/>
    <w:rsid w:val="00322A28"/>
    <w:rsid w:val="003241EF"/>
    <w:rsid w:val="00324331"/>
    <w:rsid w:val="00324CC6"/>
    <w:rsid w:val="003308A3"/>
    <w:rsid w:val="00330CAD"/>
    <w:rsid w:val="00333278"/>
    <w:rsid w:val="00335B3C"/>
    <w:rsid w:val="00335E41"/>
    <w:rsid w:val="003369DC"/>
    <w:rsid w:val="0034090C"/>
    <w:rsid w:val="00341F4F"/>
    <w:rsid w:val="003557EC"/>
    <w:rsid w:val="00355853"/>
    <w:rsid w:val="00357716"/>
    <w:rsid w:val="00360D97"/>
    <w:rsid w:val="003613FE"/>
    <w:rsid w:val="00361460"/>
    <w:rsid w:val="00364552"/>
    <w:rsid w:val="003701D4"/>
    <w:rsid w:val="00375FEA"/>
    <w:rsid w:val="0038553C"/>
    <w:rsid w:val="003859F2"/>
    <w:rsid w:val="00390152"/>
    <w:rsid w:val="003A1A22"/>
    <w:rsid w:val="003A4B06"/>
    <w:rsid w:val="003A70D4"/>
    <w:rsid w:val="003B29A0"/>
    <w:rsid w:val="003B2D6E"/>
    <w:rsid w:val="003C2043"/>
    <w:rsid w:val="003C4DE6"/>
    <w:rsid w:val="003C5F8C"/>
    <w:rsid w:val="003E0126"/>
    <w:rsid w:val="003E2D4D"/>
    <w:rsid w:val="003E5129"/>
    <w:rsid w:val="003E639E"/>
    <w:rsid w:val="003E71BB"/>
    <w:rsid w:val="003E77E9"/>
    <w:rsid w:val="003F26AB"/>
    <w:rsid w:val="003F3BA2"/>
    <w:rsid w:val="00400A75"/>
    <w:rsid w:val="0040571D"/>
    <w:rsid w:val="004077A1"/>
    <w:rsid w:val="00416272"/>
    <w:rsid w:val="00420FEB"/>
    <w:rsid w:val="00422273"/>
    <w:rsid w:val="0042692F"/>
    <w:rsid w:val="0044098E"/>
    <w:rsid w:val="00442E1B"/>
    <w:rsid w:val="00444E47"/>
    <w:rsid w:val="00445256"/>
    <w:rsid w:val="00446420"/>
    <w:rsid w:val="00446956"/>
    <w:rsid w:val="00457AD1"/>
    <w:rsid w:val="004600D4"/>
    <w:rsid w:val="004610BD"/>
    <w:rsid w:val="004613C6"/>
    <w:rsid w:val="00464CD8"/>
    <w:rsid w:val="0046760F"/>
    <w:rsid w:val="00471E63"/>
    <w:rsid w:val="00481D22"/>
    <w:rsid w:val="00482FA1"/>
    <w:rsid w:val="00491DD3"/>
    <w:rsid w:val="00497DB5"/>
    <w:rsid w:val="004A2488"/>
    <w:rsid w:val="004A3345"/>
    <w:rsid w:val="004A760D"/>
    <w:rsid w:val="004B1AFD"/>
    <w:rsid w:val="004B3A41"/>
    <w:rsid w:val="004B454A"/>
    <w:rsid w:val="004B7EA8"/>
    <w:rsid w:val="004C7CFA"/>
    <w:rsid w:val="004D511C"/>
    <w:rsid w:val="004D5600"/>
    <w:rsid w:val="004E30AF"/>
    <w:rsid w:val="004E3ED4"/>
    <w:rsid w:val="004F08A3"/>
    <w:rsid w:val="004F0B1C"/>
    <w:rsid w:val="004F2B74"/>
    <w:rsid w:val="0050571E"/>
    <w:rsid w:val="0051024F"/>
    <w:rsid w:val="00510B90"/>
    <w:rsid w:val="00513B7D"/>
    <w:rsid w:val="00515008"/>
    <w:rsid w:val="00515857"/>
    <w:rsid w:val="00516E8A"/>
    <w:rsid w:val="005218AE"/>
    <w:rsid w:val="00522F56"/>
    <w:rsid w:val="0052344E"/>
    <w:rsid w:val="005331D4"/>
    <w:rsid w:val="00537BEA"/>
    <w:rsid w:val="005452B8"/>
    <w:rsid w:val="0054639E"/>
    <w:rsid w:val="00552C71"/>
    <w:rsid w:val="0055622F"/>
    <w:rsid w:val="0056210C"/>
    <w:rsid w:val="00562EF2"/>
    <w:rsid w:val="00564ED2"/>
    <w:rsid w:val="0057125B"/>
    <w:rsid w:val="005772FD"/>
    <w:rsid w:val="005801CA"/>
    <w:rsid w:val="00584ADE"/>
    <w:rsid w:val="00586BB1"/>
    <w:rsid w:val="00590763"/>
    <w:rsid w:val="005936F5"/>
    <w:rsid w:val="00596591"/>
    <w:rsid w:val="005A2E65"/>
    <w:rsid w:val="005A3745"/>
    <w:rsid w:val="005A459D"/>
    <w:rsid w:val="005A4DB9"/>
    <w:rsid w:val="005A4FCD"/>
    <w:rsid w:val="005A59EA"/>
    <w:rsid w:val="005B2C77"/>
    <w:rsid w:val="005B45CE"/>
    <w:rsid w:val="005B65DA"/>
    <w:rsid w:val="005B7BD9"/>
    <w:rsid w:val="005C0ADF"/>
    <w:rsid w:val="005C1AF9"/>
    <w:rsid w:val="005C27A8"/>
    <w:rsid w:val="005C3622"/>
    <w:rsid w:val="005C3DFF"/>
    <w:rsid w:val="005C3F01"/>
    <w:rsid w:val="005C59DE"/>
    <w:rsid w:val="005D17A2"/>
    <w:rsid w:val="005D4A51"/>
    <w:rsid w:val="005D7FAC"/>
    <w:rsid w:val="005E04DF"/>
    <w:rsid w:val="005E4484"/>
    <w:rsid w:val="005E7430"/>
    <w:rsid w:val="005F5554"/>
    <w:rsid w:val="005F5A05"/>
    <w:rsid w:val="005F7443"/>
    <w:rsid w:val="00600419"/>
    <w:rsid w:val="00603170"/>
    <w:rsid w:val="00603727"/>
    <w:rsid w:val="00605E03"/>
    <w:rsid w:val="006152B1"/>
    <w:rsid w:val="006156A8"/>
    <w:rsid w:val="0061618D"/>
    <w:rsid w:val="006172FB"/>
    <w:rsid w:val="006260CC"/>
    <w:rsid w:val="00626C78"/>
    <w:rsid w:val="00632B3D"/>
    <w:rsid w:val="006334F9"/>
    <w:rsid w:val="00635236"/>
    <w:rsid w:val="006452D6"/>
    <w:rsid w:val="00647220"/>
    <w:rsid w:val="0065007F"/>
    <w:rsid w:val="00651E5C"/>
    <w:rsid w:val="00652914"/>
    <w:rsid w:val="0065416C"/>
    <w:rsid w:val="00656710"/>
    <w:rsid w:val="0066684F"/>
    <w:rsid w:val="00672863"/>
    <w:rsid w:val="00673696"/>
    <w:rsid w:val="00682A6E"/>
    <w:rsid w:val="0068375D"/>
    <w:rsid w:val="006839AF"/>
    <w:rsid w:val="006865A0"/>
    <w:rsid w:val="00692026"/>
    <w:rsid w:val="00692C6C"/>
    <w:rsid w:val="00693E09"/>
    <w:rsid w:val="006A550F"/>
    <w:rsid w:val="006A6928"/>
    <w:rsid w:val="006B1022"/>
    <w:rsid w:val="006B2387"/>
    <w:rsid w:val="006B368D"/>
    <w:rsid w:val="006B5A22"/>
    <w:rsid w:val="006B750A"/>
    <w:rsid w:val="006C228F"/>
    <w:rsid w:val="006C3B17"/>
    <w:rsid w:val="006D0208"/>
    <w:rsid w:val="006D3D4A"/>
    <w:rsid w:val="006D5CAA"/>
    <w:rsid w:val="006D6620"/>
    <w:rsid w:val="006F0DBC"/>
    <w:rsid w:val="006F210E"/>
    <w:rsid w:val="006F3F1A"/>
    <w:rsid w:val="00702AEF"/>
    <w:rsid w:val="007042C8"/>
    <w:rsid w:val="0070545C"/>
    <w:rsid w:val="00710F67"/>
    <w:rsid w:val="0071595E"/>
    <w:rsid w:val="00725EE1"/>
    <w:rsid w:val="0074180A"/>
    <w:rsid w:val="00742270"/>
    <w:rsid w:val="00752057"/>
    <w:rsid w:val="007667BA"/>
    <w:rsid w:val="007802F3"/>
    <w:rsid w:val="007808CB"/>
    <w:rsid w:val="00783E2B"/>
    <w:rsid w:val="00786222"/>
    <w:rsid w:val="007872F6"/>
    <w:rsid w:val="0079036B"/>
    <w:rsid w:val="0079299D"/>
    <w:rsid w:val="0079379C"/>
    <w:rsid w:val="007941E1"/>
    <w:rsid w:val="0079648C"/>
    <w:rsid w:val="007A115C"/>
    <w:rsid w:val="007A2F21"/>
    <w:rsid w:val="007A5C56"/>
    <w:rsid w:val="007A7EF8"/>
    <w:rsid w:val="007B763D"/>
    <w:rsid w:val="007C1674"/>
    <w:rsid w:val="007D0ABB"/>
    <w:rsid w:val="007D5B5B"/>
    <w:rsid w:val="007E0B9E"/>
    <w:rsid w:val="007E2613"/>
    <w:rsid w:val="007E4291"/>
    <w:rsid w:val="007E477E"/>
    <w:rsid w:val="007F01EA"/>
    <w:rsid w:val="007F02C3"/>
    <w:rsid w:val="007F13D2"/>
    <w:rsid w:val="007F1878"/>
    <w:rsid w:val="007F3574"/>
    <w:rsid w:val="007F3C3B"/>
    <w:rsid w:val="007F5F0A"/>
    <w:rsid w:val="007F5F78"/>
    <w:rsid w:val="0080143C"/>
    <w:rsid w:val="008042B8"/>
    <w:rsid w:val="00805CBB"/>
    <w:rsid w:val="00807EF6"/>
    <w:rsid w:val="00812A09"/>
    <w:rsid w:val="0082489C"/>
    <w:rsid w:val="008260A3"/>
    <w:rsid w:val="00830DF6"/>
    <w:rsid w:val="00833A4E"/>
    <w:rsid w:val="0083771A"/>
    <w:rsid w:val="0083796A"/>
    <w:rsid w:val="008418DD"/>
    <w:rsid w:val="00842E14"/>
    <w:rsid w:val="00844263"/>
    <w:rsid w:val="008521E2"/>
    <w:rsid w:val="0085373F"/>
    <w:rsid w:val="00856421"/>
    <w:rsid w:val="0085644D"/>
    <w:rsid w:val="00856915"/>
    <w:rsid w:val="00862673"/>
    <w:rsid w:val="00865C3C"/>
    <w:rsid w:val="0086709F"/>
    <w:rsid w:val="008706A7"/>
    <w:rsid w:val="0087162E"/>
    <w:rsid w:val="00876867"/>
    <w:rsid w:val="00876882"/>
    <w:rsid w:val="00881370"/>
    <w:rsid w:val="0088144B"/>
    <w:rsid w:val="00881F1A"/>
    <w:rsid w:val="00894AA5"/>
    <w:rsid w:val="0089574C"/>
    <w:rsid w:val="00896E85"/>
    <w:rsid w:val="0089747B"/>
    <w:rsid w:val="008A4100"/>
    <w:rsid w:val="008A4675"/>
    <w:rsid w:val="008B0FCF"/>
    <w:rsid w:val="008B33F2"/>
    <w:rsid w:val="008B430B"/>
    <w:rsid w:val="008B505E"/>
    <w:rsid w:val="008B7B95"/>
    <w:rsid w:val="008C1F71"/>
    <w:rsid w:val="008C2547"/>
    <w:rsid w:val="008C4498"/>
    <w:rsid w:val="008C7D67"/>
    <w:rsid w:val="008D24F6"/>
    <w:rsid w:val="008E2D2B"/>
    <w:rsid w:val="008E4510"/>
    <w:rsid w:val="008F2205"/>
    <w:rsid w:val="008F524A"/>
    <w:rsid w:val="008F62A2"/>
    <w:rsid w:val="008F68FB"/>
    <w:rsid w:val="008F7171"/>
    <w:rsid w:val="008F7BC9"/>
    <w:rsid w:val="009014D7"/>
    <w:rsid w:val="00902DC3"/>
    <w:rsid w:val="00906A2F"/>
    <w:rsid w:val="0090778A"/>
    <w:rsid w:val="00920784"/>
    <w:rsid w:val="00925CA9"/>
    <w:rsid w:val="00926749"/>
    <w:rsid w:val="009316F8"/>
    <w:rsid w:val="00941EC8"/>
    <w:rsid w:val="00943952"/>
    <w:rsid w:val="00943EAB"/>
    <w:rsid w:val="00943EAE"/>
    <w:rsid w:val="0096237A"/>
    <w:rsid w:val="009709DF"/>
    <w:rsid w:val="00974782"/>
    <w:rsid w:val="009771D9"/>
    <w:rsid w:val="00983DF8"/>
    <w:rsid w:val="00984F74"/>
    <w:rsid w:val="00985E4F"/>
    <w:rsid w:val="0099445A"/>
    <w:rsid w:val="0099457D"/>
    <w:rsid w:val="00995D12"/>
    <w:rsid w:val="009A319F"/>
    <w:rsid w:val="009A4B8E"/>
    <w:rsid w:val="009A4D93"/>
    <w:rsid w:val="009A745A"/>
    <w:rsid w:val="009B1463"/>
    <w:rsid w:val="009B20D9"/>
    <w:rsid w:val="009B2529"/>
    <w:rsid w:val="009B4235"/>
    <w:rsid w:val="009B4C22"/>
    <w:rsid w:val="009B53BC"/>
    <w:rsid w:val="009B5F10"/>
    <w:rsid w:val="009B63EB"/>
    <w:rsid w:val="009B6989"/>
    <w:rsid w:val="009C11B4"/>
    <w:rsid w:val="009C1C75"/>
    <w:rsid w:val="009C239F"/>
    <w:rsid w:val="009C664C"/>
    <w:rsid w:val="009C7E9E"/>
    <w:rsid w:val="009D25EA"/>
    <w:rsid w:val="009D7A0E"/>
    <w:rsid w:val="009E1193"/>
    <w:rsid w:val="009E1586"/>
    <w:rsid w:val="009E418A"/>
    <w:rsid w:val="009E7867"/>
    <w:rsid w:val="009F3DDC"/>
    <w:rsid w:val="009F4B0A"/>
    <w:rsid w:val="009F685F"/>
    <w:rsid w:val="00A00A63"/>
    <w:rsid w:val="00A00AF5"/>
    <w:rsid w:val="00A133DD"/>
    <w:rsid w:val="00A13B00"/>
    <w:rsid w:val="00A21C01"/>
    <w:rsid w:val="00A2788B"/>
    <w:rsid w:val="00A340AC"/>
    <w:rsid w:val="00A34205"/>
    <w:rsid w:val="00A36599"/>
    <w:rsid w:val="00A4057E"/>
    <w:rsid w:val="00A41B90"/>
    <w:rsid w:val="00A41C93"/>
    <w:rsid w:val="00A442AB"/>
    <w:rsid w:val="00A448DE"/>
    <w:rsid w:val="00A44D5D"/>
    <w:rsid w:val="00A46231"/>
    <w:rsid w:val="00A47BE9"/>
    <w:rsid w:val="00A55FAB"/>
    <w:rsid w:val="00A56F45"/>
    <w:rsid w:val="00A61F56"/>
    <w:rsid w:val="00A62A2A"/>
    <w:rsid w:val="00A64DE2"/>
    <w:rsid w:val="00A7418E"/>
    <w:rsid w:val="00A74653"/>
    <w:rsid w:val="00A76618"/>
    <w:rsid w:val="00A85866"/>
    <w:rsid w:val="00A904F1"/>
    <w:rsid w:val="00A90CC1"/>
    <w:rsid w:val="00A910E2"/>
    <w:rsid w:val="00AB1B5D"/>
    <w:rsid w:val="00AB3DE5"/>
    <w:rsid w:val="00AB493E"/>
    <w:rsid w:val="00AC10B8"/>
    <w:rsid w:val="00AC2B42"/>
    <w:rsid w:val="00AC438C"/>
    <w:rsid w:val="00AC4DD0"/>
    <w:rsid w:val="00AC7D8F"/>
    <w:rsid w:val="00AD15A1"/>
    <w:rsid w:val="00AD4E0F"/>
    <w:rsid w:val="00AD75F4"/>
    <w:rsid w:val="00AE21AE"/>
    <w:rsid w:val="00AE3EBB"/>
    <w:rsid w:val="00AE5389"/>
    <w:rsid w:val="00AF0FBA"/>
    <w:rsid w:val="00AF154E"/>
    <w:rsid w:val="00AF2330"/>
    <w:rsid w:val="00AF30AC"/>
    <w:rsid w:val="00AF3711"/>
    <w:rsid w:val="00AF4CF6"/>
    <w:rsid w:val="00AF6AE2"/>
    <w:rsid w:val="00B07B1A"/>
    <w:rsid w:val="00B12531"/>
    <w:rsid w:val="00B132DE"/>
    <w:rsid w:val="00B13EC2"/>
    <w:rsid w:val="00B17246"/>
    <w:rsid w:val="00B179A0"/>
    <w:rsid w:val="00B17FC4"/>
    <w:rsid w:val="00B24641"/>
    <w:rsid w:val="00B30E84"/>
    <w:rsid w:val="00B32491"/>
    <w:rsid w:val="00B36808"/>
    <w:rsid w:val="00B3741D"/>
    <w:rsid w:val="00B47F9D"/>
    <w:rsid w:val="00B53607"/>
    <w:rsid w:val="00B65129"/>
    <w:rsid w:val="00B66775"/>
    <w:rsid w:val="00B6728A"/>
    <w:rsid w:val="00B7099D"/>
    <w:rsid w:val="00B70F80"/>
    <w:rsid w:val="00B710AA"/>
    <w:rsid w:val="00B71731"/>
    <w:rsid w:val="00B74562"/>
    <w:rsid w:val="00B80F77"/>
    <w:rsid w:val="00B94784"/>
    <w:rsid w:val="00B94C7A"/>
    <w:rsid w:val="00BA0085"/>
    <w:rsid w:val="00BA7659"/>
    <w:rsid w:val="00BB1757"/>
    <w:rsid w:val="00BB1CCD"/>
    <w:rsid w:val="00BB290E"/>
    <w:rsid w:val="00BB58C1"/>
    <w:rsid w:val="00BB5EB3"/>
    <w:rsid w:val="00BC226D"/>
    <w:rsid w:val="00BC49A9"/>
    <w:rsid w:val="00BC7EB0"/>
    <w:rsid w:val="00BD07D6"/>
    <w:rsid w:val="00BD17B7"/>
    <w:rsid w:val="00BD3D37"/>
    <w:rsid w:val="00BD5217"/>
    <w:rsid w:val="00BD7730"/>
    <w:rsid w:val="00BE317F"/>
    <w:rsid w:val="00BE4B15"/>
    <w:rsid w:val="00BE6246"/>
    <w:rsid w:val="00BF1F0B"/>
    <w:rsid w:val="00BF375D"/>
    <w:rsid w:val="00BF7F0A"/>
    <w:rsid w:val="00C0477A"/>
    <w:rsid w:val="00C04B04"/>
    <w:rsid w:val="00C05415"/>
    <w:rsid w:val="00C05CE5"/>
    <w:rsid w:val="00C207F9"/>
    <w:rsid w:val="00C20A5E"/>
    <w:rsid w:val="00C20AE9"/>
    <w:rsid w:val="00C232BC"/>
    <w:rsid w:val="00C25BB8"/>
    <w:rsid w:val="00C337F2"/>
    <w:rsid w:val="00C34C2F"/>
    <w:rsid w:val="00C36D72"/>
    <w:rsid w:val="00C42BEE"/>
    <w:rsid w:val="00C47390"/>
    <w:rsid w:val="00C517B3"/>
    <w:rsid w:val="00C51A8E"/>
    <w:rsid w:val="00C53BEB"/>
    <w:rsid w:val="00C54988"/>
    <w:rsid w:val="00C5798F"/>
    <w:rsid w:val="00C57F20"/>
    <w:rsid w:val="00C63C14"/>
    <w:rsid w:val="00C6681D"/>
    <w:rsid w:val="00C66F67"/>
    <w:rsid w:val="00C77F99"/>
    <w:rsid w:val="00C8074C"/>
    <w:rsid w:val="00C809B7"/>
    <w:rsid w:val="00C8253C"/>
    <w:rsid w:val="00C9071D"/>
    <w:rsid w:val="00C92195"/>
    <w:rsid w:val="00C95924"/>
    <w:rsid w:val="00C95DA1"/>
    <w:rsid w:val="00CB05F0"/>
    <w:rsid w:val="00CB0EE7"/>
    <w:rsid w:val="00CB3684"/>
    <w:rsid w:val="00CB58E6"/>
    <w:rsid w:val="00CC0CED"/>
    <w:rsid w:val="00CC217C"/>
    <w:rsid w:val="00CC7647"/>
    <w:rsid w:val="00CD6785"/>
    <w:rsid w:val="00CE4606"/>
    <w:rsid w:val="00CF0FC8"/>
    <w:rsid w:val="00CF26A3"/>
    <w:rsid w:val="00CF448C"/>
    <w:rsid w:val="00D01821"/>
    <w:rsid w:val="00D020CF"/>
    <w:rsid w:val="00D043C7"/>
    <w:rsid w:val="00D04A67"/>
    <w:rsid w:val="00D068BE"/>
    <w:rsid w:val="00D070C4"/>
    <w:rsid w:val="00D1314C"/>
    <w:rsid w:val="00D14DC6"/>
    <w:rsid w:val="00D15186"/>
    <w:rsid w:val="00D158A4"/>
    <w:rsid w:val="00D164F8"/>
    <w:rsid w:val="00D17CFD"/>
    <w:rsid w:val="00D25ECE"/>
    <w:rsid w:val="00D3446E"/>
    <w:rsid w:val="00D43520"/>
    <w:rsid w:val="00D45561"/>
    <w:rsid w:val="00D502DA"/>
    <w:rsid w:val="00D636AD"/>
    <w:rsid w:val="00D65964"/>
    <w:rsid w:val="00D66425"/>
    <w:rsid w:val="00D67252"/>
    <w:rsid w:val="00D70185"/>
    <w:rsid w:val="00D7076C"/>
    <w:rsid w:val="00D75D04"/>
    <w:rsid w:val="00D76B36"/>
    <w:rsid w:val="00D838C2"/>
    <w:rsid w:val="00D844E6"/>
    <w:rsid w:val="00D847C1"/>
    <w:rsid w:val="00D866F9"/>
    <w:rsid w:val="00D90668"/>
    <w:rsid w:val="00D92516"/>
    <w:rsid w:val="00DA233C"/>
    <w:rsid w:val="00DA5A49"/>
    <w:rsid w:val="00DA5B97"/>
    <w:rsid w:val="00DA7E08"/>
    <w:rsid w:val="00DB45D0"/>
    <w:rsid w:val="00DB4FE8"/>
    <w:rsid w:val="00DC0FC4"/>
    <w:rsid w:val="00DC13FD"/>
    <w:rsid w:val="00DC22D5"/>
    <w:rsid w:val="00DC2B35"/>
    <w:rsid w:val="00DC4250"/>
    <w:rsid w:val="00DC57A1"/>
    <w:rsid w:val="00DD26E5"/>
    <w:rsid w:val="00DE18F3"/>
    <w:rsid w:val="00DF538B"/>
    <w:rsid w:val="00DF6648"/>
    <w:rsid w:val="00DF752A"/>
    <w:rsid w:val="00E01FBB"/>
    <w:rsid w:val="00E05683"/>
    <w:rsid w:val="00E06D2D"/>
    <w:rsid w:val="00E07BA9"/>
    <w:rsid w:val="00E1089E"/>
    <w:rsid w:val="00E13D7A"/>
    <w:rsid w:val="00E17C04"/>
    <w:rsid w:val="00E22D13"/>
    <w:rsid w:val="00E2664C"/>
    <w:rsid w:val="00E26E2E"/>
    <w:rsid w:val="00E37585"/>
    <w:rsid w:val="00E41B32"/>
    <w:rsid w:val="00E43ECF"/>
    <w:rsid w:val="00E441E4"/>
    <w:rsid w:val="00E443F5"/>
    <w:rsid w:val="00E46A51"/>
    <w:rsid w:val="00E52587"/>
    <w:rsid w:val="00E5557E"/>
    <w:rsid w:val="00E61542"/>
    <w:rsid w:val="00E61B8E"/>
    <w:rsid w:val="00E6374E"/>
    <w:rsid w:val="00E662BC"/>
    <w:rsid w:val="00E67BC9"/>
    <w:rsid w:val="00E67CA8"/>
    <w:rsid w:val="00E67F97"/>
    <w:rsid w:val="00E70590"/>
    <w:rsid w:val="00E71A28"/>
    <w:rsid w:val="00E80DF1"/>
    <w:rsid w:val="00E82D8E"/>
    <w:rsid w:val="00E8338D"/>
    <w:rsid w:val="00E91B81"/>
    <w:rsid w:val="00E94249"/>
    <w:rsid w:val="00EB0CBE"/>
    <w:rsid w:val="00EB64C4"/>
    <w:rsid w:val="00EB68B5"/>
    <w:rsid w:val="00EC006C"/>
    <w:rsid w:val="00EC3AF5"/>
    <w:rsid w:val="00EC4B6E"/>
    <w:rsid w:val="00EC532D"/>
    <w:rsid w:val="00EC563E"/>
    <w:rsid w:val="00EC7D71"/>
    <w:rsid w:val="00ED01C1"/>
    <w:rsid w:val="00ED0C51"/>
    <w:rsid w:val="00ED0E73"/>
    <w:rsid w:val="00ED21BB"/>
    <w:rsid w:val="00ED2383"/>
    <w:rsid w:val="00ED492F"/>
    <w:rsid w:val="00EE434C"/>
    <w:rsid w:val="00EE6F85"/>
    <w:rsid w:val="00EF0D8D"/>
    <w:rsid w:val="00EF36EB"/>
    <w:rsid w:val="00F05F91"/>
    <w:rsid w:val="00F11871"/>
    <w:rsid w:val="00F127E0"/>
    <w:rsid w:val="00F1310E"/>
    <w:rsid w:val="00F15F7F"/>
    <w:rsid w:val="00F17A2B"/>
    <w:rsid w:val="00F2194C"/>
    <w:rsid w:val="00F2607B"/>
    <w:rsid w:val="00F27E15"/>
    <w:rsid w:val="00F31CEE"/>
    <w:rsid w:val="00F331BC"/>
    <w:rsid w:val="00F353D0"/>
    <w:rsid w:val="00F36EEF"/>
    <w:rsid w:val="00F41320"/>
    <w:rsid w:val="00F43B0E"/>
    <w:rsid w:val="00F4775E"/>
    <w:rsid w:val="00F53DD5"/>
    <w:rsid w:val="00F5438F"/>
    <w:rsid w:val="00F56110"/>
    <w:rsid w:val="00F56556"/>
    <w:rsid w:val="00F63D56"/>
    <w:rsid w:val="00F7237A"/>
    <w:rsid w:val="00F72F80"/>
    <w:rsid w:val="00F743CF"/>
    <w:rsid w:val="00F87DD8"/>
    <w:rsid w:val="00F90FB2"/>
    <w:rsid w:val="00F9221C"/>
    <w:rsid w:val="00F9419E"/>
    <w:rsid w:val="00FA0238"/>
    <w:rsid w:val="00FA08B8"/>
    <w:rsid w:val="00FA09D3"/>
    <w:rsid w:val="00FB27FE"/>
    <w:rsid w:val="00FB3E01"/>
    <w:rsid w:val="00FB52E4"/>
    <w:rsid w:val="00FC3AA5"/>
    <w:rsid w:val="00FC3B6D"/>
    <w:rsid w:val="00FC5BEE"/>
    <w:rsid w:val="00FC65D9"/>
    <w:rsid w:val="00FD03AC"/>
    <w:rsid w:val="00FD316C"/>
    <w:rsid w:val="00FD67B1"/>
    <w:rsid w:val="00FD7CD0"/>
    <w:rsid w:val="00FF047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DF33D6"/>
  <w15:chartTrackingRefBased/>
  <w15:docId w15:val="{BCFCFE58-E92A-41F5-8428-663A71325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943EA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943EA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F5438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link w:val="Titre4Car"/>
    <w:uiPriority w:val="9"/>
    <w:qFormat/>
    <w:rsid w:val="005C59DE"/>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A55FAB"/>
    <w:pPr>
      <w:tabs>
        <w:tab w:val="center" w:pos="4536"/>
        <w:tab w:val="right" w:pos="9072"/>
      </w:tabs>
      <w:spacing w:after="0" w:line="240" w:lineRule="auto"/>
    </w:pPr>
  </w:style>
  <w:style w:type="character" w:customStyle="1" w:styleId="En-tteCar">
    <w:name w:val="En-tête Car"/>
    <w:basedOn w:val="Policepardfaut"/>
    <w:link w:val="En-tte"/>
    <w:uiPriority w:val="99"/>
    <w:rsid w:val="00A55FAB"/>
  </w:style>
  <w:style w:type="paragraph" w:styleId="Pieddepage">
    <w:name w:val="footer"/>
    <w:basedOn w:val="Normal"/>
    <w:link w:val="PieddepageCar"/>
    <w:uiPriority w:val="99"/>
    <w:unhideWhenUsed/>
    <w:rsid w:val="00A55FA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55FAB"/>
  </w:style>
  <w:style w:type="paragraph" w:styleId="Paragraphedeliste">
    <w:name w:val="List Paragraph"/>
    <w:basedOn w:val="Normal"/>
    <w:uiPriority w:val="34"/>
    <w:qFormat/>
    <w:rsid w:val="0046760F"/>
    <w:pPr>
      <w:ind w:left="720"/>
      <w:contextualSpacing/>
    </w:pPr>
  </w:style>
  <w:style w:type="character" w:customStyle="1" w:styleId="Titre1Car">
    <w:name w:val="Titre 1 Car"/>
    <w:basedOn w:val="Policepardfaut"/>
    <w:link w:val="Titre1"/>
    <w:uiPriority w:val="9"/>
    <w:rsid w:val="00943EAE"/>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943EAE"/>
    <w:rPr>
      <w:rFonts w:asciiTheme="majorHAnsi" w:eastAsiaTheme="majorEastAsia" w:hAnsiTheme="majorHAnsi" w:cstheme="majorBidi"/>
      <w:color w:val="2F5496" w:themeColor="accent1" w:themeShade="BF"/>
      <w:sz w:val="26"/>
      <w:szCs w:val="26"/>
    </w:rPr>
  </w:style>
  <w:style w:type="paragraph" w:styleId="En-ttedetabledesmatires">
    <w:name w:val="TOC Heading"/>
    <w:basedOn w:val="Titre1"/>
    <w:next w:val="Normal"/>
    <w:uiPriority w:val="39"/>
    <w:unhideWhenUsed/>
    <w:qFormat/>
    <w:rsid w:val="001F7C30"/>
    <w:pPr>
      <w:outlineLvl w:val="9"/>
    </w:pPr>
    <w:rPr>
      <w:lang w:eastAsia="fr-FR"/>
    </w:rPr>
  </w:style>
  <w:style w:type="paragraph" w:styleId="TM1">
    <w:name w:val="toc 1"/>
    <w:basedOn w:val="Normal"/>
    <w:next w:val="Normal"/>
    <w:autoRedefine/>
    <w:uiPriority w:val="39"/>
    <w:unhideWhenUsed/>
    <w:rsid w:val="001F7C30"/>
    <w:pPr>
      <w:tabs>
        <w:tab w:val="right" w:leader="dot" w:pos="9062"/>
      </w:tabs>
      <w:spacing w:after="100"/>
    </w:pPr>
    <w:rPr>
      <w:b/>
      <w:bCs/>
      <w:noProof/>
    </w:rPr>
  </w:style>
  <w:style w:type="paragraph" w:styleId="TM2">
    <w:name w:val="toc 2"/>
    <w:basedOn w:val="Normal"/>
    <w:next w:val="Normal"/>
    <w:autoRedefine/>
    <w:uiPriority w:val="39"/>
    <w:unhideWhenUsed/>
    <w:rsid w:val="001F7C30"/>
    <w:pPr>
      <w:spacing w:after="100"/>
      <w:ind w:left="220"/>
    </w:pPr>
  </w:style>
  <w:style w:type="character" w:styleId="Lienhypertexte">
    <w:name w:val="Hyperlink"/>
    <w:basedOn w:val="Policepardfaut"/>
    <w:uiPriority w:val="99"/>
    <w:unhideWhenUsed/>
    <w:rsid w:val="001F7C30"/>
    <w:rPr>
      <w:color w:val="0563C1" w:themeColor="hyperlink"/>
      <w:u w:val="single"/>
    </w:rPr>
  </w:style>
  <w:style w:type="character" w:styleId="Mentionnonrsolue">
    <w:name w:val="Unresolved Mention"/>
    <w:basedOn w:val="Policepardfaut"/>
    <w:uiPriority w:val="99"/>
    <w:semiHidden/>
    <w:unhideWhenUsed/>
    <w:rsid w:val="00F15F7F"/>
    <w:rPr>
      <w:color w:val="605E5C"/>
      <w:shd w:val="clear" w:color="auto" w:fill="E1DFDD"/>
    </w:rPr>
  </w:style>
  <w:style w:type="character" w:customStyle="1" w:styleId="Titre3Car">
    <w:name w:val="Titre 3 Car"/>
    <w:basedOn w:val="Policepardfaut"/>
    <w:link w:val="Titre3"/>
    <w:uiPriority w:val="9"/>
    <w:rsid w:val="00F5438F"/>
    <w:rPr>
      <w:rFonts w:asciiTheme="majorHAnsi" w:eastAsiaTheme="majorEastAsia" w:hAnsiTheme="majorHAnsi" w:cstheme="majorBidi"/>
      <w:color w:val="1F3763" w:themeColor="accent1" w:themeShade="7F"/>
      <w:sz w:val="24"/>
      <w:szCs w:val="24"/>
    </w:rPr>
  </w:style>
  <w:style w:type="paragraph" w:styleId="TM3">
    <w:name w:val="toc 3"/>
    <w:basedOn w:val="Normal"/>
    <w:next w:val="Normal"/>
    <w:autoRedefine/>
    <w:uiPriority w:val="39"/>
    <w:unhideWhenUsed/>
    <w:rsid w:val="00E2664C"/>
    <w:pPr>
      <w:spacing w:after="100"/>
      <w:ind w:left="440"/>
    </w:pPr>
  </w:style>
  <w:style w:type="character" w:customStyle="1" w:styleId="Titre4Car">
    <w:name w:val="Titre 4 Car"/>
    <w:basedOn w:val="Policepardfaut"/>
    <w:link w:val="Titre4"/>
    <w:uiPriority w:val="9"/>
    <w:rsid w:val="005C59DE"/>
    <w:rPr>
      <w:rFonts w:ascii="Times New Roman" w:eastAsia="Times New Roman" w:hAnsi="Times New Roman" w:cs="Times New Roman"/>
      <w:b/>
      <w:bCs/>
      <w:sz w:val="24"/>
      <w:szCs w:val="24"/>
      <w:lang w:eastAsia="fr-FR"/>
    </w:rPr>
  </w:style>
  <w:style w:type="paragraph" w:styleId="NormalWeb">
    <w:name w:val="Normal (Web)"/>
    <w:basedOn w:val="Normal"/>
    <w:uiPriority w:val="99"/>
    <w:semiHidden/>
    <w:unhideWhenUsed/>
    <w:rsid w:val="0079299D"/>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660880">
      <w:bodyDiv w:val="1"/>
      <w:marLeft w:val="0"/>
      <w:marRight w:val="0"/>
      <w:marTop w:val="0"/>
      <w:marBottom w:val="0"/>
      <w:divBdr>
        <w:top w:val="none" w:sz="0" w:space="0" w:color="auto"/>
        <w:left w:val="none" w:sz="0" w:space="0" w:color="auto"/>
        <w:bottom w:val="none" w:sz="0" w:space="0" w:color="auto"/>
        <w:right w:val="none" w:sz="0" w:space="0" w:color="auto"/>
      </w:divBdr>
      <w:divsChild>
        <w:div w:id="2140024715">
          <w:marLeft w:val="0"/>
          <w:marRight w:val="0"/>
          <w:marTop w:val="0"/>
          <w:marBottom w:val="0"/>
          <w:divBdr>
            <w:top w:val="none" w:sz="0" w:space="0" w:color="auto"/>
            <w:left w:val="none" w:sz="0" w:space="0" w:color="auto"/>
            <w:bottom w:val="none" w:sz="0" w:space="0" w:color="auto"/>
            <w:right w:val="none" w:sz="0" w:space="0" w:color="auto"/>
          </w:divBdr>
          <w:divsChild>
            <w:div w:id="275794842">
              <w:marLeft w:val="0"/>
              <w:marRight w:val="0"/>
              <w:marTop w:val="0"/>
              <w:marBottom w:val="0"/>
              <w:divBdr>
                <w:top w:val="none" w:sz="0" w:space="0" w:color="auto"/>
                <w:left w:val="none" w:sz="0" w:space="0" w:color="auto"/>
                <w:bottom w:val="none" w:sz="0" w:space="0" w:color="auto"/>
                <w:right w:val="none" w:sz="0" w:space="0" w:color="auto"/>
              </w:divBdr>
            </w:div>
          </w:divsChild>
        </w:div>
        <w:div w:id="2007896119">
          <w:marLeft w:val="0"/>
          <w:marRight w:val="0"/>
          <w:marTop w:val="0"/>
          <w:marBottom w:val="0"/>
          <w:divBdr>
            <w:top w:val="none" w:sz="0" w:space="0" w:color="auto"/>
            <w:left w:val="none" w:sz="0" w:space="0" w:color="auto"/>
            <w:bottom w:val="none" w:sz="0" w:space="0" w:color="auto"/>
            <w:right w:val="none" w:sz="0" w:space="0" w:color="auto"/>
          </w:divBdr>
          <w:divsChild>
            <w:div w:id="2111969935">
              <w:marLeft w:val="0"/>
              <w:marRight w:val="0"/>
              <w:marTop w:val="0"/>
              <w:marBottom w:val="0"/>
              <w:divBdr>
                <w:top w:val="none" w:sz="0" w:space="0" w:color="auto"/>
                <w:left w:val="none" w:sz="0" w:space="0" w:color="auto"/>
                <w:bottom w:val="none" w:sz="0" w:space="0" w:color="auto"/>
                <w:right w:val="none" w:sz="0" w:space="0" w:color="auto"/>
              </w:divBdr>
            </w:div>
          </w:divsChild>
        </w:div>
        <w:div w:id="766073806">
          <w:marLeft w:val="0"/>
          <w:marRight w:val="0"/>
          <w:marTop w:val="0"/>
          <w:marBottom w:val="0"/>
          <w:divBdr>
            <w:top w:val="none" w:sz="0" w:space="0" w:color="auto"/>
            <w:left w:val="none" w:sz="0" w:space="0" w:color="auto"/>
            <w:bottom w:val="none" w:sz="0" w:space="0" w:color="auto"/>
            <w:right w:val="none" w:sz="0" w:space="0" w:color="auto"/>
          </w:divBdr>
          <w:divsChild>
            <w:div w:id="33851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725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hyperlink" Target="https://github.com/LordOfRaptor/Study-USA-Covid-19-Data/blob/main/src/script_exploratory_data_analysis.ipynb" TargetMode="External"/><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LordOfRaptor/Study-USA-Covid-19-Data" TargetMode="External"/><Relationship Id="rId24" Type="http://schemas.openxmlformats.org/officeDocument/2006/relationships/image" Target="media/image14.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fr.wikipedia.org/wiki/Federal_Information_Processing_Standard" TargetMode="External"/><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image" Target="media/image3.png"/><Relationship Id="rId19" Type="http://schemas.openxmlformats.org/officeDocument/2006/relationships/image" Target="media/image9.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F768AC-DE14-412E-8982-3E29EAA3B7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2098</Words>
  <Characters>11544</Characters>
  <Application>Microsoft Office Word</Application>
  <DocSecurity>0</DocSecurity>
  <Lines>96</Lines>
  <Paragraphs>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JC Chevrier</dc:creator>
  <cp:keywords/>
  <dc:description/>
  <cp:lastModifiedBy>JC Chevrier</cp:lastModifiedBy>
  <cp:revision>918</cp:revision>
  <cp:lastPrinted>2022-03-19T02:28:00Z</cp:lastPrinted>
  <dcterms:created xsi:type="dcterms:W3CDTF">2022-03-18T16:33:00Z</dcterms:created>
  <dcterms:modified xsi:type="dcterms:W3CDTF">2022-03-20T21:08:00Z</dcterms:modified>
</cp:coreProperties>
</file>