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F625C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UNIVERSIDAD NACIONAL MAYOR DE SAN MARCOS</w:t>
      </w:r>
    </w:p>
    <w:p w14:paraId="759D3A09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“Universidad del Perú. Decana de América”</w:t>
      </w:r>
    </w:p>
    <w:p w14:paraId="2BC86A93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FACULTAD DE INGENIERÍA DE SISTEMAS E INFORMÁTICA</w:t>
      </w:r>
    </w:p>
    <w:p w14:paraId="42AD5442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0"/>
          <w:szCs w:val="30"/>
        </w:rPr>
        <w:t>E.P. INGENIERÍA DE SOFTWARE</w:t>
      </w:r>
    </w:p>
    <w:p w14:paraId="0E862D10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C3EA089" wp14:editId="19A17A6B">
            <wp:extent cx="1684364" cy="19765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-1926"/>
                    <a:stretch>
                      <a:fillRect/>
                    </a:stretch>
                  </pic:blipFill>
                  <pic:spPr>
                    <a:xfrm>
                      <a:off x="0" y="0"/>
                      <a:ext cx="1684364" cy="1976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B846C" w14:textId="77777777" w:rsidR="003554D4" w:rsidRDefault="00000000">
      <w:pPr>
        <w:spacing w:before="200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“Documento de la Arquitectura de Software”</w:t>
      </w:r>
    </w:p>
    <w:p w14:paraId="3993F342" w14:textId="77777777" w:rsidR="003554D4" w:rsidRDefault="003554D4">
      <w:pPr>
        <w:jc w:val="center"/>
        <w:rPr>
          <w:rFonts w:ascii="Calibri" w:eastAsia="Calibri" w:hAnsi="Calibri" w:cs="Calibri"/>
          <w:b/>
          <w:sz w:val="30"/>
          <w:szCs w:val="30"/>
        </w:rPr>
      </w:pPr>
    </w:p>
    <w:p w14:paraId="7BE80483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Empresa: AETHER TECH</w:t>
      </w:r>
    </w:p>
    <w:p w14:paraId="0F02181E" w14:textId="77777777" w:rsidR="003554D4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Grupo 2</w:t>
      </w:r>
    </w:p>
    <w:p w14:paraId="5E63FA8F" w14:textId="77777777" w:rsidR="003554D4" w:rsidRDefault="003554D4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3C901A9D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Docente:</w:t>
      </w:r>
    </w:p>
    <w:p w14:paraId="7F59CAA1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Wong Portillo, Lenis Rossi</w:t>
      </w:r>
    </w:p>
    <w:p w14:paraId="32BF7B46" w14:textId="77777777" w:rsidR="003554D4" w:rsidRDefault="003554D4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6E8FEC6" w14:textId="77777777" w:rsidR="003554D4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Integrantes:</w:t>
      </w:r>
    </w:p>
    <w:p w14:paraId="6382E3AB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Davalos Benito Rodrigo</w:t>
      </w:r>
    </w:p>
    <w:p w14:paraId="2F650D22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Limachi Sarmiento, </w:t>
      </w:r>
      <w:proofErr w:type="spellStart"/>
      <w:r>
        <w:rPr>
          <w:rFonts w:ascii="Calibri" w:eastAsia="Calibri" w:hAnsi="Calibri" w:cs="Calibri"/>
          <w:sz w:val="24"/>
          <w:szCs w:val="24"/>
        </w:rPr>
        <w:t>Jose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Luis</w:t>
      </w:r>
    </w:p>
    <w:p w14:paraId="52B5AE69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Meza Torres, Joseph Omar</w:t>
      </w:r>
    </w:p>
    <w:p w14:paraId="1EF0E2EA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Panta Labán, Leonardo Justo</w:t>
      </w:r>
    </w:p>
    <w:p w14:paraId="1A3DECA6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Uscamayta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Sanchez</w:t>
      </w:r>
      <w:proofErr w:type="spellEnd"/>
      <w:r>
        <w:rPr>
          <w:rFonts w:ascii="Calibri" w:eastAsia="Calibri" w:hAnsi="Calibri" w:cs="Calibri"/>
          <w:sz w:val="24"/>
          <w:szCs w:val="24"/>
        </w:rPr>
        <w:t>, Gabriel Omar</w:t>
      </w:r>
    </w:p>
    <w:p w14:paraId="54AC5446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Villanueva Aguirre, Cesar Alexander</w:t>
      </w:r>
    </w:p>
    <w:p w14:paraId="7229F591" w14:textId="77777777" w:rsidR="003554D4" w:rsidRDefault="003554D4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EBEAA58" w14:textId="77777777" w:rsidR="003554D4" w:rsidRDefault="003554D4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399D6C0" w14:textId="77777777" w:rsidR="003554D4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2025 - I</w:t>
      </w:r>
    </w:p>
    <w:p w14:paraId="3FD042FD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Control de versiones</w:t>
      </w:r>
    </w:p>
    <w:p w14:paraId="33A6C970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20"/>
        <w:gridCol w:w="3435"/>
        <w:gridCol w:w="2205"/>
      </w:tblGrid>
      <w:tr w:rsidR="003554D4" w14:paraId="78E37C26" w14:textId="77777777">
        <w:trPr>
          <w:trHeight w:val="48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AC40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CF9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Versión</w:t>
            </w:r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CFF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Descripción</w:t>
            </w:r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B604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3554D4" w14:paraId="1CB9E9B0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C46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10/5/25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8D7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1.0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02B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índice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F81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Davalos</w:t>
            </w:r>
          </w:p>
        </w:tc>
      </w:tr>
      <w:tr w:rsidR="003554D4" w14:paraId="3E60FF22" w14:textId="77777777">
        <w:trPr>
          <w:trHeight w:val="75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D749" w14:textId="7E9EF86E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19/6/25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D6E5" w14:textId="11F599CB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1.1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050D" w14:textId="22AF0E68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complemento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B94A" w14:textId="7A130C8C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Davalos</w:t>
            </w:r>
          </w:p>
        </w:tc>
      </w:tr>
      <w:tr w:rsidR="003554D4" w14:paraId="6C080453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9E7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BA6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27CB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46C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703D20A6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E1A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CD7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032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EC1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18EB6321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73C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315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E2A6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C070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4D95673C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A5A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2F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21D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CADE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3E77A142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58A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52DD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D1B6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FC6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14:paraId="0E723067" w14:textId="77777777" w:rsidR="003554D4" w:rsidRDefault="003554D4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DB7A793" w14:textId="77777777" w:rsidR="003554D4" w:rsidRDefault="00000000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19A4892C" w14:textId="77777777" w:rsidR="003554D4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ÍNDICE</w:t>
      </w:r>
    </w:p>
    <w:sdt>
      <w:sdtPr>
        <w:id w:val="864871879"/>
        <w:docPartObj>
          <w:docPartGallery w:val="Table of Contents"/>
          <w:docPartUnique/>
        </w:docPartObj>
      </w:sdtPr>
      <w:sdtContent>
        <w:p w14:paraId="582F1D7F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q66z52o1xr9h">
            <w:r w:rsidR="003554D4">
              <w:rPr>
                <w:b/>
                <w:color w:val="000000"/>
              </w:rPr>
              <w:t>Introducción</w:t>
            </w:r>
            <w:r w:rsidR="003554D4">
              <w:rPr>
                <w:b/>
                <w:color w:val="000000"/>
              </w:rPr>
              <w:tab/>
              <w:t>4</w:t>
            </w:r>
          </w:hyperlink>
        </w:p>
        <w:p w14:paraId="228B7A0A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47tm89pvlxj7">
            <w:r>
              <w:rPr>
                <w:color w:val="000000"/>
              </w:rPr>
              <w:t>Propósito</w:t>
            </w:r>
            <w:r>
              <w:rPr>
                <w:color w:val="000000"/>
              </w:rPr>
              <w:tab/>
              <w:t>4</w:t>
            </w:r>
          </w:hyperlink>
        </w:p>
        <w:p w14:paraId="5BD5907F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d29fwopy7cmw">
            <w:r>
              <w:rPr>
                <w:color w:val="000000"/>
              </w:rPr>
              <w:t>Alcance</w:t>
            </w:r>
            <w:r>
              <w:rPr>
                <w:color w:val="000000"/>
              </w:rPr>
              <w:tab/>
              <w:t>4</w:t>
            </w:r>
          </w:hyperlink>
        </w:p>
        <w:p w14:paraId="2B154130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bj3vm5qro60a">
            <w:r>
              <w:rPr>
                <w:color w:val="000000"/>
              </w:rPr>
              <w:t>Definicion, siglas y abreviaturas</w:t>
            </w:r>
            <w:r>
              <w:rPr>
                <w:color w:val="000000"/>
              </w:rPr>
              <w:tab/>
              <w:t>4</w:t>
            </w:r>
          </w:hyperlink>
        </w:p>
        <w:p w14:paraId="69729B3D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h5zcwqdz2hq6">
            <w:r>
              <w:rPr>
                <w:color w:val="000000"/>
              </w:rPr>
              <w:t>Vista Global</w:t>
            </w:r>
            <w:r>
              <w:rPr>
                <w:color w:val="000000"/>
              </w:rPr>
              <w:tab/>
              <w:t>4</w:t>
            </w:r>
          </w:hyperlink>
        </w:p>
        <w:p w14:paraId="6CBA53F7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jlnzjb5wajhh">
            <w:r>
              <w:rPr>
                <w:b/>
                <w:color w:val="000000"/>
              </w:rPr>
              <w:t>Macro Arquitectura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3341EA5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1cel6w5azoh">
            <w:r>
              <w:rPr>
                <w:color w:val="000000"/>
              </w:rPr>
              <w:t>Modelo Multicapa</w:t>
            </w:r>
            <w:r>
              <w:rPr>
                <w:color w:val="000000"/>
              </w:rPr>
              <w:tab/>
              <w:t>4</w:t>
            </w:r>
          </w:hyperlink>
        </w:p>
        <w:p w14:paraId="418879C8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tr0nzt7aqjyb">
            <w:r>
              <w:rPr>
                <w:b/>
                <w:color w:val="000000"/>
              </w:rPr>
              <w:t>Vista Física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2BB4BF54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w5pu8gwptpin">
            <w:r>
              <w:rPr>
                <w:b/>
                <w:color w:val="000000"/>
              </w:rPr>
              <w:t>Vista funcional o lógica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01CD2E8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danksmb8a20j">
            <w:r>
              <w:rPr>
                <w:b/>
                <w:color w:val="000000"/>
              </w:rPr>
              <w:t>Vista de Despliegue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7CD3DC81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h2p6ap8p48ck">
            <w:r>
              <w:rPr>
                <w:b/>
                <w:color w:val="000000"/>
              </w:rPr>
              <w:t>Vista de procesos</w:t>
            </w:r>
            <w:r>
              <w:rPr>
                <w:b/>
                <w:color w:val="000000"/>
              </w:rPr>
              <w:tab/>
              <w:t>5</w:t>
            </w:r>
          </w:hyperlink>
          <w:r w:rsidR="00000000">
            <w:fldChar w:fldCharType="end"/>
          </w:r>
        </w:p>
      </w:sdtContent>
    </w:sdt>
    <w:p w14:paraId="66BF32FA" w14:textId="77777777" w:rsidR="003554D4" w:rsidRDefault="003554D4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5013933C" w14:textId="77777777" w:rsidR="003554D4" w:rsidRDefault="00000000">
      <w:pPr>
        <w:pStyle w:val="Ttulo1"/>
        <w:spacing w:after="200" w:line="259" w:lineRule="auto"/>
        <w:ind w:right="-20"/>
      </w:pPr>
      <w:bookmarkStart w:id="0" w:name="_dk4gg1y99d9x" w:colFirst="0" w:colLast="0"/>
      <w:bookmarkEnd w:id="0"/>
      <w:r>
        <w:br w:type="page"/>
      </w:r>
    </w:p>
    <w:p w14:paraId="1A044CA6" w14:textId="77777777" w:rsidR="003554D4" w:rsidRDefault="00000000">
      <w:pPr>
        <w:pStyle w:val="Ttulo1"/>
        <w:spacing w:after="200" w:line="259" w:lineRule="auto"/>
        <w:ind w:right="-20"/>
      </w:pPr>
      <w:bookmarkStart w:id="1" w:name="_q66z52o1xr9h" w:colFirst="0" w:colLast="0"/>
      <w:bookmarkEnd w:id="1"/>
      <w:r>
        <w:lastRenderedPageBreak/>
        <w:t xml:space="preserve">Introducción </w:t>
      </w:r>
    </w:p>
    <w:p w14:paraId="31FD4CB4" w14:textId="77777777" w:rsidR="003554D4" w:rsidRDefault="00000000">
      <w:pPr>
        <w:pStyle w:val="Ttulo2"/>
        <w:ind w:left="720"/>
      </w:pPr>
      <w:bookmarkStart w:id="2" w:name="_47tm89pvlxj7" w:colFirst="0" w:colLast="0"/>
      <w:bookmarkEnd w:id="2"/>
      <w:r>
        <w:t>Propósito</w:t>
      </w:r>
    </w:p>
    <w:p w14:paraId="5D746B68" w14:textId="77777777" w:rsidR="003554D4" w:rsidRDefault="00000000">
      <w:pPr>
        <w:spacing w:before="240" w:after="240"/>
        <w:ind w:left="720"/>
      </w:pPr>
      <w:r>
        <w:t>El propósito de este documento es definir y dar a conocer la Arquitectura de Software para el desarrollo del proyecto "Sistema Gestor de Almacenes para tiendas Cencosud (SGATC)”. Se utilizarán las vistas de proceso, lógica y física, para describir la estructura y funcionalidad del sistema, así como su distribución física, interacción y descripción general.</w:t>
      </w:r>
    </w:p>
    <w:p w14:paraId="564962B3" w14:textId="77777777" w:rsidR="003554D4" w:rsidRDefault="00000000">
      <w:pPr>
        <w:spacing w:before="240" w:after="240"/>
        <w:ind w:left="720"/>
      </w:pPr>
      <w:r>
        <w:t>Este documento está dirigido al equipo de desarrollo, con el fin de proporcionar las bases arquitecturales y una visión global del diseño para llevar a cabo el proyecto.</w:t>
      </w:r>
    </w:p>
    <w:p w14:paraId="585C58C6" w14:textId="77777777" w:rsidR="003554D4" w:rsidRDefault="00000000">
      <w:pPr>
        <w:pStyle w:val="Ttulo2"/>
        <w:ind w:left="720"/>
      </w:pPr>
      <w:bookmarkStart w:id="3" w:name="_d29fwopy7cmw" w:colFirst="0" w:colLast="0"/>
      <w:bookmarkEnd w:id="3"/>
      <w:r>
        <w:t>Alcance</w:t>
      </w:r>
    </w:p>
    <w:p w14:paraId="69C68569" w14:textId="77777777" w:rsidR="003554D4" w:rsidRDefault="00000000">
      <w:pPr>
        <w:spacing w:before="240" w:after="240"/>
        <w:ind w:left="720"/>
      </w:pPr>
      <w:r>
        <w:t>Este documento describe el alcance del sistema "Gestión de Almacenes para Cencosud", el cual será implementado para mejorar los procesos logísticos y operativos de los supermercados Wong y Metro. El sistema permitirá realizar un control eficiente del inventario, automatizar los pedidos de reabastecimiento y optimizar la distribución de productos en los almacenes. El sistema será accesible a través de una plataforma web, diseñada para ser utilizada en dispositivos con navegación estándar por los operadores logísticos, encargados de almacén y personal administrativo.</w:t>
      </w:r>
    </w:p>
    <w:p w14:paraId="7FF8F30B" w14:textId="77777777" w:rsidR="003554D4" w:rsidRDefault="00000000">
      <w:pPr>
        <w:pStyle w:val="Ttulo2"/>
        <w:spacing w:before="240" w:after="240"/>
        <w:ind w:left="720"/>
      </w:pPr>
      <w:bookmarkStart w:id="4" w:name="_bj3vm5qro60a" w:colFirst="0" w:colLast="0"/>
      <w:bookmarkEnd w:id="4"/>
      <w:proofErr w:type="spellStart"/>
      <w:r>
        <w:t>Definicion</w:t>
      </w:r>
      <w:proofErr w:type="spellEnd"/>
      <w:r>
        <w:t>, siglas y abreviaturas</w:t>
      </w:r>
    </w:p>
    <w:p w14:paraId="6C951619" w14:textId="15232AF2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r>
        <w:t>DAS: Documento que describe la arquitectura de software.</w:t>
      </w:r>
    </w:p>
    <w:p w14:paraId="68DE7602" w14:textId="5E5BFC8A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r>
        <w:t>SGATC: Sistema gestor de Almacenes de Tiendas Cencosud</w:t>
      </w:r>
    </w:p>
    <w:p w14:paraId="2E7DBC50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5" w:name="_heading=h.t2rawvp8p1eo"/>
      <w:bookmarkEnd w:id="5"/>
      <w:r>
        <w:t>API: Interfaz que permite a diferentes aplicaciones comunicarse entre sí.</w:t>
      </w:r>
    </w:p>
    <w:p w14:paraId="28AE23F4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6" w:name="_heading=h.woe6gh6y9pm"/>
      <w:bookmarkEnd w:id="6"/>
      <w:r>
        <w:t>HTTP: Protocolo utilizado para transferir datos en la web.</w:t>
      </w:r>
    </w:p>
    <w:p w14:paraId="3BA607C8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7" w:name="_heading=h.4mpng665a8ys"/>
      <w:bookmarkEnd w:id="7"/>
      <w:r>
        <w:t xml:space="preserve">IIS (Internet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): Servidor web utilizado para alojar aplicaciones y sitios web.</w:t>
      </w:r>
    </w:p>
    <w:p w14:paraId="6B8549B6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8" w:name="_heading=h.7jsexd16htww"/>
      <w:bookmarkEnd w:id="8"/>
      <w:r>
        <w:t>DBMS: Sistema que administra bases de datos.</w:t>
      </w:r>
    </w:p>
    <w:p w14:paraId="7369C4F3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9" w:name="_heading=h.2c5qx09pqwgc"/>
      <w:bookmarkEnd w:id="9"/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Lenguaje utilizado para interactuar con bases de datos.</w:t>
      </w:r>
    </w:p>
    <w:p w14:paraId="3BB5859B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0" w:name="_heading=h.o1lv0xvb0200"/>
      <w:bookmarkEnd w:id="10"/>
      <w:r>
        <w:t>GUI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gramStart"/>
      <w:r>
        <w:t>Interface</w:t>
      </w:r>
      <w:proofErr w:type="gramEnd"/>
      <w:r>
        <w:t>): Interfaz visual que permite interactuar con un programa.</w:t>
      </w:r>
    </w:p>
    <w:p w14:paraId="3DD3515E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proofErr w:type="spellStart"/>
      <w:r>
        <w:t>React</w:t>
      </w:r>
      <w:proofErr w:type="spellEnd"/>
      <w:r>
        <w:t xml:space="preserve">: Biblioteca de JavaScript para crear </w:t>
      </w:r>
      <w:proofErr w:type="gramStart"/>
      <w:r>
        <w:t>single</w:t>
      </w:r>
      <w:proofErr w:type="gramEnd"/>
      <w:r>
        <w:t xml:space="preserve"> page </w:t>
      </w:r>
      <w:proofErr w:type="spellStart"/>
      <w:r>
        <w:t>applications</w:t>
      </w:r>
      <w:proofErr w:type="spellEnd"/>
      <w:r>
        <w:t>.</w:t>
      </w:r>
    </w:p>
    <w:p w14:paraId="6F38D292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1" w:name="_heading=h.911yx5dq69bm"/>
      <w:bookmarkEnd w:id="11"/>
      <w:r>
        <w:t xml:space="preserve">Responsive </w:t>
      </w:r>
      <w:proofErr w:type="spellStart"/>
      <w:r>
        <w:t>Design</w:t>
      </w:r>
      <w:proofErr w:type="spellEnd"/>
      <w:r>
        <w:t>: Diseño que se adapta a diferentes dispositivos y tamaños de pantalla.</w:t>
      </w:r>
    </w:p>
    <w:p w14:paraId="71F32FE2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2" w:name="_heading=h.tfybabt8yzq6"/>
      <w:bookmarkEnd w:id="12"/>
      <w:proofErr w:type="spellStart"/>
      <w:r>
        <w:t>Singleton</w:t>
      </w:r>
      <w:proofErr w:type="spellEnd"/>
      <w:r>
        <w:t>: Patrón de diseño que garantiza una única instancia de una clase.</w:t>
      </w:r>
    </w:p>
    <w:p w14:paraId="1980F341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3" w:name="_heading=h.vx07re74h05h"/>
      <w:bookmarkEnd w:id="13"/>
      <w:r>
        <w:t>Modelo Multicapa (Modelo n-</w:t>
      </w:r>
      <w:proofErr w:type="spellStart"/>
      <w:r>
        <w:t>tier</w:t>
      </w:r>
      <w:proofErr w:type="spellEnd"/>
      <w:r>
        <w:t>): Patrón de arquitectura de software que separa la lógica de negocio de la interfaz del usuario en capas.</w:t>
      </w:r>
    </w:p>
    <w:p w14:paraId="4C9ECBFF" w14:textId="0300CBB9" w:rsidR="00A01A53" w:rsidRPr="00A01A53" w:rsidRDefault="00A01A53" w:rsidP="00A01A53"/>
    <w:p w14:paraId="0C90EE67" w14:textId="77777777" w:rsidR="003554D4" w:rsidRDefault="00000000">
      <w:pPr>
        <w:pStyle w:val="Ttulo2"/>
        <w:ind w:left="720"/>
      </w:pPr>
      <w:bookmarkStart w:id="14" w:name="_h5zcwqdz2hq6" w:colFirst="0" w:colLast="0"/>
      <w:bookmarkEnd w:id="14"/>
      <w:r>
        <w:lastRenderedPageBreak/>
        <w:t>Vista Global</w:t>
      </w:r>
    </w:p>
    <w:p w14:paraId="2F168D35" w14:textId="77777777" w:rsidR="003554D4" w:rsidRDefault="00000000">
      <w:pPr>
        <w:ind w:left="720"/>
      </w:pPr>
      <w:r>
        <w:t>Se presentará una macro arquitectura del sistema "SGATC", con especificaciones de las vistas utilizadas en el proyecto, metas y restricciones arquitectónicas, así como vistas con diagramas para una comprensión completa del sistema.</w:t>
      </w:r>
    </w:p>
    <w:p w14:paraId="0F33EF0B" w14:textId="77777777" w:rsidR="003554D4" w:rsidRDefault="00000000">
      <w:pPr>
        <w:pStyle w:val="Ttulo1"/>
      </w:pPr>
      <w:bookmarkStart w:id="15" w:name="_jlnzjb5wajhh" w:colFirst="0" w:colLast="0"/>
      <w:bookmarkEnd w:id="15"/>
      <w:r>
        <w:t>Macro Arquitectura</w:t>
      </w:r>
    </w:p>
    <w:p w14:paraId="566622BB" w14:textId="77777777" w:rsidR="003554D4" w:rsidRDefault="00000000">
      <w:pPr>
        <w:pStyle w:val="Ttulo2"/>
        <w:ind w:left="720"/>
      </w:pPr>
      <w:bookmarkStart w:id="16" w:name="_1cel6w5azoh" w:colFirst="0" w:colLast="0"/>
      <w:bookmarkEnd w:id="16"/>
      <w:r>
        <w:t>Modelo Multicapa</w:t>
      </w:r>
    </w:p>
    <w:p w14:paraId="274F4071" w14:textId="77777777" w:rsidR="003554D4" w:rsidRDefault="00000000">
      <w:pPr>
        <w:ind w:left="720"/>
      </w:pPr>
      <w:r>
        <w:t>El modelo multicapa, organiza el sistema en componentes diferenciados para separar la lógica de negocio de la interfaz de usuario. Esta estructura se compone de:</w:t>
      </w:r>
    </w:p>
    <w:p w14:paraId="26680718" w14:textId="77777777" w:rsidR="003554D4" w:rsidRDefault="003554D4">
      <w:pPr>
        <w:ind w:left="720"/>
      </w:pPr>
    </w:p>
    <w:p w14:paraId="7FE4E79A" w14:textId="77777777" w:rsidR="003554D4" w:rsidRDefault="00000000">
      <w:pPr>
        <w:numPr>
          <w:ilvl w:val="0"/>
          <w:numId w:val="2"/>
        </w:numPr>
      </w:pPr>
      <w:r>
        <w:t>Capa de Presentación/UI: Contiene la interfaz de usuario y los componentes del Front-</w:t>
      </w:r>
      <w:proofErr w:type="spellStart"/>
      <w:r>
        <w:t>End</w:t>
      </w:r>
      <w:proofErr w:type="spellEnd"/>
      <w:r>
        <w:t>.</w:t>
      </w:r>
    </w:p>
    <w:p w14:paraId="0B95EE84" w14:textId="77777777" w:rsidR="003554D4" w:rsidRDefault="00000000">
      <w:pPr>
        <w:numPr>
          <w:ilvl w:val="0"/>
          <w:numId w:val="2"/>
        </w:numPr>
      </w:pPr>
      <w:r>
        <w:t>Capa de Lógica de Negocio: Gestiona procesos, reglas de negocio, controladores, middlewares y el enrutamiento.</w:t>
      </w:r>
    </w:p>
    <w:p w14:paraId="11EC0344" w14:textId="77777777" w:rsidR="003554D4" w:rsidRDefault="00000000">
      <w:pPr>
        <w:numPr>
          <w:ilvl w:val="0"/>
          <w:numId w:val="2"/>
        </w:numPr>
      </w:pPr>
      <w:r>
        <w:t xml:space="preserve">Capa de Acceso a Datos: Se encarga de la gestión de datos, la interacción con bases de datos, ORM y </w:t>
      </w:r>
      <w:proofErr w:type="spellStart"/>
      <w:r>
        <w:t>APIs</w:t>
      </w:r>
      <w:proofErr w:type="spellEnd"/>
      <w:r>
        <w:t>.</w:t>
      </w:r>
    </w:p>
    <w:p w14:paraId="2645FBDB" w14:textId="77777777" w:rsidR="003554D4" w:rsidRDefault="003554D4">
      <w:pPr>
        <w:ind w:left="720"/>
      </w:pPr>
    </w:p>
    <w:p w14:paraId="65DBC438" w14:textId="77777777" w:rsidR="003554D4" w:rsidRDefault="00000000">
      <w:pPr>
        <w:ind w:left="720"/>
      </w:pPr>
      <w:r>
        <w:t>La principal ventaja de esta arquitectura es su separación, tanto lógica como física, de las funcionalidades. Cada capa puede operar en sistemas independientes, con su propio sistema operativo y plataforma de servidor (como servidores web, de aplicaciones o de bases de datos), elegidos según sus necesidades específicas. Además, al ejecutarse en hardware o servidores virtuales dedicados, cada nivel puede optimizarse y personalizarse sin afectar a los demás. Esto mejora la mantenibilidad, escalabilidad y flexibilidad del sistema, ya que cada capa tiene una función definida, facilitando la integración de nuevas funcionalidades y futuras adaptaciones.</w:t>
      </w:r>
    </w:p>
    <w:tbl>
      <w:tblPr>
        <w:tblW w:w="9681" w:type="dxa"/>
        <w:tblInd w:w="-3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6"/>
        <w:gridCol w:w="1696"/>
        <w:gridCol w:w="39"/>
        <w:gridCol w:w="2384"/>
        <w:gridCol w:w="217"/>
        <w:gridCol w:w="2513"/>
        <w:gridCol w:w="171"/>
        <w:gridCol w:w="2514"/>
        <w:gridCol w:w="81"/>
      </w:tblGrid>
      <w:tr w:rsidR="00A01A53" w14:paraId="621DDBE3" w14:textId="77777777" w:rsidTr="00A01A53">
        <w:trPr>
          <w:gridBefore w:val="1"/>
          <w:wBefore w:w="66" w:type="dxa"/>
          <w:trHeight w:val="440"/>
        </w:trPr>
        <w:tc>
          <w:tcPr>
            <w:tcW w:w="96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B1192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Atributos de calidad “Observables”</w:t>
            </w:r>
          </w:p>
        </w:tc>
      </w:tr>
      <w:tr w:rsidR="00A01A53" w14:paraId="64126481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9891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Atributo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8B0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Descripción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6A8E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Tácticas /Patrón de</w:t>
            </w:r>
          </w:p>
          <w:p w14:paraId="2323895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Arquitectura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90B4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Aplicación</w:t>
            </w:r>
          </w:p>
        </w:tc>
      </w:tr>
      <w:tr w:rsidR="00A01A53" w14:paraId="5D7C3292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8E2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Seguridad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D14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Garantizar que el acceso a los recursos y funcionalidades esté restringido según los roles asignados a los usuarios autorizados.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5979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Control de Acceso Basado en Roles: Asignación de permisos concretos al usuario para poder comprar o vender productos.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25825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Aplicación al momento de autenticación de usuarios y accesos a funcionalidades específicas.</w:t>
            </w:r>
          </w:p>
        </w:tc>
      </w:tr>
      <w:tr w:rsidR="00A01A53" w14:paraId="2F7B746C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EE8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Disponibilidad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843BC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Capacidad del sistema para estar operativo y accesible para los usuarios en todo momento.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32B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Balanceo de Carga: Distribución equitativa de la carga de trabajo entre varios servidores para evitar sobrecargas.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EE16" w14:textId="61293ECB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Implementación en la infraestructura de servidores de SGATC.</w:t>
            </w:r>
          </w:p>
        </w:tc>
      </w:tr>
      <w:tr w:rsidR="00A01A53" w14:paraId="56E42C7B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E1014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Usabilidad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95A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 xml:space="preserve">Facilidad de uso del sistema para los usuarios </w:t>
            </w:r>
            <w:r>
              <w:lastRenderedPageBreak/>
              <w:t>finales.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7E41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lastRenderedPageBreak/>
              <w:t xml:space="preserve">Diseño Centrado en el Usuario (UCD): </w:t>
            </w:r>
            <w:r>
              <w:lastRenderedPageBreak/>
              <w:t>Integración de procesos de diseño y pruebas centrados en la experiencia del usuario.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B68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lastRenderedPageBreak/>
              <w:t xml:space="preserve">Desarrollo de interfaces intuitivas, para el </w:t>
            </w:r>
            <w:r>
              <w:lastRenderedPageBreak/>
              <w:t>manejo de operaciones de compra y venta.</w:t>
            </w:r>
          </w:p>
        </w:tc>
      </w:tr>
      <w:tr w:rsidR="00A01A53" w14:paraId="3E4207B7" w14:textId="77777777" w:rsidTr="00A01A53">
        <w:trPr>
          <w:gridAfter w:val="1"/>
          <w:wAfter w:w="81" w:type="dxa"/>
          <w:trHeight w:val="440"/>
        </w:trPr>
        <w:tc>
          <w:tcPr>
            <w:tcW w:w="960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B57C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Atributos de calidad “No observables”</w:t>
            </w:r>
          </w:p>
        </w:tc>
      </w:tr>
      <w:tr w:rsidR="00A01A53" w14:paraId="604EC81D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EBC5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Atributo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C2CAC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Descripción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A9EDE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Tácticas /Patrón de</w:t>
            </w:r>
          </w:p>
          <w:p w14:paraId="4BBDA96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Arquitectura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9A153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Aplicación</w:t>
            </w:r>
          </w:p>
        </w:tc>
      </w:tr>
      <w:tr w:rsidR="00A01A53" w14:paraId="5D0EB022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FEE01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Modificabilidad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A84A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Facilidad para realizar cambios en el sistema, como agregar nuevas funcionalidades o adaptarse a requisitos cambiantes.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0419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Arquitectura Multicapa: Descomposición del sistema en servicios independientes y autocontenidos.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1949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División de la lógica de negocios, gestión de recursos y acceso a datos en microservicios.</w:t>
            </w:r>
          </w:p>
        </w:tc>
      </w:tr>
      <w:tr w:rsidR="00A01A53" w14:paraId="755A6824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8008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Mantenibilidad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96F1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Capacidad de realizar mantenimiento y mejoras al sistema de manera eficiente y económica.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7D811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Separación de capas: División clara de las capas de presentación, lógica de negocios y acceso a datos para facilitar las actualizaciones.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8D0A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Implementación de patrones de diseño y estándares de codificación que favorezcan la legibilidad, cohesión y reutilización del código.</w:t>
            </w:r>
          </w:p>
        </w:tc>
      </w:tr>
      <w:tr w:rsidR="00A01A53" w14:paraId="5DA6AB58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A317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Portabilidad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8EDA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Adaptabilidad del sistema para funcionar en diferentes entornos.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24C2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Diseño Responsivo: Desarrollo de interfaces de usuario que se ajustan automáticamente.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0534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 xml:space="preserve">Implementación de técnicas de diseño web responsivo </w:t>
            </w:r>
            <w:proofErr w:type="gramStart"/>
            <w:r>
              <w:t>para  una</w:t>
            </w:r>
            <w:proofErr w:type="gramEnd"/>
            <w:r>
              <w:t xml:space="preserve"> experiencia de usuario consistente y accesible.</w:t>
            </w:r>
          </w:p>
        </w:tc>
      </w:tr>
    </w:tbl>
    <w:p w14:paraId="51EEC6D2" w14:textId="77777777" w:rsidR="00A01A53" w:rsidRDefault="00A01A53" w:rsidP="00A01A53"/>
    <w:p w14:paraId="3B037302" w14:textId="280DE3CE" w:rsidR="003554D4" w:rsidRDefault="00000000">
      <w:pPr>
        <w:pStyle w:val="Ttulo1"/>
      </w:pPr>
      <w:bookmarkStart w:id="17" w:name="_tr0nzt7aqjyb" w:colFirst="0" w:colLast="0"/>
      <w:bookmarkEnd w:id="17"/>
      <w:r>
        <w:t>Vista Física</w:t>
      </w:r>
    </w:p>
    <w:p w14:paraId="442788CF" w14:textId="77777777" w:rsidR="00A01A53" w:rsidRDefault="00A01A53" w:rsidP="00A01A53">
      <w:r>
        <w:t>Descripción:</w:t>
      </w:r>
    </w:p>
    <w:p w14:paraId="1459B479" w14:textId="77777777" w:rsidR="00A01A53" w:rsidRDefault="00A01A53" w:rsidP="00A01A53"/>
    <w:p w14:paraId="299544C5" w14:textId="1B576DC6" w:rsidR="00A01A53" w:rsidRDefault="00A01A53" w:rsidP="00A01A53">
      <w:pPr>
        <w:ind w:left="720"/>
      </w:pPr>
      <w:r>
        <w:t xml:space="preserve">El sistema permite a los usuarios acceder </w:t>
      </w:r>
      <w:proofErr w:type="spellStart"/>
      <w:r>
        <w:t>aSGATC</w:t>
      </w:r>
      <w:proofErr w:type="spellEnd"/>
      <w:r>
        <w:t xml:space="preserve"> desde dispositivos como computadoras, laptops o móviles, interactuando con una página web alojada en un servidor remoto.</w:t>
      </w:r>
    </w:p>
    <w:p w14:paraId="1C508195" w14:textId="77777777" w:rsidR="00A01A53" w:rsidRDefault="00A01A53" w:rsidP="00A01A53">
      <w:pPr>
        <w:ind w:left="720"/>
      </w:pPr>
    </w:p>
    <w:p w14:paraId="5E7BFDD3" w14:textId="77777777" w:rsidR="00A01A53" w:rsidRDefault="00A01A53" w:rsidP="00A01A53">
      <w:r>
        <w:t>Elementos físicos:</w:t>
      </w:r>
    </w:p>
    <w:p w14:paraId="0BB6ACAD" w14:textId="77777777" w:rsidR="00A01A53" w:rsidRDefault="00A01A53" w:rsidP="00A01A53"/>
    <w:p w14:paraId="12F47106" w14:textId="29F3A59D" w:rsidR="00A01A53" w:rsidRDefault="00A01A53" w:rsidP="00A01A53">
      <w:pPr>
        <w:ind w:left="720"/>
      </w:pPr>
      <w:r>
        <w:t>Usuarios:</w:t>
      </w:r>
    </w:p>
    <w:p w14:paraId="1B7CB456" w14:textId="0325309C" w:rsidR="00A01A53" w:rsidRDefault="00A01A53" w:rsidP="00A01A53">
      <w:pPr>
        <w:ind w:left="720"/>
      </w:pPr>
      <w:r>
        <w:t>Personas que interactúan con la plataforma desde cualquier dispositivo con navegador.</w:t>
      </w:r>
    </w:p>
    <w:p w14:paraId="336540EB" w14:textId="44C68978" w:rsidR="00A01A53" w:rsidRDefault="00A01A53" w:rsidP="00A01A53">
      <w:pPr>
        <w:ind w:left="720"/>
      </w:pPr>
      <w:r>
        <w:t>Dispositivos electrónicos:</w:t>
      </w:r>
    </w:p>
    <w:p w14:paraId="35A02871" w14:textId="663A3709" w:rsidR="00A01A53" w:rsidRDefault="00A01A53" w:rsidP="00A01A53">
      <w:pPr>
        <w:ind w:left="720"/>
      </w:pPr>
      <w:r>
        <w:t xml:space="preserve">Equipos con conexión a internet: </w:t>
      </w:r>
      <w:proofErr w:type="spellStart"/>
      <w:r>
        <w:t>PCs</w:t>
      </w:r>
      <w:proofErr w:type="spellEnd"/>
      <w:r>
        <w:t xml:space="preserve">, laptops, </w:t>
      </w:r>
      <w:proofErr w:type="spellStart"/>
      <w:r>
        <w:t>tablets</w:t>
      </w:r>
      <w:proofErr w:type="spellEnd"/>
      <w:r>
        <w:t xml:space="preserve"> o smartphones.</w:t>
      </w:r>
    </w:p>
    <w:p w14:paraId="0DA812A8" w14:textId="625E335A" w:rsidR="00A01A53" w:rsidRDefault="00A01A53" w:rsidP="00A01A53">
      <w:pPr>
        <w:ind w:left="720"/>
      </w:pPr>
      <w:r>
        <w:t>Servidor de aplicaciones:</w:t>
      </w:r>
    </w:p>
    <w:p w14:paraId="5188843D" w14:textId="52E4F0CA" w:rsidR="00A01A53" w:rsidRDefault="00A01A53" w:rsidP="00A01A53">
      <w:pPr>
        <w:ind w:left="720"/>
      </w:pPr>
      <w:r>
        <w:t xml:space="preserve">Aloja la página web de </w:t>
      </w:r>
      <w:proofErr w:type="spellStart"/>
      <w:r>
        <w:t>EzCommerce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en Node.js).</w:t>
      </w:r>
    </w:p>
    <w:p w14:paraId="7DBB2EAE" w14:textId="33F66135" w:rsidR="00A01A53" w:rsidRDefault="00A01A53" w:rsidP="00A01A53">
      <w:pPr>
        <w:ind w:left="720"/>
      </w:pPr>
      <w:r>
        <w:lastRenderedPageBreak/>
        <w:t>Gestionado por un proveedor externo para garantizar disponibilidad y seguridad.</w:t>
      </w:r>
    </w:p>
    <w:p w14:paraId="7ECBC7BC" w14:textId="0DFBF058" w:rsidR="00A01A53" w:rsidRDefault="00A01A53" w:rsidP="00A01A53">
      <w:pPr>
        <w:ind w:left="720"/>
      </w:pPr>
      <w:r>
        <w:t>Base de datos:</w:t>
      </w:r>
    </w:p>
    <w:p w14:paraId="0FAF4E01" w14:textId="7A0B2E14" w:rsidR="00A01A53" w:rsidRDefault="00A01A53" w:rsidP="00A01A53">
      <w:pPr>
        <w:ind w:left="720"/>
      </w:pPr>
      <w:r>
        <w:t>Almacena toda la información del sistema (productos, clientes, transacciones).</w:t>
      </w:r>
    </w:p>
    <w:p w14:paraId="35671F79" w14:textId="53503ADA" w:rsidR="00A01A53" w:rsidRPr="00A01A53" w:rsidRDefault="00A01A53" w:rsidP="00A01A53">
      <w:pPr>
        <w:ind w:left="720"/>
      </w:pPr>
      <w:r>
        <w:t>Usa MySQL como gestor de bases de datos relacional.</w:t>
      </w:r>
    </w:p>
    <w:p w14:paraId="04AF15DD" w14:textId="77777777" w:rsidR="00A01A53" w:rsidRDefault="00A01A53" w:rsidP="00A01A53"/>
    <w:p w14:paraId="63CD4900" w14:textId="04738B5E" w:rsidR="00A01A53" w:rsidRDefault="00A01A53" w:rsidP="00A01A53"/>
    <w:p w14:paraId="04D4467A" w14:textId="2B90867F" w:rsidR="00A01A53" w:rsidRPr="00A01A53" w:rsidRDefault="00BA3092" w:rsidP="00BA3092">
      <w:pPr>
        <w:jc w:val="center"/>
      </w:pPr>
      <w:r w:rsidRPr="00BA3092">
        <w:rPr>
          <w:noProof/>
        </w:rPr>
        <w:drawing>
          <wp:inline distT="0" distB="0" distL="0" distR="0" wp14:anchorId="62849080" wp14:editId="623378D0">
            <wp:extent cx="5733415" cy="2119630"/>
            <wp:effectExtent l="0" t="0" r="635" b="0"/>
            <wp:docPr id="7743632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63232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554" w14:textId="77777777" w:rsidR="003554D4" w:rsidRDefault="00000000">
      <w:pPr>
        <w:pStyle w:val="Ttulo1"/>
      </w:pPr>
      <w:bookmarkStart w:id="18" w:name="_w5pu8gwptpin" w:colFirst="0" w:colLast="0"/>
      <w:bookmarkEnd w:id="18"/>
      <w:r>
        <w:t>Vista funcional o lógica</w:t>
      </w:r>
    </w:p>
    <w:p w14:paraId="0ADDA9B6" w14:textId="77777777" w:rsidR="007D0FB6" w:rsidRDefault="007D0FB6" w:rsidP="007D0FB6">
      <w:r>
        <w:t>Descripción:</w:t>
      </w:r>
    </w:p>
    <w:p w14:paraId="2BDB257D" w14:textId="2EF85609" w:rsidR="007D0FB6" w:rsidRDefault="007D0FB6" w:rsidP="007D0FB6">
      <w:pPr>
        <w:ind w:left="720"/>
      </w:pPr>
      <w:r>
        <w:t>Configuración de red física donde se despliega el sistema, mostrando los nodos clave y su interacción.</w:t>
      </w:r>
    </w:p>
    <w:p w14:paraId="1139F1DF" w14:textId="77777777" w:rsidR="007D0FB6" w:rsidRDefault="007D0FB6" w:rsidP="007D0FB6">
      <w:r>
        <w:t>Componentes:</w:t>
      </w:r>
    </w:p>
    <w:p w14:paraId="71F032DC" w14:textId="0809670E" w:rsidR="007D0FB6" w:rsidRDefault="007D0FB6" w:rsidP="007D0FB6">
      <w:pPr>
        <w:ind w:left="720"/>
      </w:pPr>
      <w:r>
        <w:t>Nodo de Acceso a la Aplicación Web:</w:t>
      </w:r>
    </w:p>
    <w:p w14:paraId="66553486" w14:textId="6BC335B0" w:rsidR="007D0FB6" w:rsidRDefault="007D0FB6" w:rsidP="007D0FB6">
      <w:pPr>
        <w:ind w:left="1440"/>
      </w:pPr>
      <w:r>
        <w:t>Descripción: Dispositivos del usuario (PC, laptop, móvil) con navegador web.</w:t>
      </w:r>
    </w:p>
    <w:p w14:paraId="6A583493" w14:textId="00A40249" w:rsidR="007D0FB6" w:rsidRDefault="007D0FB6" w:rsidP="007D0FB6">
      <w:pPr>
        <w:ind w:left="1440"/>
      </w:pPr>
      <w:r>
        <w:t>Protocolo: HTTP/2 (peticiones seguras).</w:t>
      </w:r>
    </w:p>
    <w:p w14:paraId="116483D0" w14:textId="069797B7" w:rsidR="007D0FB6" w:rsidRDefault="007D0FB6" w:rsidP="007D0FB6">
      <w:pPr>
        <w:ind w:left="1440"/>
      </w:pPr>
      <w:r>
        <w:t>Interacción: Envía solicitudes al servidor web (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>).</w:t>
      </w:r>
    </w:p>
    <w:p w14:paraId="1A40C6B3" w14:textId="139CEF5E" w:rsidR="007D0FB6" w:rsidRDefault="007D0FB6" w:rsidP="007D0FB6">
      <w:pPr>
        <w:ind w:left="720"/>
      </w:pPr>
      <w:r>
        <w:t>Nodo del Servidor Web:</w:t>
      </w:r>
    </w:p>
    <w:p w14:paraId="00E4B978" w14:textId="0539C08F" w:rsidR="007D0FB6" w:rsidRDefault="007D0FB6" w:rsidP="007D0FB6">
      <w:pPr>
        <w:ind w:left="720"/>
      </w:pPr>
      <w:r>
        <w:t>Descripción: Servidor que aloja:</w:t>
      </w:r>
    </w:p>
    <w:p w14:paraId="193FA4E4" w14:textId="01506B87" w:rsidR="007D0FB6" w:rsidRDefault="007D0FB6" w:rsidP="007D0FB6">
      <w:pPr>
        <w:ind w:left="1440"/>
      </w:pPr>
      <w:proofErr w:type="spellStart"/>
      <w:r>
        <w:t>Frontend</w:t>
      </w:r>
      <w:proofErr w:type="spellEnd"/>
      <w:r>
        <w:t xml:space="preserve">: Aplicación </w:t>
      </w:r>
      <w:proofErr w:type="spellStart"/>
      <w:r>
        <w:t>React</w:t>
      </w:r>
      <w:proofErr w:type="spellEnd"/>
      <w:r>
        <w:t xml:space="preserve"> (interfaz de usuario).</w:t>
      </w:r>
    </w:p>
    <w:p w14:paraId="1A0DD84C" w14:textId="30C143BD" w:rsidR="007D0FB6" w:rsidRDefault="007D0FB6" w:rsidP="007D0FB6">
      <w:pPr>
        <w:ind w:left="1440"/>
      </w:pPr>
      <w:proofErr w:type="spellStart"/>
      <w:r>
        <w:t>Backend</w:t>
      </w:r>
      <w:proofErr w:type="spellEnd"/>
      <w:r>
        <w:t>: API en Node.js (lógica de negocio, autenticación).</w:t>
      </w:r>
    </w:p>
    <w:p w14:paraId="5CADA3DC" w14:textId="57BDFD40" w:rsidR="007D0FB6" w:rsidRDefault="007D0FB6" w:rsidP="007D0FB6">
      <w:pPr>
        <w:ind w:left="1440"/>
      </w:pPr>
      <w:r>
        <w:t>Funcionalidad: Separa capas (presentación, lógica) para mejor mantenibilidad.</w:t>
      </w:r>
    </w:p>
    <w:p w14:paraId="5C893B1A" w14:textId="71B56A5A" w:rsidR="007D0FB6" w:rsidRDefault="007D0FB6" w:rsidP="007D0FB6">
      <w:pPr>
        <w:ind w:left="720"/>
      </w:pPr>
      <w:r>
        <w:t>Nodo del Servidor de Base de Datos:</w:t>
      </w:r>
    </w:p>
    <w:p w14:paraId="6CF7741B" w14:textId="2EA95226" w:rsidR="007D0FB6" w:rsidRDefault="007D0FB6" w:rsidP="007D0FB6">
      <w:pPr>
        <w:ind w:left="1440"/>
      </w:pPr>
      <w:r>
        <w:t>Descripción: Servidor dedicado que gestiona datos con MySQL (DBMS).</w:t>
      </w:r>
    </w:p>
    <w:p w14:paraId="430E9399" w14:textId="4BB92294" w:rsidR="007D0FB6" w:rsidRDefault="007D0FB6" w:rsidP="007D0FB6">
      <w:pPr>
        <w:ind w:left="1440"/>
      </w:pPr>
      <w:r>
        <w:t xml:space="preserve">Protocolo: Conexión segura al </w:t>
      </w:r>
      <w:proofErr w:type="spellStart"/>
      <w:r>
        <w:t>backend</w:t>
      </w:r>
      <w:proofErr w:type="spellEnd"/>
      <w:r>
        <w:t xml:space="preserve"> mediante SSH o TLS.</w:t>
      </w:r>
    </w:p>
    <w:p w14:paraId="5CC1355A" w14:textId="151DB2EF" w:rsidR="007D0FB6" w:rsidRDefault="007D0FB6" w:rsidP="007D0FB6">
      <w:pPr>
        <w:ind w:left="1440"/>
      </w:pPr>
      <w:r>
        <w:t>Funcionalidad: Almacena y administra datos (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productos,acciones</w:t>
      </w:r>
      <w:proofErr w:type="spellEnd"/>
      <w:proofErr w:type="gramEnd"/>
      <w:r>
        <w:t>).</w:t>
      </w:r>
    </w:p>
    <w:p w14:paraId="634F4624" w14:textId="2D59E695" w:rsidR="007D0FB6" w:rsidRDefault="007D0FB6" w:rsidP="007D0FB6">
      <w:pPr>
        <w:ind w:left="720"/>
      </w:pPr>
      <w:r>
        <w:t xml:space="preserve">Lógica de Negocio y </w:t>
      </w:r>
      <w:proofErr w:type="spellStart"/>
      <w:r>
        <w:t>Backend</w:t>
      </w:r>
      <w:proofErr w:type="spellEnd"/>
      <w:r>
        <w:t>:</w:t>
      </w:r>
    </w:p>
    <w:p w14:paraId="62FE61DD" w14:textId="6CEFA57D" w:rsidR="007D0FB6" w:rsidRDefault="007D0FB6" w:rsidP="007D0FB6">
      <w:pPr>
        <w:ind w:left="1440"/>
      </w:pPr>
      <w:r>
        <w:t xml:space="preserve">Descripción: </w:t>
      </w:r>
      <w:proofErr w:type="spellStart"/>
      <w:r>
        <w:t>APIs</w:t>
      </w:r>
      <w:proofErr w:type="spellEnd"/>
      <w:r>
        <w:t xml:space="preserve"> en Node.js que </w:t>
      </w:r>
      <w:proofErr w:type="spellStart"/>
      <w:r>
        <w:t>intermedián</w:t>
      </w:r>
      <w:proofErr w:type="spellEnd"/>
      <w:r>
        <w:t xml:space="preserve"> entre el </w:t>
      </w:r>
      <w:proofErr w:type="spellStart"/>
      <w:r>
        <w:t>frontend</w:t>
      </w:r>
      <w:proofErr w:type="spellEnd"/>
      <w:r>
        <w:t xml:space="preserve"> y la base de datos.</w:t>
      </w:r>
    </w:p>
    <w:p w14:paraId="385E2B16" w14:textId="40AC9190" w:rsidR="007D0FB6" w:rsidRDefault="007D0FB6" w:rsidP="007D0FB6">
      <w:pPr>
        <w:ind w:left="1440"/>
      </w:pPr>
      <w:r>
        <w:t>Interacción:</w:t>
      </w:r>
    </w:p>
    <w:p w14:paraId="2F0C5586" w14:textId="3759238B" w:rsidR="007D0FB6" w:rsidRDefault="007D0FB6" w:rsidP="007D0FB6">
      <w:pPr>
        <w:ind w:left="1440"/>
      </w:pPr>
      <w:r>
        <w:t xml:space="preserve">Recibe peticiones HTTP del </w:t>
      </w:r>
      <w:proofErr w:type="spellStart"/>
      <w:r>
        <w:t>frontend</w:t>
      </w:r>
      <w:proofErr w:type="spellEnd"/>
      <w:r>
        <w:t>.</w:t>
      </w:r>
    </w:p>
    <w:p w14:paraId="62E639EB" w14:textId="6E7288D0" w:rsidR="007D0FB6" w:rsidRPr="007D0FB6" w:rsidRDefault="007D0FB6" w:rsidP="007D0FB6">
      <w:pPr>
        <w:ind w:left="1440"/>
      </w:pPr>
      <w:r>
        <w:t xml:space="preserve">Ejecuta operaciones en MySQL mediante consultas </w:t>
      </w:r>
    </w:p>
    <w:p w14:paraId="3F5EB121" w14:textId="6BAEBD3E" w:rsidR="003554D4" w:rsidRPr="00BA3092" w:rsidRDefault="00000000" w:rsidP="00BA3092">
      <w:pPr>
        <w:pStyle w:val="Ttulo1"/>
      </w:pPr>
      <w:bookmarkStart w:id="19" w:name="_danksmb8a20j" w:colFirst="0" w:colLast="0"/>
      <w:bookmarkEnd w:id="19"/>
      <w:r>
        <w:lastRenderedPageBreak/>
        <w:t>Vista de Despliegue</w:t>
      </w:r>
      <w:bookmarkStart w:id="20" w:name="_h2p6ap8p48ck" w:colFirst="0" w:colLast="0"/>
      <w:bookmarkEnd w:id="20"/>
    </w:p>
    <w:p w14:paraId="2EBE0E7D" w14:textId="77777777" w:rsidR="003554D4" w:rsidRDefault="003554D4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sectPr w:rsidR="003554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15B2"/>
    <w:multiLevelType w:val="multilevel"/>
    <w:tmpl w:val="1892E16E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D5023A8"/>
    <w:multiLevelType w:val="multilevel"/>
    <w:tmpl w:val="4EB4D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E2DE0"/>
    <w:multiLevelType w:val="multilevel"/>
    <w:tmpl w:val="506A6C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17048536">
    <w:abstractNumId w:val="1"/>
  </w:num>
  <w:num w:numId="2" w16cid:durableId="1259748716">
    <w:abstractNumId w:val="2"/>
  </w:num>
  <w:num w:numId="3" w16cid:durableId="146951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D4"/>
    <w:rsid w:val="003554D4"/>
    <w:rsid w:val="007D0FB6"/>
    <w:rsid w:val="008B1D94"/>
    <w:rsid w:val="00A01A53"/>
    <w:rsid w:val="00A14B89"/>
    <w:rsid w:val="00B571E1"/>
    <w:rsid w:val="00BA3092"/>
    <w:rsid w:val="00D7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41FA3"/>
  <w15:docId w15:val="{516347E0-B592-4DCD-826D-EA131C20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qFormat/>
    <w:rsid w:val="00A01A53"/>
    <w:pPr>
      <w:suppressAutoHyphens/>
      <w:spacing w:line="360" w:lineRule="auto"/>
      <w:ind w:left="720" w:right="2213"/>
    </w:pPr>
    <w:rPr>
      <w:rFonts w:ascii="Times New Roman" w:eastAsia="Noto Serif CJK SC" w:hAnsi="Times New Roman" w:cs="Noto Sans Devanagari"/>
      <w:sz w:val="24"/>
      <w:szCs w:val="24"/>
      <w:lang w:val="es-P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1349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Davalos</cp:lastModifiedBy>
  <cp:revision>3</cp:revision>
  <dcterms:created xsi:type="dcterms:W3CDTF">2025-06-19T05:18:00Z</dcterms:created>
  <dcterms:modified xsi:type="dcterms:W3CDTF">2025-06-19T05:51:00Z</dcterms:modified>
</cp:coreProperties>
</file>