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4364" cy="1976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“Documento de la Arquitectura de Software”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2025 - I</w:t>
      </w:r>
    </w:p>
    <w:p w:rsidR="00000000" w:rsidDel="00000000" w:rsidP="00000000" w:rsidRDefault="00000000" w:rsidRPr="00000000" w14:paraId="00000018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20"/>
        <w:gridCol w:w="3435"/>
        <w:gridCol w:w="2205"/>
        <w:tblGridChange w:id="0">
          <w:tblGrid>
            <w:gridCol w:w="1665"/>
            <w:gridCol w:w="1620"/>
            <w:gridCol w:w="3435"/>
            <w:gridCol w:w="22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10/5/25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Davalos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66z52o1xr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47tm89pvlx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d29fwopy7c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s96165geua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h5zcwqdz2h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Global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jlnzjb5waj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Macro Arquitectura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1cel6w5az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Multicapa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77zf29mcv9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Metas y restricciones arquitectónicas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tr0nzt7aqjy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Física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w5pu8gwptpi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funcional o lógica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danksmb8a2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h2p6ap8p48c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20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00" w:line="259" w:lineRule="auto"/>
        <w:ind w:right="-20"/>
        <w:rPr/>
      </w:pPr>
      <w:bookmarkStart w:colFirst="0" w:colLast="0" w:name="_q66z52o1xr9h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47tm89pvlxj7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está dirigido al equipo de desarrollo, con el fin de proporcionar las bases arquitecturales y una visión global del diseño para llevar a cabo el proyecto.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d29fwopy7cmw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s96165geuael" w:id="3"/>
      <w:bookmarkEnd w:id="3"/>
      <w:r w:rsidDel="00000000" w:rsidR="00000000" w:rsidRPr="00000000">
        <w:rPr>
          <w:rtl w:val="0"/>
        </w:rPr>
        <w:t xml:space="preserve">Definicion, siglas y abreviaturas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5zcwqdz2hq6" w:id="4"/>
      <w:bookmarkEnd w:id="4"/>
      <w:r w:rsidDel="00000000" w:rsidR="00000000" w:rsidRPr="00000000">
        <w:rPr>
          <w:rtl w:val="0"/>
        </w:rPr>
        <w:t xml:space="preserve">Vista Global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jlnzjb5wajhh" w:id="5"/>
      <w:bookmarkEnd w:id="5"/>
      <w:r w:rsidDel="00000000" w:rsidR="00000000" w:rsidRPr="00000000">
        <w:rPr>
          <w:rtl w:val="0"/>
        </w:rPr>
        <w:t xml:space="preserve">Macro Arquitectura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cel6w5azoh" w:id="6"/>
      <w:bookmarkEnd w:id="6"/>
      <w:r w:rsidDel="00000000" w:rsidR="00000000" w:rsidRPr="00000000">
        <w:rPr>
          <w:rtl w:val="0"/>
        </w:rPr>
        <w:t xml:space="preserve">Modelo Multicapa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77zf29mcv9y0" w:id="7"/>
      <w:bookmarkEnd w:id="7"/>
      <w:r w:rsidDel="00000000" w:rsidR="00000000" w:rsidRPr="00000000">
        <w:rPr>
          <w:rtl w:val="0"/>
        </w:rPr>
        <w:t xml:space="preserve">Metas y restricciones arquitectónicas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tr0nzt7aqjyb" w:id="8"/>
      <w:bookmarkEnd w:id="8"/>
      <w:r w:rsidDel="00000000" w:rsidR="00000000" w:rsidRPr="00000000">
        <w:rPr>
          <w:rtl w:val="0"/>
        </w:rPr>
        <w:t xml:space="preserve">Vista Física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w5pu8gwptpin" w:id="9"/>
      <w:bookmarkEnd w:id="9"/>
      <w:r w:rsidDel="00000000" w:rsidR="00000000" w:rsidRPr="00000000">
        <w:rPr>
          <w:rtl w:val="0"/>
        </w:rPr>
        <w:t xml:space="preserve">Vista funcional o lógica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danksmb8a20j" w:id="10"/>
      <w:bookmarkEnd w:id="10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059">
      <w:pPr>
        <w:pStyle w:val="Heading1"/>
        <w:rPr>
          <w:sz w:val="36"/>
          <w:szCs w:val="36"/>
        </w:rPr>
      </w:pPr>
      <w:bookmarkStart w:colFirst="0" w:colLast="0" w:name="_h2p6ap8p48ck" w:id="11"/>
      <w:bookmarkEnd w:id="11"/>
      <w:r w:rsidDel="00000000" w:rsidR="00000000" w:rsidRPr="00000000">
        <w:rPr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