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br w:type="textWrapping"/>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spacing w:after="200" w:lineRule="auto"/>
        <w:rPr>
          <w:rFonts w:ascii="Arial" w:cs="Arial" w:eastAsia="Arial" w:hAnsi="Arial"/>
          <w:b w:val="1"/>
          <w:sz w:val="36"/>
          <w:szCs w:val="36"/>
        </w:rPr>
      </w:pPr>
      <w:bookmarkStart w:colFirst="0" w:colLast="0" w:name="_heading=h.j12zpcfyvck" w:id="0"/>
      <w:bookmarkEnd w:id="0"/>
      <w:r w:rsidDel="00000000" w:rsidR="00000000" w:rsidRPr="00000000">
        <w:rPr>
          <w:rFonts w:ascii="Arial" w:cs="Arial" w:eastAsia="Arial" w:hAnsi="Arial"/>
          <w:b w:val="1"/>
          <w:sz w:val="36"/>
          <w:szCs w:val="36"/>
          <w:rtl w:val="0"/>
        </w:rPr>
        <w:tab/>
        <w:tab/>
        <w:t xml:space="preserve">Proyecto SGATC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jc w:val="right"/>
        <w:rPr>
          <w:rFonts w:ascii="Arial" w:cs="Arial" w:eastAsia="Arial" w:hAnsi="Arial"/>
          <w:b w:val="1"/>
          <w:sz w:val="28"/>
          <w:szCs w:val="28"/>
        </w:rPr>
      </w:pPr>
      <w:bookmarkStart w:colFirst="0" w:colLast="0" w:name="_heading=h.l87ksbf5d3c7" w:id="1"/>
      <w:bookmarkEnd w:id="1"/>
      <w:r w:rsidDel="00000000" w:rsidR="00000000" w:rsidRPr="00000000">
        <w:rPr>
          <w:rFonts w:ascii="Arial" w:cs="Arial" w:eastAsia="Arial" w:hAnsi="Arial"/>
          <w:b w:val="1"/>
          <w:sz w:val="28"/>
          <w:szCs w:val="28"/>
          <w:rtl w:val="0"/>
        </w:rPr>
        <w:t xml:space="preserve">Sistema Gestor de Almacenes para tiendas Cencosud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Versión 1.2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04/04/2025</w:t>
            </w:r>
          </w:p>
        </w:tc>
        <w:tc>
          <w:tcPr>
            <w:tcMar>
              <w:top w:w="100.0" w:type="dxa"/>
              <w:left w:w="108.0" w:type="dxa"/>
              <w:bottom w:w="10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10/04/2025</w:t>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t xml:space="preserve">1.1</w:t>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t xml:space="preserve">17/04/2025</w:t>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t xml:space="preserve">1.2</w:t>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t xml:space="preserve">Grupo 2</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de Contenidos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u w:val="none"/>
        </w:rPr>
      </w:pPr>
      <w:r w:rsidDel="00000000" w:rsidR="00000000" w:rsidRPr="00000000">
        <w:rPr>
          <w:b w:val="1"/>
          <w:rtl w:val="0"/>
        </w:rPr>
        <w:t xml:space="preserve">Introduccion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40" w:lineRule="auto"/>
        <w:ind w:left="720" w:firstLine="0"/>
        <w:rPr/>
      </w:pPr>
      <w:r w:rsidDel="00000000" w:rsidR="00000000" w:rsidRPr="00000000">
        <w:rPr>
          <w:rtl w:val="0"/>
        </w:rPr>
        <w:t xml:space="preserve">Proposito</w:t>
      </w:r>
    </w:p>
    <w:p w:rsidR="00000000" w:rsidDel="00000000" w:rsidP="00000000" w:rsidRDefault="00000000" w:rsidRPr="00000000" w14:paraId="00000033">
      <w:pPr>
        <w:spacing w:after="200" w:before="0" w:line="240" w:lineRule="auto"/>
        <w:ind w:firstLine="720"/>
        <w:jc w:val="both"/>
        <w:rPr/>
      </w:pPr>
      <w:r w:rsidDel="00000000" w:rsidR="00000000" w:rsidRPr="00000000">
        <w:rPr>
          <w:rtl w:val="0"/>
        </w:rPr>
        <w:t xml:space="preserve">Definiciones, siglas y abreviaturas</w:t>
      </w:r>
    </w:p>
    <w:p w:rsidR="00000000" w:rsidDel="00000000" w:rsidP="00000000" w:rsidRDefault="00000000" w:rsidRPr="00000000" w14:paraId="00000034">
      <w:pPr>
        <w:spacing w:after="200" w:before="0" w:line="240" w:lineRule="auto"/>
        <w:ind w:firstLine="720"/>
        <w:jc w:val="both"/>
        <w:rPr/>
      </w:pPr>
      <w:r w:rsidDel="00000000" w:rsidR="00000000" w:rsidRPr="00000000">
        <w:rPr>
          <w:rtl w:val="0"/>
        </w:rPr>
        <w:t xml:space="preserve">Referencias</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Descripcion de Activvidades</w:t>
      </w:r>
    </w:p>
    <w:p w:rsidR="00000000" w:rsidDel="00000000" w:rsidP="00000000" w:rsidRDefault="00000000" w:rsidRPr="00000000" w14:paraId="00000039">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2</w:t>
      </w:r>
    </w:p>
    <w:p w:rsidR="00000000" w:rsidDel="00000000" w:rsidP="00000000" w:rsidRDefault="00000000" w:rsidRPr="00000000" w14:paraId="0000003A">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B">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C">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3D">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3</w:t>
      </w:r>
    </w:p>
    <w:p w:rsidR="00000000" w:rsidDel="00000000" w:rsidP="00000000" w:rsidRDefault="00000000" w:rsidRPr="00000000" w14:paraId="0000003E">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F">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40">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xkdfkahv6vp0" w:id="2"/>
      <w:bookmarkEnd w:id="2"/>
      <w:r w:rsidDel="00000000" w:rsidR="00000000" w:rsidRPr="00000000">
        <w:rPr>
          <w:rFonts w:ascii="Arial" w:cs="Arial" w:eastAsia="Arial" w:hAnsi="Arial"/>
          <w:b w:val="1"/>
          <w:sz w:val="36"/>
          <w:szCs w:val="36"/>
          <w:rtl w:val="0"/>
        </w:rPr>
        <w:t xml:space="preserve">Documento de Negocio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5bfkay3ssuwy" w:id="3"/>
      <w:bookmarkEnd w:id="3"/>
      <w:r w:rsidDel="00000000" w:rsidR="00000000" w:rsidRPr="00000000">
        <w:rPr>
          <w:rFonts w:ascii="Arial" w:cs="Arial" w:eastAsia="Arial" w:hAnsi="Arial"/>
          <w:b w:val="1"/>
          <w:sz w:val="36"/>
          <w:szCs w:val="36"/>
          <w:rtl w:val="0"/>
        </w:rPr>
        <w:tab/>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bookmarkStart w:colFirst="0" w:colLast="0" w:name="_heading=h.o6qce7m2m1pe" w:id="4"/>
      <w:bookmarkEnd w:id="4"/>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sz w:val="22"/>
          <w:szCs w:val="22"/>
        </w:rPr>
      </w:pPr>
      <w:r w:rsidDel="00000000" w:rsidR="00000000" w:rsidRPr="00000000">
        <w:rPr>
          <w:sz w:val="22"/>
          <w:szCs w:val="22"/>
          <w:rtl w:val="0"/>
        </w:rPr>
        <w:t xml:space="preserve">La planificación del proyecto contempla la combinación de los enfoques de dos metodologías. Para las primeras etapas del proyecto, emplearemos la metodología Waterfall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Rule="auto"/>
        <w:ind w:left="720" w:firstLine="0"/>
        <w:jc w:val="both"/>
        <w:rPr>
          <w:sz w:val="22"/>
          <w:szCs w:val="22"/>
        </w:rPr>
      </w:pPr>
      <w:r w:rsidDel="00000000" w:rsidR="00000000" w:rsidRPr="00000000">
        <w:rPr>
          <w:rtl w:val="0"/>
        </w:rPr>
      </w:r>
    </w:p>
    <w:p w:rsidR="00000000" w:rsidDel="00000000" w:rsidP="00000000" w:rsidRDefault="00000000" w:rsidRPr="00000000" w14:paraId="00000049">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08.6614173228347" w:hanging="705"/>
        <w:jc w:val="both"/>
        <w:rPr/>
      </w:pPr>
      <w:r w:rsidDel="00000000" w:rsidR="00000000" w:rsidRPr="00000000">
        <w:rPr>
          <w:b w:val="1"/>
          <w:sz w:val="24"/>
          <w:szCs w:val="24"/>
          <w:rtl w:val="0"/>
        </w:rPr>
        <w:t xml:space="preserve">Propósito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sz w:val="22"/>
          <w:szCs w:val="22"/>
          <w:rtl w:val="0"/>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lineRule="auto"/>
        <w:ind w:left="720" w:firstLine="0"/>
        <w:rPr>
          <w:sz w:val="22"/>
          <w:szCs w:val="22"/>
        </w:rPr>
      </w:pPr>
      <w:r w:rsidDel="00000000" w:rsidR="00000000" w:rsidRPr="00000000">
        <w:rPr>
          <w:sz w:val="22"/>
          <w:szCs w:val="22"/>
          <w:rtl w:val="0"/>
        </w:rPr>
        <w:t xml:space="preserve">Los usuarios del Plan de Desarrollo del Software son:</w:t>
      </w:r>
    </w:p>
    <w:p w:rsidR="00000000" w:rsidDel="00000000" w:rsidP="00000000" w:rsidRDefault="00000000" w:rsidRPr="00000000" w14:paraId="0000004D">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El jefe del proyecto, quien lo utiliza para organizar la agenda, planificar los recursos necesarios y dar seguimiento al avance del proyecto.</w:t>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sz w:val="22"/>
          <w:szCs w:val="22"/>
          <w:rtl w:val="0"/>
        </w:rPr>
        <w:t xml:space="preserve">Los miembros del equipo de desarrollo, quienes lo usan para entender las tareas que deben realizar, en qué plazos deben hacerlo y cómo sus actividades se relacionan con otras.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0" w:lineRule="auto"/>
        <w:ind w:left="0" w:firstLine="0"/>
        <w:rPr>
          <w:b w:val="1"/>
          <w:sz w:val="22"/>
          <w:szCs w:val="22"/>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before="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Descripción de Negocio</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gmhe5vvtljxw" w:id="5"/>
      <w:bookmarkEnd w:id="5"/>
      <w:r w:rsidDel="00000000" w:rsidR="00000000" w:rsidRPr="00000000">
        <w:rPr>
          <w:sz w:val="22"/>
          <w:szCs w:val="22"/>
          <w:rtl w:val="0"/>
        </w:rPr>
        <w:t xml:space="preserve">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w:t>
      </w:r>
      <w:r w:rsidDel="00000000" w:rsidR="00000000" w:rsidRPr="00000000">
        <w:rPr>
          <w:sz w:val="22"/>
          <w:szCs w:val="22"/>
          <w:rtl w:val="0"/>
        </w:rPr>
        <w:t xml:space="preserve">reabastecimiento</w:t>
      </w:r>
      <w:r w:rsidDel="00000000" w:rsidR="00000000" w:rsidRPr="00000000">
        <w:rPr>
          <w:sz w:val="22"/>
          <w:szCs w:val="22"/>
          <w:rtl w:val="0"/>
        </w:rPr>
        <w:t xml:space="preserve">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sz w:val="22"/>
          <w:szCs w:val="22"/>
        </w:rPr>
      </w:pPr>
      <w:bookmarkStart w:colFirst="0" w:colLast="0" w:name="_heading=h.mbsje25frrrv" w:id="6"/>
      <w:bookmarkEnd w:id="6"/>
      <w:r w:rsidDel="00000000" w:rsidR="00000000" w:rsidRPr="00000000">
        <w:rPr>
          <w:rtl w:val="0"/>
        </w:rPr>
      </w:r>
    </w:p>
    <w:p w:rsidR="00000000" w:rsidDel="00000000" w:rsidP="00000000" w:rsidRDefault="00000000" w:rsidRPr="00000000" w14:paraId="00000054">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b w:val="1"/>
          <w:sz w:val="24"/>
          <w:szCs w:val="24"/>
          <w:rtl w:val="0"/>
        </w:rPr>
        <w:t xml:space="preserve">Actores del Negocio</w:t>
      </w:r>
    </w:p>
    <w:p w:rsidR="00000000" w:rsidDel="00000000" w:rsidP="00000000" w:rsidRDefault="00000000" w:rsidRPr="00000000" w14:paraId="00000055">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Jefe de almacén:</w:t>
      </w:r>
      <w:r w:rsidDel="00000000" w:rsidR="00000000" w:rsidRPr="00000000">
        <w:rPr>
          <w:sz w:val="22"/>
          <w:szCs w:val="22"/>
          <w:rtl w:val="0"/>
        </w:rPr>
        <w:t xml:space="preserve"> Responsable de supervisar las operaciones en almacén y se encarga de coordinar con otras áreas y con los proveedores.</w:t>
      </w:r>
    </w:p>
    <w:p w:rsidR="00000000" w:rsidDel="00000000" w:rsidP="00000000" w:rsidRDefault="00000000" w:rsidRPr="00000000" w14:paraId="00000056">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Personal de almacén:</w:t>
      </w:r>
      <w:r w:rsidDel="00000000" w:rsidR="00000000" w:rsidRPr="00000000">
        <w:rPr>
          <w:sz w:val="22"/>
          <w:szCs w:val="22"/>
          <w:rtl w:val="0"/>
        </w:rPr>
        <w:t xml:space="preserve"> Realizan las tareas operativas como recepción de productos, almacenamiento físico, preparación de pedidos y actualización del inventario.</w:t>
      </w:r>
    </w:p>
    <w:p w:rsidR="00000000" w:rsidDel="00000000" w:rsidP="00000000" w:rsidRDefault="00000000" w:rsidRPr="00000000" w14:paraId="00000057">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Supervisor de tienda:</w:t>
      </w:r>
      <w:r w:rsidDel="00000000" w:rsidR="00000000" w:rsidRPr="00000000">
        <w:rPr>
          <w:sz w:val="22"/>
          <w:szCs w:val="22"/>
          <w:rtl w:val="0"/>
        </w:rPr>
        <w:t xml:space="preserve"> Coordina con el jefe de almacén para asegurar que la tienda cuente con el stock necesario reportando necesidades de reabastecimiento.</w:t>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sz w:val="22"/>
          <w:szCs w:val="22"/>
          <w:rtl w:val="0"/>
        </w:rPr>
        <w:t xml:space="preserve">Proveedores:</w:t>
      </w:r>
      <w:r w:rsidDel="00000000" w:rsidR="00000000" w:rsidRPr="00000000">
        <w:rPr>
          <w:sz w:val="22"/>
          <w:szCs w:val="22"/>
          <w:rtl w:val="0"/>
        </w:rPr>
        <w:t xml:space="preserve"> Entregan los productos al almacén, ya sea de manera periódica o por pedidos.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647700</wp:posOffset>
            </wp:positionV>
            <wp:extent cx="3224213" cy="110598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1105980"/>
                    </a:xfrm>
                    <a:prstGeom prst="rect"/>
                    <a:ln/>
                  </pic:spPr>
                </pic:pic>
              </a:graphicData>
            </a:graphic>
          </wp:anchor>
        </w:drawing>
      </w:r>
    </w:p>
    <w:p w:rsidR="00000000" w:rsidDel="00000000" w:rsidP="00000000" w:rsidRDefault="00000000" w:rsidRPr="00000000" w14:paraId="00000059">
      <w:pPr>
        <w:numPr>
          <w:ilvl w:val="0"/>
          <w:numId w:val="2"/>
        </w:numPr>
        <w:spacing w:after="60" w:before="120" w:lineRule="auto"/>
        <w:jc w:val="both"/>
        <w:rPr/>
      </w:pPr>
      <w:bookmarkStart w:colFirst="0" w:colLast="0" w:name="_heading=h.csh760yh42np" w:id="7"/>
      <w:bookmarkEnd w:id="7"/>
      <w:r w:rsidDel="00000000" w:rsidR="00000000" w:rsidRPr="00000000">
        <w:rPr>
          <w:b w:val="1"/>
          <w:sz w:val="28"/>
          <w:szCs w:val="28"/>
          <w:rtl w:val="0"/>
        </w:rPr>
        <w:t xml:space="preserve">Proceso 1: Recepción de productos</w:t>
      </w:r>
    </w:p>
    <w:p w:rsidR="00000000" w:rsidDel="00000000" w:rsidP="00000000" w:rsidRDefault="00000000" w:rsidRPr="00000000" w14:paraId="0000005A">
      <w:pPr>
        <w:numPr>
          <w:ilvl w:val="1"/>
          <w:numId w:val="2"/>
        </w:numPr>
        <w:spacing w:after="60" w:before="120" w:lineRule="auto"/>
        <w:jc w:val="both"/>
        <w:rPr>
          <w:sz w:val="26"/>
          <w:szCs w:val="26"/>
        </w:rPr>
      </w:pPr>
      <w:r w:rsidDel="00000000" w:rsidR="00000000" w:rsidRPr="00000000">
        <w:rPr>
          <w:b w:val="1"/>
          <w:sz w:val="22"/>
          <w:szCs w:val="22"/>
          <w:rtl w:val="0"/>
        </w:rPr>
        <w:t xml:space="preserve">Ficha de Proceso</w:t>
      </w:r>
    </w:p>
    <w:p w:rsidR="00000000" w:rsidDel="00000000" w:rsidP="00000000" w:rsidRDefault="00000000" w:rsidRPr="00000000" w14:paraId="0000005B">
      <w:pPr>
        <w:spacing w:after="60" w:before="120" w:lineRule="auto"/>
        <w:jc w:val="both"/>
        <w:rPr/>
      </w:pPr>
      <w:r w:rsidDel="00000000" w:rsidR="00000000" w:rsidRPr="00000000">
        <w:rPr>
          <w:rtl w:val="0"/>
        </w:rPr>
      </w:r>
    </w:p>
    <w:tbl>
      <w:tblPr>
        <w:tblStyle w:val="Table2"/>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5C">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E">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rPr/>
            </w:pPr>
            <w:r w:rsidDel="00000000" w:rsidR="00000000" w:rsidRPr="00000000">
              <w:rPr>
                <w:rFonts w:ascii="Arial" w:cs="Arial" w:eastAsia="Arial" w:hAnsi="Arial"/>
                <w:rtl w:val="0"/>
              </w:rPr>
              <w:t xml:space="preserve">Recepción de productos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6">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7">
            <w:pPr>
              <w:rPr/>
            </w:pPr>
            <w:r w:rsidDel="00000000" w:rsidR="00000000" w:rsidRPr="00000000">
              <w:rPr>
                <w:rFonts w:ascii="Arial" w:cs="Arial" w:eastAsia="Arial" w:hAnsi="Arial"/>
                <w:rtl w:val="0"/>
              </w:rPr>
              <w:t xml:space="preserve">Asegurar que los productos entregados por los proveedores coincidan con lo solicitado y se registren correctamente para ser posteriormente almacenados.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A">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B">
            <w:pPr>
              <w:rPr/>
            </w:pPr>
            <w:r w:rsidDel="00000000" w:rsidR="00000000" w:rsidRPr="00000000">
              <w:rPr>
                <w:rFonts w:ascii="Arial" w:cs="Arial" w:eastAsia="Arial" w:hAnsi="Arial"/>
                <w:rtl w:val="0"/>
              </w:rPr>
              <w:t xml:space="preserve">Este proceso se debe realizar diariamente o cuando haya una entrega programada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D">
            <w:pPr>
              <w:spacing w:after="200" w:line="276" w:lineRule="auto"/>
              <w:rPr/>
            </w:pPr>
            <w:r w:rsidDel="00000000" w:rsidR="00000000" w:rsidRPr="00000000">
              <w:rPr>
                <w:rtl w:val="0"/>
              </w:rPr>
            </w:r>
          </w:p>
        </w:tc>
      </w:tr>
    </w:tbl>
    <w:p w:rsidR="00000000" w:rsidDel="00000000" w:rsidP="00000000" w:rsidRDefault="00000000" w:rsidRPr="00000000" w14:paraId="0000006E">
      <w:pPr>
        <w:spacing w:after="60" w:before="120" w:lineRule="auto"/>
        <w:jc w:val="both"/>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6F">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0">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1">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2">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3">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rPr/>
            </w:pPr>
            <w:r w:rsidDel="00000000" w:rsidR="00000000" w:rsidRPr="00000000">
              <w:rPr>
                <w:rFonts w:ascii="Arial" w:cs="Arial" w:eastAsia="Arial" w:hAnsi="Arial"/>
                <w:rtl w:val="0"/>
              </w:rPr>
              <w:t xml:space="preserve">Entrega de productos al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5">
            <w:pPr>
              <w:rPr/>
            </w:pPr>
            <w:r w:rsidDel="00000000" w:rsidR="00000000" w:rsidRPr="00000000">
              <w:rPr>
                <w:rFonts w:ascii="Arial" w:cs="Arial" w:eastAsia="Arial" w:hAnsi="Arial"/>
                <w:rtl w:val="0"/>
              </w:rPr>
              <w:t xml:space="preserve">Orden de compra, productos transportados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6">
            <w:pPr>
              <w:rPr/>
            </w:pPr>
            <w:r w:rsidDel="00000000" w:rsidR="00000000" w:rsidRPr="00000000">
              <w:rPr>
                <w:rFonts w:ascii="Arial" w:cs="Arial" w:eastAsia="Arial" w:hAnsi="Arial"/>
                <w:rtl w:val="0"/>
              </w:rPr>
              <w:t xml:space="preserve">Confirmación de productos esperados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77">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Fonts w:ascii="Arial" w:cs="Arial" w:eastAsia="Arial" w:hAnsi="Arial"/>
                <w:rtl w:val="0"/>
              </w:rPr>
              <w:t xml:space="preserve">Verificación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9">
            <w:pPr>
              <w:rPr/>
            </w:pPr>
            <w:r w:rsidDel="00000000" w:rsidR="00000000" w:rsidRPr="00000000">
              <w:rPr>
                <w:rFonts w:ascii="Arial" w:cs="Arial" w:eastAsia="Arial" w:hAnsi="Arial"/>
                <w:rtl w:val="0"/>
              </w:rPr>
              <w:t xml:space="preserve">Guía de remisión, productos entregados.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rtl w:val="0"/>
              </w:rPr>
              <w:t xml:space="preserve">Resultado de la revisión, observaciones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B">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C">
            <w:pPr>
              <w:rPr/>
            </w:pPr>
            <w:r w:rsidDel="00000000" w:rsidR="00000000" w:rsidRPr="00000000">
              <w:rPr>
                <w:rFonts w:ascii="Arial" w:cs="Arial" w:eastAsia="Arial" w:hAnsi="Arial"/>
                <w:rtl w:val="0"/>
              </w:rPr>
              <w:t xml:space="preserve">Registro de recepción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D">
            <w:pPr>
              <w:rPr/>
            </w:pPr>
            <w:r w:rsidDel="00000000" w:rsidR="00000000" w:rsidRPr="00000000">
              <w:rPr>
                <w:rFonts w:ascii="Arial" w:cs="Arial" w:eastAsia="Arial" w:hAnsi="Arial"/>
                <w:rtl w:val="0"/>
              </w:rPr>
              <w:t xml:space="preserve">Resultado de la revisión, productos verificados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E">
            <w:pPr>
              <w:rPr/>
            </w:pPr>
            <w:r w:rsidDel="00000000" w:rsidR="00000000" w:rsidRPr="00000000">
              <w:rPr>
                <w:rFonts w:ascii="Arial" w:cs="Arial" w:eastAsia="Arial" w:hAnsi="Arial"/>
                <w:rtl w:val="0"/>
              </w:rPr>
              <w:t xml:space="preserve">Registro de productos añadidos al stock del sistema.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Validación de la recepción</w:t>
            </w:r>
          </w:p>
        </w:tc>
        <w:tc>
          <w:tcPr>
            <w:tcMar>
              <w:top w:w="100.0" w:type="dxa"/>
              <w:left w:w="108.0" w:type="dxa"/>
              <w:bottom w:w="100.0" w:type="dxa"/>
              <w:right w:w="108.0" w:type="dxa"/>
            </w:tcM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Registro de recepción, resultado de la revisión</w:t>
            </w:r>
          </w:p>
        </w:tc>
        <w:tc>
          <w:tcPr>
            <w:tcMar>
              <w:top w:w="100.0" w:type="dxa"/>
              <w:left w:w="108.0" w:type="dxa"/>
              <w:bottom w:w="100.0" w:type="dxa"/>
              <w:right w:w="108.0" w:type="dxa"/>
            </w:tcM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Confirmación oficial de recepción</w:t>
            </w:r>
          </w:p>
        </w:tc>
      </w:tr>
    </w:tbl>
    <w:p w:rsidR="00000000" w:rsidDel="00000000" w:rsidP="00000000" w:rsidRDefault="00000000" w:rsidRPr="00000000" w14:paraId="0000008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after="60" w:before="120" w:lineRule="auto"/>
        <w:jc w:val="both"/>
        <w:rPr>
          <w:rFonts w:ascii="Arial" w:cs="Arial" w:eastAsia="Arial" w:hAnsi="Arial"/>
          <w:b w:val="1"/>
        </w:rPr>
      </w:pPr>
      <w:bookmarkStart w:colFirst="0" w:colLast="0" w:name="_heading=h.o0pe1bb3petp" w:id="8"/>
      <w:bookmarkEnd w:id="8"/>
      <w:r w:rsidDel="00000000" w:rsidR="00000000" w:rsidRPr="00000000">
        <w:br w:type="page"/>
      </w:r>
      <w:r w:rsidDel="00000000" w:rsidR="00000000" w:rsidRPr="00000000">
        <w:rPr>
          <w:rtl w:val="0"/>
        </w:rPr>
      </w:r>
    </w:p>
    <w:p w:rsidR="00000000" w:rsidDel="00000000" w:rsidP="00000000" w:rsidRDefault="00000000" w:rsidRPr="00000000" w14:paraId="00000085">
      <w:pPr>
        <w:numPr>
          <w:ilvl w:val="1"/>
          <w:numId w:val="2"/>
        </w:numPr>
        <w:spacing w:after="60" w:before="120" w:lineRule="auto"/>
        <w:jc w:val="both"/>
        <w:rPr>
          <w:sz w:val="26"/>
          <w:szCs w:val="26"/>
        </w:rPr>
      </w:pPr>
      <w:bookmarkStart w:colFirst="0" w:colLast="0" w:name="_heading=h.ty1h7ziyb16" w:id="9"/>
      <w:bookmarkEnd w:id="9"/>
      <w:r w:rsidDel="00000000" w:rsidR="00000000" w:rsidRPr="00000000">
        <w:rPr>
          <w:b w:val="1"/>
          <w:sz w:val="22"/>
          <w:szCs w:val="22"/>
          <w:rtl w:val="0"/>
        </w:rPr>
        <w:t xml:space="preserve">Diagrama del Proceso</w:t>
      </w:r>
    </w:p>
    <w:p w:rsidR="00000000" w:rsidDel="00000000" w:rsidP="00000000" w:rsidRDefault="00000000" w:rsidRPr="00000000" w14:paraId="00000086">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087">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088">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089">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08A">
      <w:pPr>
        <w:numPr>
          <w:ilvl w:val="1"/>
          <w:numId w:val="2"/>
        </w:numPr>
        <w:spacing w:after="60" w:before="120" w:lineRule="auto"/>
        <w:jc w:val="both"/>
        <w:rPr>
          <w:sz w:val="26"/>
          <w:szCs w:val="26"/>
        </w:rPr>
      </w:pPr>
      <w:bookmarkStart w:colFirst="0" w:colLast="0" w:name="_heading=h.m8g5xw4chtht" w:id="14"/>
      <w:bookmarkEnd w:id="14"/>
      <w:r w:rsidDel="00000000" w:rsidR="00000000" w:rsidRPr="00000000">
        <w:rPr>
          <w:b w:val="1"/>
          <w:sz w:val="22"/>
          <w:szCs w:val="22"/>
          <w:rtl w:val="0"/>
        </w:rPr>
        <w:t xml:space="preserve">Descripción de Actividades</w:t>
      </w:r>
    </w:p>
    <w:p w:rsidR="00000000" w:rsidDel="00000000" w:rsidP="00000000" w:rsidRDefault="00000000" w:rsidRPr="00000000" w14:paraId="0000008B">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0"/>
      </w:sdtPr>
      <w:sdtContent>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805"/>
            <w:gridCol w:w="1275"/>
            <w:gridCol w:w="1620"/>
            <w:tblGridChange w:id="0">
              <w:tblGrid>
                <w:gridCol w:w="885"/>
                <w:gridCol w:w="2715"/>
                <w:gridCol w:w="2805"/>
                <w:gridCol w:w="127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92">
                <w:pPr>
                  <w:rPr/>
                </w:pPr>
                <w:r w:rsidDel="00000000" w:rsidR="00000000" w:rsidRPr="00000000">
                  <w:rPr>
                    <w:rFonts w:ascii="Arial" w:cs="Arial" w:eastAsia="Arial" w:hAnsi="Arial"/>
                    <w:rtl w:val="0"/>
                  </w:rPr>
                  <w:t xml:space="preserve">Entrega de productos al almacén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El proveedor se presenta en el almacén con la mercancía programada para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97">
                <w:pPr>
                  <w:rPr/>
                </w:pPr>
                <w:r w:rsidDel="00000000" w:rsidR="00000000" w:rsidRPr="00000000">
                  <w:rPr>
                    <w:rFonts w:ascii="Arial" w:cs="Arial" w:eastAsia="Arial" w:hAnsi="Arial"/>
                    <w:rtl w:val="0"/>
                  </w:rPr>
                  <w:t xml:space="preserve">Verificación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El personal de almacén revisa las condiciones generales del producto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09C">
                <w:pPr>
                  <w:rPr/>
                </w:pPr>
                <w:r w:rsidDel="00000000" w:rsidR="00000000" w:rsidRPr="00000000">
                  <w:rPr>
                    <w:rFonts w:ascii="Arial" w:cs="Arial" w:eastAsia="Arial" w:hAnsi="Arial"/>
                    <w:rtl w:val="0"/>
                  </w:rPr>
                  <w:t xml:space="preserve">Registro de recepción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Se ingresan los datos de la recepción al sistema y se actualiza 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Validación de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El jefe de almacén revisa y aprueba formalmente la 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A5">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0A6">
      <w:pPr>
        <w:spacing w:after="60" w:before="120" w:lineRule="auto"/>
        <w:jc w:val="both"/>
        <w:rPr>
          <w:rFonts w:ascii="Arial" w:cs="Arial" w:eastAsia="Arial" w:hAnsi="Arial"/>
          <w:b w:val="1"/>
          <w:sz w:val="24"/>
          <w:szCs w:val="24"/>
        </w:rPr>
      </w:pPr>
      <w:bookmarkStart w:colFirst="0" w:colLast="0" w:name="_heading=h.h0ge8pdicr88" w:id="17"/>
      <w:bookmarkEnd w:id="17"/>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2"/>
        </w:numPr>
        <w:spacing w:after="60" w:before="120" w:lineRule="auto"/>
        <w:jc w:val="both"/>
      </w:pPr>
      <w:bookmarkStart w:colFirst="0" w:colLast="0" w:name="_heading=h.csh760yh42np" w:id="7"/>
      <w:bookmarkEnd w:id="7"/>
      <w:r w:rsidDel="00000000" w:rsidR="00000000" w:rsidRPr="00000000">
        <w:rPr>
          <w:rFonts w:ascii="Arial" w:cs="Arial" w:eastAsia="Arial" w:hAnsi="Arial"/>
          <w:b w:val="1"/>
          <w:sz w:val="24"/>
          <w:szCs w:val="24"/>
          <w:rtl w:val="0"/>
        </w:rPr>
        <w:t xml:space="preserve">Proceso 2: Almacenamiento y organización de productos</w:t>
      </w:r>
    </w:p>
    <w:p w:rsidR="00000000" w:rsidDel="00000000" w:rsidP="00000000" w:rsidRDefault="00000000" w:rsidRPr="00000000" w14:paraId="000000A8">
      <w:pPr>
        <w:numPr>
          <w:ilvl w:val="1"/>
          <w:numId w:val="2"/>
        </w:numPr>
        <w:spacing w:after="60" w:before="120" w:lineRule="auto"/>
        <w:jc w:val="both"/>
      </w:pPr>
      <w:r w:rsidDel="00000000" w:rsidR="00000000" w:rsidRPr="00000000">
        <w:rPr>
          <w:rFonts w:ascii="Arial" w:cs="Arial" w:eastAsia="Arial" w:hAnsi="Arial"/>
          <w:b w:val="1"/>
          <w:rtl w:val="0"/>
        </w:rPr>
        <w:t xml:space="preserve">Ficha de Proceso</w:t>
      </w:r>
    </w:p>
    <w:p w:rsidR="00000000" w:rsidDel="00000000" w:rsidP="00000000" w:rsidRDefault="00000000" w:rsidRPr="00000000" w14:paraId="000000A9">
      <w:pPr>
        <w:spacing w:after="60" w:before="120" w:lineRule="auto"/>
        <w:jc w:val="both"/>
        <w:rPr/>
      </w:pPr>
      <w:r w:rsidDel="00000000" w:rsidR="00000000" w:rsidRPr="00000000">
        <w:rPr>
          <w:rtl w:val="0"/>
        </w:rPr>
      </w:r>
    </w:p>
    <w:sdt>
      <w:sdtPr>
        <w:lock w:val="contentLocked"/>
        <w:tag w:val="goog_rdk_1"/>
      </w:sdtPr>
      <w:sdtContent>
        <w:tbl>
          <w:tblPr>
            <w:tblStyle w:val="Table5"/>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AA">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C">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D">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E">
                <w:pPr>
                  <w:rPr/>
                </w:pPr>
                <w:r w:rsidDel="00000000" w:rsidR="00000000" w:rsidRPr="00000000">
                  <w:rPr>
                    <w:rFonts w:ascii="Arial" w:cs="Arial" w:eastAsia="Arial" w:hAnsi="Arial"/>
                    <w:rtl w:val="0"/>
                  </w:rPr>
                  <w:t xml:space="preserve">Almacenamiento y organización de productos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2">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3">
                <w:pPr>
                  <w:rPr/>
                </w:pPr>
                <w:r w:rsidDel="00000000" w:rsidR="00000000" w:rsidRPr="00000000">
                  <w:rPr>
                    <w:rFonts w:ascii="Arial" w:cs="Arial" w:eastAsia="Arial" w:hAnsi="Arial"/>
                    <w:rtl w:val="0"/>
                  </w:rPr>
                  <w:t xml:space="preserve">Jefe de almacén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5">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6">
                <w:pPr>
                  <w:rPr/>
                </w:pPr>
                <w:r w:rsidDel="00000000" w:rsidR="00000000" w:rsidRPr="00000000">
                  <w:rPr>
                    <w:rFonts w:ascii="Arial" w:cs="Arial" w:eastAsia="Arial" w:hAnsi="Arial"/>
                    <w:rtl w:val="0"/>
                  </w:rPr>
                  <w:t xml:space="preserve">Ubicar correctamente los productos en el almacén según sus características, asegurando un acceso eficiente y su adecuada conservación.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8">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9">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A">
                <w:pPr>
                  <w:rPr/>
                </w:pPr>
                <w:r w:rsidDel="00000000" w:rsidR="00000000" w:rsidRPr="00000000">
                  <w:rPr>
                    <w:rFonts w:ascii="Arial" w:cs="Arial" w:eastAsia="Arial" w:hAnsi="Arial"/>
                    <w:rtl w:val="0"/>
                  </w:rPr>
                  <w:t xml:space="preserve">Este proceso se debe realizar inmediatamente después del proceso de recepción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B">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C">
                <w:pPr>
                  <w:spacing w:after="200" w:line="276" w:lineRule="auto"/>
                  <w:rPr/>
                </w:pPr>
                <w:r w:rsidDel="00000000" w:rsidR="00000000" w:rsidRPr="00000000">
                  <w:rPr>
                    <w:rtl w:val="0"/>
                  </w:rPr>
                </w:r>
              </w:p>
            </w:tc>
          </w:tr>
        </w:tbl>
      </w:sdtContent>
    </w:sdt>
    <w:p w:rsidR="00000000" w:rsidDel="00000000" w:rsidP="00000000" w:rsidRDefault="00000000" w:rsidRPr="00000000" w14:paraId="000000BD">
      <w:pPr>
        <w:spacing w:after="60" w:before="120" w:lineRule="auto"/>
        <w:jc w:val="both"/>
        <w:rPr/>
      </w:pPr>
      <w:r w:rsidDel="00000000" w:rsidR="00000000" w:rsidRPr="00000000">
        <w:rPr>
          <w:rtl w:val="0"/>
        </w:rPr>
      </w:r>
    </w:p>
    <w:sdt>
      <w:sdtPr>
        <w:lock w:val="contentLocked"/>
        <w:tag w:val="goog_rdk_2"/>
      </w:sdtPr>
      <w:sdtContent>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B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3">
                <w:pPr>
                  <w:rPr/>
                </w:pPr>
                <w:r w:rsidDel="00000000" w:rsidR="00000000" w:rsidRPr="00000000">
                  <w:rPr>
                    <w:rFonts w:ascii="Arial" w:cs="Arial" w:eastAsia="Arial" w:hAnsi="Arial"/>
                    <w:rtl w:val="0"/>
                  </w:rPr>
                  <w:t xml:space="preserve">Planificación de ubicación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4">
                <w:pPr>
                  <w:rPr/>
                </w:pPr>
                <w:r w:rsidDel="00000000" w:rsidR="00000000" w:rsidRPr="00000000">
                  <w:rPr>
                    <w:rFonts w:ascii="Arial" w:cs="Arial" w:eastAsia="Arial" w:hAnsi="Arial"/>
                    <w:rtl w:val="0"/>
                  </w:rPr>
                  <w:t xml:space="preserve">Cantidad de productos recibidos, espacios disponibles, reglas de almacenamiento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5">
                <w:pPr>
                  <w:rPr/>
                </w:pPr>
                <w:r w:rsidDel="00000000" w:rsidR="00000000" w:rsidRPr="00000000">
                  <w:rPr>
                    <w:rFonts w:ascii="Arial" w:cs="Arial" w:eastAsia="Arial" w:hAnsi="Arial"/>
                    <w:rtl w:val="0"/>
                  </w:rPr>
                  <w:t xml:space="preserve">Plan de ubicación de productos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C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7">
                <w:pPr>
                  <w:rPr/>
                </w:pPr>
                <w:r w:rsidDel="00000000" w:rsidR="00000000" w:rsidRPr="00000000">
                  <w:rPr>
                    <w:rFonts w:ascii="Arial" w:cs="Arial" w:eastAsia="Arial" w:hAnsi="Arial"/>
                    <w:rtl w:val="0"/>
                  </w:rPr>
                  <w:t xml:space="preserve">Traslado de productos al área asignada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8">
                <w:pPr>
                  <w:rPr/>
                </w:pPr>
                <w:r w:rsidDel="00000000" w:rsidR="00000000" w:rsidRPr="00000000">
                  <w:rPr>
                    <w:rFonts w:ascii="Arial" w:cs="Arial" w:eastAsia="Arial" w:hAnsi="Arial"/>
                    <w:rtl w:val="0"/>
                  </w:rPr>
                  <w:t xml:space="preserve">Productos listos para almacenamiento, plan de ubicación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9">
                <w:pPr>
                  <w:rPr/>
                </w:pPr>
                <w:r w:rsidDel="00000000" w:rsidR="00000000" w:rsidRPr="00000000">
                  <w:rPr>
                    <w:rFonts w:ascii="Arial" w:cs="Arial" w:eastAsia="Arial" w:hAnsi="Arial"/>
                    <w:rtl w:val="0"/>
                  </w:rPr>
                  <w:t xml:space="preserve">Productos ubicados en zona correspondiente</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B">
                <w:pPr>
                  <w:rPr/>
                </w:pPr>
                <w:r w:rsidDel="00000000" w:rsidR="00000000" w:rsidRPr="00000000">
                  <w:rPr>
                    <w:rFonts w:ascii="Arial" w:cs="Arial" w:eastAsia="Arial" w:hAnsi="Arial"/>
                    <w:rtl w:val="0"/>
                  </w:rPr>
                  <w:t xml:space="preserve">Registro del almacenamiento en 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C">
                <w:pPr>
                  <w:rPr/>
                </w:pPr>
                <w:r w:rsidDel="00000000" w:rsidR="00000000" w:rsidRPr="00000000">
                  <w:rPr>
                    <w:rFonts w:ascii="Arial" w:cs="Arial" w:eastAsia="Arial" w:hAnsi="Arial"/>
                    <w:rtl w:val="0"/>
                  </w:rPr>
                  <w:t xml:space="preserve">Datos de los productos almacenados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D">
                <w:pPr>
                  <w:rPr/>
                </w:pPr>
                <w:r w:rsidDel="00000000" w:rsidR="00000000" w:rsidRPr="00000000">
                  <w:rPr>
                    <w:rFonts w:ascii="Arial" w:cs="Arial" w:eastAsia="Arial" w:hAnsi="Arial"/>
                    <w:rtl w:val="0"/>
                  </w:rPr>
                  <w:t xml:space="preserve">Actualización del inventario con ubicación asignada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4</w:t>
                </w:r>
              </w:p>
            </w:tc>
            <w:tc>
              <w:tcPr>
                <w:tcMar>
                  <w:top w:w="100.0" w:type="dxa"/>
                  <w:left w:w="108.0" w:type="dxa"/>
                  <w:bottom w:w="100.0" w:type="dxa"/>
                  <w:right w:w="108.0" w:type="dxa"/>
                </w:tcM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Verificación de las condiciones de almacenamiento</w:t>
                </w:r>
              </w:p>
            </w:tc>
            <w:tc>
              <w:tcPr>
                <w:tcMar>
                  <w:top w:w="100.0" w:type="dxa"/>
                  <w:left w:w="108.0" w:type="dxa"/>
                  <w:bottom w:w="100.0" w:type="dxa"/>
                  <w:right w:w="108.0" w:type="dxa"/>
                </w:tcMa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Plan de ubicación, reporte del sistema</w:t>
                </w:r>
              </w:p>
            </w:tc>
            <w:tc>
              <w:tcPr>
                <w:tcMar>
                  <w:top w:w="100.0" w:type="dxa"/>
                  <w:left w:w="108.0" w:type="dxa"/>
                  <w:bottom w:w="100.0" w:type="dxa"/>
                  <w:right w:w="108.0" w:type="dxa"/>
                </w:tcMa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Informe de conformidad</w:t>
                </w:r>
              </w:p>
            </w:tc>
          </w:tr>
        </w:tbl>
      </w:sdtContent>
    </w:sdt>
    <w:p w:rsidR="00000000" w:rsidDel="00000000" w:rsidP="00000000" w:rsidRDefault="00000000" w:rsidRPr="00000000" w14:paraId="000000D2">
      <w:pPr>
        <w:spacing w:after="60" w:before="120" w:lineRule="auto"/>
        <w:jc w:val="both"/>
        <w:rPr>
          <w:rFonts w:ascii="Arial" w:cs="Arial" w:eastAsia="Arial" w:hAnsi="Arial"/>
          <w:b w:val="1"/>
        </w:rPr>
      </w:pPr>
      <w:bookmarkStart w:colFirst="0" w:colLast="0" w:name="_heading=h.8axqvl60100m" w:id="18"/>
      <w:bookmarkEnd w:id="18"/>
      <w:r w:rsidDel="00000000" w:rsidR="00000000" w:rsidRPr="00000000">
        <w:br w:type="page"/>
      </w:r>
      <w:r w:rsidDel="00000000" w:rsidR="00000000" w:rsidRPr="00000000">
        <w:rPr>
          <w:rtl w:val="0"/>
        </w:rPr>
      </w:r>
    </w:p>
    <w:p w:rsidR="00000000" w:rsidDel="00000000" w:rsidP="00000000" w:rsidRDefault="00000000" w:rsidRPr="00000000" w14:paraId="000000D3">
      <w:pPr>
        <w:numPr>
          <w:ilvl w:val="1"/>
          <w:numId w:val="2"/>
        </w:numPr>
        <w:spacing w:after="60" w:before="120" w:lineRule="auto"/>
        <w:jc w:val="both"/>
      </w:pPr>
      <w:bookmarkStart w:colFirst="0" w:colLast="0" w:name="_heading=h.ty1h7ziyb16" w:id="9"/>
      <w:bookmarkEnd w:id="9"/>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0D4">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0D5">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0D6">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0D7">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0D8">
      <w:pPr>
        <w:numPr>
          <w:ilvl w:val="1"/>
          <w:numId w:val="2"/>
        </w:numPr>
        <w:spacing w:after="60" w:before="120" w:lineRule="auto"/>
        <w:jc w:val="both"/>
      </w:pPr>
      <w:bookmarkStart w:colFirst="0" w:colLast="0" w:name="_heading=h.m8g5xw4chtht" w:id="14"/>
      <w:bookmarkEnd w:id="14"/>
      <w:r w:rsidDel="00000000" w:rsidR="00000000" w:rsidRPr="00000000">
        <w:rPr>
          <w:rFonts w:ascii="Arial" w:cs="Arial" w:eastAsia="Arial" w:hAnsi="Arial"/>
          <w:b w:val="1"/>
          <w:rtl w:val="0"/>
        </w:rPr>
        <w:t xml:space="preserve">Descripción de Actividades</w:t>
      </w:r>
    </w:p>
    <w:p w:rsidR="00000000" w:rsidDel="00000000" w:rsidP="00000000" w:rsidRDefault="00000000" w:rsidRPr="00000000" w14:paraId="000000D9">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3"/>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0E0">
                <w:pPr>
                  <w:rPr/>
                </w:pPr>
                <w:r w:rsidDel="00000000" w:rsidR="00000000" w:rsidRPr="00000000">
                  <w:rPr>
                    <w:rFonts w:ascii="Arial" w:cs="Arial" w:eastAsia="Arial" w:hAnsi="Arial"/>
                    <w:rtl w:val="0"/>
                  </w:rPr>
                  <w:t xml:space="preserve">Planificación de ubicación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Evaluar el tipo de producto y definir su ubicación según sus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0E5">
                <w:pPr>
                  <w:rPr/>
                </w:pPr>
                <w:r w:rsidDel="00000000" w:rsidR="00000000" w:rsidRPr="00000000">
                  <w:rPr>
                    <w:rFonts w:ascii="Arial" w:cs="Arial" w:eastAsia="Arial" w:hAnsi="Arial"/>
                    <w:rtl w:val="0"/>
                  </w:rPr>
                  <w:t xml:space="preserve">Traslado de productos al área asignada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Transportar los productos desde la zona de recepción hacia el área determinada.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0EA">
                <w:pPr>
                  <w:rPr/>
                </w:pPr>
                <w:r w:rsidDel="00000000" w:rsidR="00000000" w:rsidRPr="00000000">
                  <w:rPr>
                    <w:rFonts w:ascii="Arial" w:cs="Arial" w:eastAsia="Arial" w:hAnsi="Arial"/>
                    <w:rtl w:val="0"/>
                  </w:rPr>
                  <w:t xml:space="preserve">Registro del almacenamiento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Actualizar el sistema para reflejar la ubicación y estado de cada producto almacenado.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Personal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Verificación de las condiciones de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Realiza inspecciones para asegurar que los productos estén correctamente organizados y en óptimas 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Jefe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F3">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0F4">
      <w:pPr>
        <w:spacing w:after="60" w:before="120" w:lineRule="auto"/>
        <w:jc w:val="both"/>
        <w:rPr>
          <w:rFonts w:ascii="Arial" w:cs="Arial" w:eastAsia="Arial" w:hAnsi="Arial"/>
          <w:b w:val="1"/>
        </w:rPr>
      </w:pPr>
      <w:bookmarkStart w:colFirst="0" w:colLast="0" w:name="_heading=h.m1fq8tsqrpqh" w:id="19"/>
      <w:bookmarkEnd w:id="19"/>
      <w:r w:rsidDel="00000000" w:rsidR="00000000" w:rsidRPr="00000000">
        <w:rPr>
          <w:rtl w:val="0"/>
        </w:rPr>
      </w:r>
    </w:p>
    <w:p w:rsidR="00000000" w:rsidDel="00000000" w:rsidP="00000000" w:rsidRDefault="00000000" w:rsidRPr="00000000" w14:paraId="000000F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6">
      <w:pPr>
        <w:numPr>
          <w:ilvl w:val="0"/>
          <w:numId w:val="2"/>
        </w:numPr>
        <w:spacing w:after="60" w:before="120" w:lineRule="auto"/>
        <w:jc w:val="both"/>
        <w:rPr/>
      </w:pPr>
      <w:bookmarkStart w:colFirst="0" w:colLast="0" w:name="_heading=h.csh760yh42np" w:id="7"/>
      <w:bookmarkEnd w:id="7"/>
      <w:r w:rsidDel="00000000" w:rsidR="00000000" w:rsidRPr="00000000">
        <w:rPr>
          <w:rFonts w:ascii="Arial" w:cs="Arial" w:eastAsia="Arial" w:hAnsi="Arial"/>
          <w:b w:val="1"/>
          <w:sz w:val="24"/>
          <w:szCs w:val="24"/>
          <w:rtl w:val="0"/>
        </w:rPr>
        <w:t xml:space="preserve">Proceso 2: Monitoreo de stock</w:t>
      </w:r>
    </w:p>
    <w:p w:rsidR="00000000" w:rsidDel="00000000" w:rsidP="00000000" w:rsidRDefault="00000000" w:rsidRPr="00000000" w14:paraId="000000F7">
      <w:pPr>
        <w:numPr>
          <w:ilvl w:val="1"/>
          <w:numId w:val="2"/>
        </w:numPr>
        <w:spacing w:after="60" w:before="120" w:lineRule="auto"/>
        <w:jc w:val="both"/>
        <w:rPr/>
      </w:pPr>
      <w:r w:rsidDel="00000000" w:rsidR="00000000" w:rsidRPr="00000000">
        <w:rPr>
          <w:rFonts w:ascii="Arial" w:cs="Arial" w:eastAsia="Arial" w:hAnsi="Arial"/>
          <w:b w:val="1"/>
          <w:rtl w:val="0"/>
        </w:rPr>
        <w:t xml:space="preserve">Ficha de Proceso</w:t>
      </w:r>
    </w:p>
    <w:p w:rsidR="00000000" w:rsidDel="00000000" w:rsidP="00000000" w:rsidRDefault="00000000" w:rsidRPr="00000000" w14:paraId="000000F8">
      <w:pPr>
        <w:spacing w:after="60" w:before="120" w:lineRule="auto"/>
        <w:jc w:val="both"/>
        <w:rPr/>
      </w:pPr>
      <w:r w:rsidDel="00000000" w:rsidR="00000000" w:rsidRPr="00000000">
        <w:rPr>
          <w:rtl w:val="0"/>
        </w:rPr>
      </w:r>
    </w:p>
    <w:sdt>
      <w:sdtPr>
        <w:lock w:val="contentLocked"/>
        <w:tag w:val="goog_rdk_4"/>
      </w:sdtPr>
      <w:sdtContent>
        <w:tbl>
          <w:tblPr>
            <w:tblStyle w:val="Table8"/>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F9">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B">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C">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FD">
                <w:pPr>
                  <w:rPr/>
                </w:pPr>
                <w:r w:rsidDel="00000000" w:rsidR="00000000" w:rsidRPr="00000000">
                  <w:rPr>
                    <w:rFonts w:ascii="Arial" w:cs="Arial" w:eastAsia="Arial" w:hAnsi="Arial"/>
                    <w:rtl w:val="0"/>
                  </w:rPr>
                  <w:t xml:space="preserve">Monitoreo de stock</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F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0">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1">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2">
                <w:pPr>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6">
                <w:pPr>
                  <w:rPr/>
                </w:pPr>
                <w:r w:rsidDel="00000000" w:rsidR="00000000" w:rsidRPr="00000000">
                  <w:rPr>
                    <w:rFonts w:ascii="Arial" w:cs="Arial" w:eastAsia="Arial" w:hAnsi="Arial"/>
                    <w:rtl w:val="0"/>
                  </w:rPr>
                  <w:t xml:space="preserve">Supervisar en tiempo real los niveles de stock en almacén para evitar desabastecimiento o exceso de productos.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7">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8">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09">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A">
                <w:pPr>
                  <w:rPr/>
                </w:pPr>
                <w:r w:rsidDel="00000000" w:rsidR="00000000" w:rsidRPr="00000000">
                  <w:rPr>
                    <w:rFonts w:ascii="Arial" w:cs="Arial" w:eastAsia="Arial" w:hAnsi="Arial"/>
                    <w:rtl w:val="0"/>
                  </w:rPr>
                  <w:t xml:space="preserve">Este proceso se debe realizar de forma diaria o de forma programada según sea necesario.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B">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C">
                <w:pPr>
                  <w:spacing w:after="200" w:line="276" w:lineRule="auto"/>
                  <w:rPr/>
                </w:pPr>
                <w:r w:rsidDel="00000000" w:rsidR="00000000" w:rsidRPr="00000000">
                  <w:rPr>
                    <w:rtl w:val="0"/>
                  </w:rPr>
                </w:r>
              </w:p>
            </w:tc>
          </w:tr>
        </w:tbl>
      </w:sdtContent>
    </w:sdt>
    <w:p w:rsidR="00000000" w:rsidDel="00000000" w:rsidP="00000000" w:rsidRDefault="00000000" w:rsidRPr="00000000" w14:paraId="0000010D">
      <w:pPr>
        <w:spacing w:after="60" w:before="120" w:lineRule="auto"/>
        <w:jc w:val="both"/>
        <w:rPr/>
      </w:pPr>
      <w:r w:rsidDel="00000000" w:rsidR="00000000" w:rsidRPr="00000000">
        <w:rPr>
          <w:rtl w:val="0"/>
        </w:rPr>
      </w:r>
    </w:p>
    <w:sdt>
      <w:sdtPr>
        <w:lock w:val="contentLocked"/>
        <w:tag w:val="goog_rdk_5"/>
      </w:sdtPr>
      <w:sdtContent>
        <w:tbl>
          <w:tblPr>
            <w:tblStyle w:val="Table9"/>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10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0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3">
                <w:pPr>
                  <w:rPr/>
                </w:pPr>
                <w:r w:rsidDel="00000000" w:rsidR="00000000" w:rsidRPr="00000000">
                  <w:rPr>
                    <w:rFonts w:ascii="Arial" w:cs="Arial" w:eastAsia="Arial" w:hAnsi="Arial"/>
                    <w:rtl w:val="0"/>
                  </w:rPr>
                  <w:t xml:space="preserve">Consultar niveles de stock</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4">
                <w:pPr>
                  <w:rPr/>
                </w:pPr>
                <w:r w:rsidDel="00000000" w:rsidR="00000000" w:rsidRPr="00000000">
                  <w:rPr>
                    <w:rFonts w:ascii="Arial" w:cs="Arial" w:eastAsia="Arial" w:hAnsi="Arial"/>
                    <w:rtl w:val="0"/>
                  </w:rPr>
                  <w:t xml:space="preserve">Inventario actual en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5">
                <w:pPr>
                  <w:rPr/>
                </w:pPr>
                <w:r w:rsidDel="00000000" w:rsidR="00000000" w:rsidRPr="00000000">
                  <w:rPr>
                    <w:rFonts w:ascii="Arial" w:cs="Arial" w:eastAsia="Arial" w:hAnsi="Arial"/>
                    <w:rtl w:val="0"/>
                  </w:rPr>
                  <w:t xml:space="preserve">Reportes del stock</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11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7">
                <w:pPr>
                  <w:rPr/>
                </w:pPr>
                <w:r w:rsidDel="00000000" w:rsidR="00000000" w:rsidRPr="00000000">
                  <w:rPr>
                    <w:rFonts w:ascii="Arial" w:cs="Arial" w:eastAsia="Arial" w:hAnsi="Arial"/>
                    <w:rtl w:val="0"/>
                  </w:rPr>
                  <w:t xml:space="preserve">Detectar productos con stock bajo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8">
                <w:pPr>
                  <w:rPr/>
                </w:pPr>
                <w:r w:rsidDel="00000000" w:rsidR="00000000" w:rsidRPr="00000000">
                  <w:rPr>
                    <w:rFonts w:ascii="Arial" w:cs="Arial" w:eastAsia="Arial" w:hAnsi="Arial"/>
                    <w:rtl w:val="0"/>
                  </w:rPr>
                  <w:t xml:space="preserve">Límites mínimos definidos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9">
                <w:pPr>
                  <w:rPr/>
                </w:pPr>
                <w:r w:rsidDel="00000000" w:rsidR="00000000" w:rsidRPr="00000000">
                  <w:rPr>
                    <w:rFonts w:ascii="Arial" w:cs="Arial" w:eastAsia="Arial" w:hAnsi="Arial"/>
                    <w:rtl w:val="0"/>
                  </w:rPr>
                  <w:t xml:space="preserve">Lista de productos con stock bajo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11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B">
                <w:pPr>
                  <w:rPr/>
                </w:pPr>
                <w:r w:rsidDel="00000000" w:rsidR="00000000" w:rsidRPr="00000000">
                  <w:rPr>
                    <w:rFonts w:ascii="Arial" w:cs="Arial" w:eastAsia="Arial" w:hAnsi="Arial"/>
                    <w:rtl w:val="0"/>
                  </w:rPr>
                  <w:t xml:space="preserve">Actualizar registros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C">
                <w:pPr>
                  <w:rPr/>
                </w:pPr>
                <w:r w:rsidDel="00000000" w:rsidR="00000000" w:rsidRPr="00000000">
                  <w:rPr>
                    <w:rFonts w:ascii="Arial" w:cs="Arial" w:eastAsia="Arial" w:hAnsi="Arial"/>
                    <w:rtl w:val="0"/>
                  </w:rPr>
                  <w:t xml:space="preserve">Lista de entradas/salidas de productos recientes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1D">
                <w:pPr>
                  <w:rPr/>
                </w:pPr>
                <w:r w:rsidDel="00000000" w:rsidR="00000000" w:rsidRPr="00000000">
                  <w:rPr>
                    <w:rFonts w:ascii="Arial" w:cs="Arial" w:eastAsia="Arial" w:hAnsi="Arial"/>
                    <w:rtl w:val="0"/>
                  </w:rPr>
                  <w:t xml:space="preserve">Inventario actualizado</w:t>
                </w:r>
                <w:r w:rsidDel="00000000" w:rsidR="00000000" w:rsidRPr="00000000">
                  <w:rPr>
                    <w:rtl w:val="0"/>
                  </w:rPr>
                </w:r>
              </w:p>
            </w:tc>
          </w:tr>
        </w:tbl>
      </w:sdtContent>
    </w:sdt>
    <w:p w:rsidR="00000000" w:rsidDel="00000000" w:rsidP="00000000" w:rsidRDefault="00000000" w:rsidRPr="00000000" w14:paraId="0000011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F">
      <w:pPr>
        <w:numPr>
          <w:ilvl w:val="1"/>
          <w:numId w:val="2"/>
        </w:numPr>
        <w:spacing w:after="60" w:before="120" w:lineRule="auto"/>
        <w:jc w:val="both"/>
        <w:rPr/>
      </w:pPr>
      <w:bookmarkStart w:colFirst="0" w:colLast="0" w:name="_heading=h.ty1h7ziyb16" w:id="9"/>
      <w:bookmarkEnd w:id="9"/>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120">
      <w:pPr>
        <w:spacing w:after="60" w:before="120" w:lineRule="auto"/>
        <w:jc w:val="both"/>
        <w:rPr>
          <w:rFonts w:ascii="Arial" w:cs="Arial" w:eastAsia="Arial" w:hAnsi="Arial"/>
          <w:b w:val="1"/>
        </w:rPr>
      </w:pPr>
      <w:bookmarkStart w:colFirst="0" w:colLast="0" w:name="_heading=h.igoec9t0zlzs" w:id="10"/>
      <w:bookmarkEnd w:id="10"/>
      <w:r w:rsidDel="00000000" w:rsidR="00000000" w:rsidRPr="00000000">
        <w:rPr>
          <w:rtl w:val="0"/>
        </w:rPr>
      </w:r>
    </w:p>
    <w:p w:rsidR="00000000" w:rsidDel="00000000" w:rsidP="00000000" w:rsidRDefault="00000000" w:rsidRPr="00000000" w14:paraId="00000121">
      <w:pPr>
        <w:spacing w:after="60" w:before="120" w:lineRule="auto"/>
        <w:jc w:val="both"/>
        <w:rPr>
          <w:rFonts w:ascii="Arial" w:cs="Arial" w:eastAsia="Arial" w:hAnsi="Arial"/>
          <w:b w:val="1"/>
        </w:rPr>
      </w:pPr>
      <w:bookmarkStart w:colFirst="0" w:colLast="0" w:name="_heading=h.jks9gpkr3qr" w:id="11"/>
      <w:bookmarkEnd w:id="11"/>
      <w:r w:rsidDel="00000000" w:rsidR="00000000" w:rsidRPr="00000000">
        <w:rPr>
          <w:rtl w:val="0"/>
        </w:rPr>
      </w:r>
    </w:p>
    <w:p w:rsidR="00000000" w:rsidDel="00000000" w:rsidP="00000000" w:rsidRDefault="00000000" w:rsidRPr="00000000" w14:paraId="00000122">
      <w:pPr>
        <w:spacing w:after="60" w:before="120" w:lineRule="auto"/>
        <w:jc w:val="both"/>
        <w:rPr>
          <w:rFonts w:ascii="Arial" w:cs="Arial" w:eastAsia="Arial" w:hAnsi="Arial"/>
          <w:b w:val="1"/>
        </w:rPr>
      </w:pPr>
      <w:bookmarkStart w:colFirst="0" w:colLast="0" w:name="_heading=h.wys33is00ruo" w:id="12"/>
      <w:bookmarkEnd w:id="12"/>
      <w:r w:rsidDel="00000000" w:rsidR="00000000" w:rsidRPr="00000000">
        <w:rPr>
          <w:rtl w:val="0"/>
        </w:rPr>
      </w:r>
    </w:p>
    <w:p w:rsidR="00000000" w:rsidDel="00000000" w:rsidP="00000000" w:rsidRDefault="00000000" w:rsidRPr="00000000" w14:paraId="00000123">
      <w:pPr>
        <w:spacing w:after="60" w:before="120" w:lineRule="auto"/>
        <w:jc w:val="both"/>
        <w:rPr>
          <w:rFonts w:ascii="Arial" w:cs="Arial" w:eastAsia="Arial" w:hAnsi="Arial"/>
          <w:b w:val="1"/>
        </w:rPr>
      </w:pPr>
      <w:bookmarkStart w:colFirst="0" w:colLast="0" w:name="_heading=h.7nm4zpekb2pd" w:id="13"/>
      <w:bookmarkEnd w:id="13"/>
      <w:r w:rsidDel="00000000" w:rsidR="00000000" w:rsidRPr="00000000">
        <w:rPr>
          <w:rtl w:val="0"/>
        </w:rPr>
      </w:r>
    </w:p>
    <w:p w:rsidR="00000000" w:rsidDel="00000000" w:rsidP="00000000" w:rsidRDefault="00000000" w:rsidRPr="00000000" w14:paraId="00000124">
      <w:pPr>
        <w:numPr>
          <w:ilvl w:val="1"/>
          <w:numId w:val="2"/>
        </w:numPr>
        <w:spacing w:after="60" w:before="120" w:lineRule="auto"/>
        <w:jc w:val="both"/>
        <w:rPr/>
      </w:pPr>
      <w:bookmarkStart w:colFirst="0" w:colLast="0" w:name="_heading=h.m8g5xw4chtht" w:id="14"/>
      <w:bookmarkEnd w:id="14"/>
      <w:r w:rsidDel="00000000" w:rsidR="00000000" w:rsidRPr="00000000">
        <w:rPr>
          <w:rFonts w:ascii="Arial" w:cs="Arial" w:eastAsia="Arial" w:hAnsi="Arial"/>
          <w:b w:val="1"/>
          <w:rtl w:val="0"/>
        </w:rPr>
        <w:t xml:space="preserve">Descripción de Actividades</w:t>
      </w:r>
    </w:p>
    <w:p w:rsidR="00000000" w:rsidDel="00000000" w:rsidP="00000000" w:rsidRDefault="00000000" w:rsidRPr="00000000" w14:paraId="00000125">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6"/>
      </w:sdtPr>
      <w:sdtContent>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790"/>
            <w:gridCol w:w="1290"/>
            <w:gridCol w:w="1620"/>
            <w:tblGridChange w:id="0">
              <w:tblGrid>
                <w:gridCol w:w="885"/>
                <w:gridCol w:w="2715"/>
                <w:gridCol w:w="2790"/>
                <w:gridCol w:w="12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2C">
                <w:pPr>
                  <w:rPr/>
                </w:pPr>
                <w:r w:rsidDel="00000000" w:rsidR="00000000" w:rsidRPr="00000000">
                  <w:rPr>
                    <w:rFonts w:ascii="Arial" w:cs="Arial" w:eastAsia="Arial" w:hAnsi="Arial"/>
                    <w:rtl w:val="0"/>
                  </w:rPr>
                  <w:t xml:space="preserve">Consultar niveles de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Acceder a la interfaz de inventario donde se encuentran los datos actualizados.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Encargado de almacén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31">
                <w:pPr>
                  <w:rPr/>
                </w:pPr>
                <w:r w:rsidDel="00000000" w:rsidR="00000000" w:rsidRPr="00000000">
                  <w:rPr>
                    <w:rFonts w:ascii="Arial" w:cs="Arial" w:eastAsia="Arial" w:hAnsi="Arial"/>
                    <w:rtl w:val="0"/>
                  </w:rPr>
                  <w:t xml:space="preserve">Detectar productos con stock bajo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Verificar los productos por debajo del nivel mínimo establecido.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36">
                <w:pPr>
                  <w:rPr/>
                </w:pPr>
                <w:r w:rsidDel="00000000" w:rsidR="00000000" w:rsidRPr="00000000">
                  <w:rPr>
                    <w:rFonts w:ascii="Arial" w:cs="Arial" w:eastAsia="Arial" w:hAnsi="Arial"/>
                    <w:rtl w:val="0"/>
                  </w:rPr>
                  <w:t xml:space="preserve">Actualizar registros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Redactar los requisitos detectados, tanto funcionales como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Documentación</w:t>
                </w:r>
              </w:p>
            </w:tc>
          </w:tr>
        </w:tbl>
      </w:sdtContent>
    </w:sdt>
    <w:p w:rsidR="00000000" w:rsidDel="00000000" w:rsidP="00000000" w:rsidRDefault="00000000" w:rsidRPr="00000000" w14:paraId="0000013A">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13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0">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1">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0">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1">
      <w:pPr>
        <w:widowControl w:val="1"/>
        <w:spacing w:after="200" w:line="36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bl>
    <w:tblPr>
      <w:tblStyle w:val="Table12"/>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cantSplit w:val="0"/>
        <w:trHeight w:val="46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ind w:right="360"/>
            <w:rPr/>
          </w:pPr>
          <w:r w:rsidDel="00000000" w:rsidR="00000000" w:rsidRPr="00000000">
            <w:rPr>
              <w:rtl w:val="0"/>
            </w:rPr>
            <w:t xml:space="preserve">Confidencial</w:t>
          </w:r>
        </w:p>
      </w:tc>
      <w:tc>
        <w:tcPr>
          <w:tcMar>
            <w:top w:w="100.0" w:type="dxa"/>
            <w:left w:w="108.0" w:type="dxa"/>
            <w:bottom w:w="100.0" w:type="dxa"/>
            <w:right w:w="108.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11"/>
      <w:tblW w:w="955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77.5"/>
      <w:gridCol w:w="4777.5"/>
      <w:tblGridChange w:id="0">
        <w:tblGrid>
          <w:gridCol w:w="4777.5"/>
          <w:gridCol w:w="4777.5"/>
        </w:tblGrid>
      </w:tblGridChange>
    </w:tblGrid>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0" w:lineRule="auto"/>
            <w:rPr/>
          </w:pPr>
          <w:r w:rsidDel="00000000" w:rsidR="00000000" w:rsidRPr="00000000">
            <w:rPr>
              <w:rtl w:val="0"/>
            </w:rPr>
            <w:t xml:space="preserve">Proyecto SGATC</w:t>
          </w:r>
        </w:p>
      </w:tc>
      <w:tc>
        <w:tcPr>
          <w:tcMar>
            <w:top w:w="100.0" w:type="dxa"/>
            <w:left w:w="108.0" w:type="dxa"/>
            <w:bottom w:w="100.0" w:type="dxa"/>
            <w:right w:w="108.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leader="none" w:pos="1135"/>
            </w:tabs>
            <w:spacing w:before="0" w:lineRule="auto"/>
            <w:ind w:right="68"/>
            <w:rPr/>
          </w:pPr>
          <w:r w:rsidDel="00000000" w:rsidR="00000000" w:rsidRPr="00000000">
            <w:rPr>
              <w:rtl w:val="0"/>
            </w:rPr>
            <w:t xml:space="preserve">  Versión:           1.2</w:t>
          </w:r>
        </w:p>
      </w:tc>
    </w:tr>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Documento de Negocio</w:t>
          </w:r>
        </w:p>
      </w:tc>
      <w:tc>
        <w:tcPr>
          <w:tcMar>
            <w:top w:w="100.0" w:type="dxa"/>
            <w:left w:w="108.0" w:type="dxa"/>
            <w:bottom w:w="100.0" w:type="dxa"/>
            <w:right w:w="108.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Fecha  :           17/04/2025</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rFonts w:ascii="Times New Roman" w:cs="Times New Roman" w:eastAsia="Times New Roman" w:hAnsi="Times New Roman"/>
        <w:b w:val="1"/>
        <w:sz w:val="28"/>
        <w:szCs w:val="28"/>
        <w:vertAlign w:val="baseline"/>
      </w:rPr>
    </w:lvl>
    <w:lvl w:ilvl="1">
      <w:start w:val="1"/>
      <w:numFmt w:val="decimal"/>
      <w:lvlText w:val="%1.%2."/>
      <w:lvlJc w:val="left"/>
      <w:pPr>
        <w:ind w:left="0" w:firstLine="0"/>
      </w:pPr>
      <w:rPr>
        <w:rFonts w:ascii="Times New Roman" w:cs="Times New Roman" w:eastAsia="Times New Roman" w:hAnsi="Times New Roman"/>
        <w:b w:val="1"/>
        <w:sz w:val="24"/>
        <w:szCs w:val="24"/>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Pc/nKZGfRdqrQXYflWDKgKbmQ==">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