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6850E0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9414A" w:rsidRPr="006850E0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81BE3" w:rsidRPr="006850E0" w:rsidRDefault="00325E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850E0">
        <w:rPr>
          <w:rFonts w:ascii="Times New Roman" w:hAnsi="Times New Roman" w:cs="Times New Roman"/>
          <w:sz w:val="24"/>
          <w:szCs w:val="24"/>
        </w:rPr>
        <w:t>ПРОТОКОЛ РАЗНОГЛАСИЙ</w:t>
      </w:r>
    </w:p>
    <w:p w:rsidR="00231C96" w:rsidRPr="006850E0" w:rsidRDefault="00150C0E" w:rsidP="00150C0E">
      <w:pPr>
        <w:pStyle w:val="Default"/>
        <w:jc w:val="center"/>
      </w:pPr>
      <w:r w:rsidRPr="006850E0">
        <w:t>к Договору</w:t>
      </w:r>
      <w:r w:rsidR="00325E4A" w:rsidRPr="006850E0">
        <w:t xml:space="preserve"> </w:t>
      </w:r>
      <w:r w:rsidR="001802DE" w:rsidRPr="006850E0">
        <w:t>купли-продажи стройматериалов</w:t>
      </w:r>
      <w:r w:rsidR="00231C96" w:rsidRPr="006850E0">
        <w:t xml:space="preserve"> </w:t>
      </w:r>
      <w:r w:rsidR="000122B3">
        <w:t>№</w:t>
      </w:r>
      <w:r w:rsidR="000122B3" w:rsidRPr="006850E0">
        <w:t>_____________________</w:t>
      </w:r>
    </w:p>
    <w:p w:rsidR="0038476B" w:rsidRPr="006850E0" w:rsidRDefault="001A2921" w:rsidP="00150C0E">
      <w:pPr>
        <w:pStyle w:val="Default"/>
        <w:jc w:val="center"/>
      </w:pPr>
      <w:r w:rsidRPr="006850E0">
        <w:t xml:space="preserve">между </w:t>
      </w:r>
      <w:r w:rsidR="00231C96" w:rsidRPr="006850E0">
        <w:t xml:space="preserve"> </w:t>
      </w:r>
      <w:r w:rsidR="00325E4A" w:rsidRPr="006850E0">
        <w:t xml:space="preserve"> ТОО «</w:t>
      </w:r>
      <w:r w:rsidR="0079096E">
        <w:rPr>
          <w:lang w:val="kk-KZ"/>
        </w:rPr>
        <w:t>Аманат Актобе</w:t>
      </w:r>
      <w:r w:rsidR="00325E4A" w:rsidRPr="006850E0">
        <w:t xml:space="preserve">» </w:t>
      </w:r>
      <w:r w:rsidR="006850E0" w:rsidRPr="006850E0">
        <w:t>и ТОО</w:t>
      </w:r>
      <w:r w:rsidR="00150C0E" w:rsidRPr="006850E0">
        <w:t xml:space="preserve"> «</w:t>
      </w:r>
      <w:r w:rsidR="001802DE" w:rsidRPr="006850E0">
        <w:t>МЕГАСТРОЙ-ЗАПАД</w:t>
      </w:r>
      <w:r w:rsidR="00150C0E" w:rsidRPr="006850E0">
        <w:t>»</w:t>
      </w:r>
    </w:p>
    <w:p w:rsidR="00150C0E" w:rsidRPr="006850E0" w:rsidRDefault="00150C0E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80" w:type="dxa"/>
        <w:tblInd w:w="421" w:type="dxa"/>
        <w:tblLook w:val="04A0" w:firstRow="1" w:lastRow="0" w:firstColumn="1" w:lastColumn="0" w:noHBand="0" w:noVBand="1"/>
      </w:tblPr>
      <w:tblGrid>
        <w:gridCol w:w="4819"/>
        <w:gridCol w:w="4961"/>
      </w:tblGrid>
      <w:tr w:rsidR="00065E08" w:rsidRPr="006850E0" w:rsidTr="006850E0">
        <w:trPr>
          <w:trHeight w:val="479"/>
        </w:trPr>
        <w:tc>
          <w:tcPr>
            <w:tcW w:w="4819" w:type="dxa"/>
          </w:tcPr>
          <w:p w:rsidR="00065E08" w:rsidRPr="006850E0" w:rsidRDefault="004B78D7" w:rsidP="006850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Действующая редакция</w:t>
            </w:r>
          </w:p>
        </w:tc>
        <w:tc>
          <w:tcPr>
            <w:tcW w:w="4961" w:type="dxa"/>
          </w:tcPr>
          <w:p w:rsidR="00065E08" w:rsidRPr="006850E0" w:rsidRDefault="004B78D7" w:rsidP="006850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Предлагаемая </w:t>
            </w:r>
            <w:r w:rsidR="00065E08" w:rsidRPr="006850E0">
              <w:rPr>
                <w:rFonts w:ascii="Times New Roman" w:hAnsi="Times New Roman" w:cs="Times New Roman"/>
                <w:sz w:val="24"/>
                <w:szCs w:val="24"/>
              </w:rPr>
              <w:t>редакция</w:t>
            </w:r>
          </w:p>
        </w:tc>
      </w:tr>
      <w:tr w:rsidR="00065E08" w:rsidRPr="006850E0" w:rsidTr="006850E0">
        <w:trPr>
          <w:trHeight w:val="3236"/>
        </w:trPr>
        <w:tc>
          <w:tcPr>
            <w:tcW w:w="4819" w:type="dxa"/>
          </w:tcPr>
          <w:p w:rsidR="00065E08" w:rsidRPr="006850E0" w:rsidRDefault="00150C0E" w:rsidP="006850E0">
            <w:pPr>
              <w:pStyle w:val="a4"/>
              <w:rPr>
                <w:rFonts w:ascii="Times New Roman" w:hAnsi="Times New Roman" w:cs="Times New Roman"/>
                <w:szCs w:val="24"/>
              </w:rPr>
            </w:pPr>
            <w:r w:rsidRPr="006850E0">
              <w:rPr>
                <w:rFonts w:ascii="Times New Roman" w:hAnsi="Times New Roman" w:cs="Times New Roman"/>
                <w:b/>
                <w:bCs/>
                <w:szCs w:val="24"/>
              </w:rPr>
              <w:t>п.</w:t>
            </w:r>
            <w:r w:rsidR="001802DE" w:rsidRPr="006850E0">
              <w:rPr>
                <w:rFonts w:ascii="Times New Roman" w:hAnsi="Times New Roman" w:cs="Times New Roman"/>
                <w:b/>
                <w:bCs/>
                <w:szCs w:val="24"/>
              </w:rPr>
              <w:t>2.1</w:t>
            </w:r>
            <w:r w:rsidR="004B78D7" w:rsidRPr="006850E0">
              <w:rPr>
                <w:rFonts w:ascii="Times New Roman" w:hAnsi="Times New Roman" w:cs="Times New Roman"/>
                <w:b/>
                <w:bCs/>
                <w:szCs w:val="24"/>
              </w:rPr>
              <w:t>.</w:t>
            </w:r>
            <w:r w:rsidR="004B78D7" w:rsidRPr="006850E0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r w:rsidR="001802DE" w:rsidRPr="006850E0">
              <w:rPr>
                <w:rFonts w:ascii="Times New Roman" w:hAnsi="Times New Roman" w:cs="Times New Roman"/>
                <w:bCs/>
                <w:szCs w:val="24"/>
              </w:rPr>
              <w:t>Цена Товара определяется в соответствии с отгрузочными документами (расходная накладная, счет-фактура) и\или спецификациях. Все расчеты между Сторонами по настоящему Договору производятся в тенге. В соответствии с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</w:t>
            </w:r>
            <w:r w:rsidR="00292B37" w:rsidRPr="006850E0">
              <w:rPr>
                <w:rFonts w:ascii="Times New Roman" w:hAnsi="Times New Roman" w:cs="Times New Roman"/>
                <w:bCs/>
                <w:szCs w:val="24"/>
              </w:rPr>
              <w:t xml:space="preserve">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дополнительного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</w:t>
            </w:r>
          </w:p>
        </w:tc>
        <w:tc>
          <w:tcPr>
            <w:tcW w:w="4961" w:type="dxa"/>
          </w:tcPr>
          <w:p w:rsidR="00451999" w:rsidRPr="006850E0" w:rsidRDefault="00451999" w:rsidP="001802DE">
            <w:pPr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Исправить</w:t>
            </w:r>
            <w:r w:rsidR="00150C0E"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п.</w:t>
            </w:r>
            <w:r w:rsidR="00C3368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2.1</w:t>
            </w:r>
            <w:r w:rsidR="00150C0E" w:rsidRPr="006850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65E08" w:rsidRPr="006850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C0E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и читать его в </w:t>
            </w:r>
            <w:r w:rsidR="004B78D7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предлагаемой</w:t>
            </w:r>
            <w:r w:rsidR="00150C0E" w:rsidRPr="006850E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редакции:</w:t>
            </w:r>
            <w:r w:rsidR="00292B37" w:rsidRPr="006850E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Цена Товара определяется в соответствии с отгрузочными документами (расходная накладная, счет-фактура) и/или спецификациях. Все расчеты между Сторонами по настоящему Договору производятся в тенге. В соответствии с пунктом 3, статьи 282 Гражданского Кодекса Республики Казахстан, и по взаимному согласию Сторон, в случае, если в течение срока действия Договора и/или дополнительного соглашения, произойдет колебание официального курса национальной валюты (тенге) к доллару США, евро и/или российскому рублю, установленного Национальным Банком Республики Казахстан, и это колебание составит более 5% от средневзвешенного курса в сторону увеличения, Поставщик имеет право в одностороннем порядке произвести индексацию стоимости Товара, при этом незамедлительно письменно уведомив Покупателя. Покупатель обязуется оплатить стоимость товара, образовавшуюся после индексации, в течение 3 (трех) рабочих дней с момента получения от Поставщика соответствующего письменного уведомления с приложением дополнительного счета на оплату, либо произвести в указанный срок полный возврат неоплаченной части Товара. Стороны признают условия настоящего пункта существенными условиями Договора. Действие настоящего пункта не распространяется на случаи 100% предоплаты Товара Покупателем.</w:t>
            </w:r>
          </w:p>
          <w:p w:rsidR="00065E08" w:rsidRPr="006850E0" w:rsidRDefault="00150C0E" w:rsidP="001802DE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6850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BB3F08" w:rsidRDefault="00BB3F08" w:rsidP="00BB3F08">
      <w:pPr>
        <w:rPr>
          <w:sz w:val="24"/>
          <w:szCs w:val="24"/>
        </w:rPr>
      </w:pPr>
    </w:p>
    <w:p w:rsidR="006850E0" w:rsidRPr="00BB3F08" w:rsidRDefault="00BB3F08" w:rsidP="00BB3F08">
      <w:pPr>
        <w:ind w:left="426" w:firstLine="284"/>
        <w:rPr>
          <w:rFonts w:ascii="Times New Roman" w:hAnsi="Times New Roman" w:cs="Times New Roman"/>
          <w:sz w:val="24"/>
          <w:szCs w:val="24"/>
        </w:rPr>
      </w:pPr>
      <w:r w:rsidRPr="00BB3F08">
        <w:rPr>
          <w:rFonts w:ascii="Times New Roman" w:hAnsi="Times New Roman" w:cs="Times New Roman"/>
          <w:sz w:val="24"/>
          <w:szCs w:val="24"/>
        </w:rPr>
        <w:t>Стороны настоящим пришли к соглашению о принятии редакции ТОО «</w:t>
      </w:r>
      <w:r w:rsidR="0079096E">
        <w:rPr>
          <w:rFonts w:ascii="Times New Roman" w:hAnsi="Times New Roman" w:cs="Times New Roman"/>
          <w:sz w:val="24"/>
          <w:szCs w:val="24"/>
          <w:lang w:val="kk-KZ"/>
        </w:rPr>
        <w:t>Аманат Актобе</w:t>
      </w:r>
      <w:r w:rsidRPr="00BB3F08">
        <w:rPr>
          <w:rFonts w:ascii="Times New Roman" w:hAnsi="Times New Roman" w:cs="Times New Roman"/>
          <w:sz w:val="24"/>
          <w:szCs w:val="24"/>
        </w:rPr>
        <w:t xml:space="preserve">» п. 2.1. Договора </w:t>
      </w:r>
      <w:r w:rsidR="000122B3">
        <w:rPr>
          <w:rFonts w:ascii="Times New Roman" w:hAnsi="Times New Roman" w:cs="Times New Roman"/>
          <w:sz w:val="24"/>
          <w:szCs w:val="24"/>
        </w:rPr>
        <w:t>№</w:t>
      </w:r>
      <w:r w:rsidR="000122B3" w:rsidRPr="006850E0">
        <w:rPr>
          <w:rFonts w:ascii="Times New Roman" w:hAnsi="Times New Roman" w:cs="Times New Roman"/>
          <w:sz w:val="24"/>
          <w:szCs w:val="24"/>
        </w:rPr>
        <w:t>_____________________</w:t>
      </w:r>
    </w:p>
    <w:tbl>
      <w:tblPr>
        <w:tblStyle w:val="a3"/>
        <w:tblW w:w="106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4"/>
        <w:gridCol w:w="5401"/>
      </w:tblGrid>
      <w:tr w:rsidR="006850E0" w:rsidRPr="006850E0" w:rsidTr="006850E0">
        <w:trPr>
          <w:trHeight w:val="1364"/>
        </w:trPr>
        <w:tc>
          <w:tcPr>
            <w:tcW w:w="5254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ТОО «МЕГАСТРОЙ-ЗАПАД» 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Леонтьева 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850E0" w:rsidRPr="006850E0" w:rsidRDefault="006850E0" w:rsidP="00FD5C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BB3F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5401" w:type="dxa"/>
          </w:tcPr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Директор ТОО «</w:t>
            </w:r>
            <w:r w:rsidR="0079096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Аманат Актобе</w:t>
            </w: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:rsidR="006850E0" w:rsidRPr="0079096E" w:rsidRDefault="0079096E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Бекназаров 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50E0" w:rsidRPr="006850E0" w:rsidRDefault="006850E0" w:rsidP="00FD5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50E0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</w:t>
            </w:r>
          </w:p>
        </w:tc>
      </w:tr>
    </w:tbl>
    <w:p w:rsidR="006850E0" w:rsidRDefault="006850E0">
      <w:pPr>
        <w:rPr>
          <w:rFonts w:ascii="Times New Roman" w:hAnsi="Times New Roman" w:cs="Times New Roman"/>
          <w:sz w:val="24"/>
          <w:szCs w:val="24"/>
        </w:rPr>
      </w:pPr>
    </w:p>
    <w:p w:rsidR="00A8465E" w:rsidRDefault="0079096E" w:rsidP="00A8465E">
      <w:pPr>
        <w:pStyle w:val="a9"/>
        <w:rPr>
          <w:rFonts w:ascii="Times New Roman" w:hAnsi="Times New Roman"/>
          <w:sz w:val="20"/>
          <w:szCs w:val="20"/>
          <w:lang w:val="kk-K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ABC79" wp14:editId="73CD203B">
                <wp:simplePos x="0" y="0"/>
                <wp:positionH relativeFrom="column">
                  <wp:posOffset>1377950</wp:posOffset>
                </wp:positionH>
                <wp:positionV relativeFrom="paragraph">
                  <wp:posOffset>138430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9096E" w:rsidRDefault="0079096E" w:rsidP="0079096E">
                            <w:pPr>
                              <w:pStyle w:val="aa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79096E" w:rsidRDefault="0079096E" w:rsidP="0079096E">
                            <w:pPr>
                              <w:pStyle w:val="aa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ABC79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margin-left:108.5pt;margin-top:10.9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FCREubeAAAACQEAAA8AAAAAAAAAAAAAAAAAqAQAAGRycy9kb3ducmV2LnhtbFBLBQYAAAAA&#10;BAAEAPMAAACzBQAAAAA=&#10;" stroked="f">
                <v:path arrowok="t"/>
                <v:textbox inset="0,0,0,0">
                  <w:txbxContent>
                    <w:p w:rsidR="0079096E" w:rsidRDefault="0079096E" w:rsidP="0079096E">
                      <w:pPr>
                        <w:pStyle w:val="aa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79096E" w:rsidRDefault="0079096E" w:rsidP="0079096E">
                      <w:pPr>
                        <w:pStyle w:val="aa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b/>
          <w:color w:val="365F91" w:themeColor="accent1" w:themeShade="BF"/>
          <w:sz w:val="24"/>
          <w:szCs w:val="24"/>
          <w:lang w:val="kk-KZ"/>
        </w:rPr>
      </w:pPr>
      <w:r>
        <w:rPr>
          <w:rFonts w:ascii="Times New Roman" w:hAnsi="Times New Roman"/>
          <w:b/>
          <w:color w:val="365F91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«АМАНАТ АКТОБЕ»                                                      «</w:t>
      </w:r>
      <w:r>
        <w:rPr>
          <w:rFonts w:ascii="Times New Roman" w:hAnsi="Times New Roman"/>
          <w:b/>
          <w:color w:val="365F91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365F91" w:themeColor="accent1" w:themeShade="BF"/>
          <w:sz w:val="24"/>
          <w:szCs w:val="24"/>
          <w:lang w:val="kk-KZ"/>
        </w:rPr>
        <w:t>»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b/>
          <w:color w:val="365F91" w:themeColor="accent1" w:themeShade="BF"/>
          <w:sz w:val="20"/>
          <w:szCs w:val="20"/>
          <w:lang w:val="kk-KZ"/>
        </w:rPr>
      </w:pP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b/>
          <w:color w:val="365F91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365F91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color w:val="365F91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365F91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79096E" w:rsidRDefault="0079096E" w:rsidP="0079096E">
      <w:pPr>
        <w:pStyle w:val="a9"/>
        <w:jc w:val="center"/>
        <w:rPr>
          <w:rFonts w:ascii="Times New Roman" w:hAnsi="Times New Roman"/>
          <w:b/>
          <w:i/>
          <w:sz w:val="28"/>
          <w:szCs w:val="28"/>
        </w:rPr>
      </w:pP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Қазақстан Республикасы                                                                                                Республика Казахстан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БИН 070140006629                                                                                                          БИН 070140006629</w:t>
      </w:r>
    </w:p>
    <w:p w:rsidR="0079096E" w:rsidRDefault="0079096E" w:rsidP="0079096E">
      <w:pPr>
        <w:pStyle w:val="a9"/>
        <w:ind w:left="-567"/>
        <w:jc w:val="center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«Альфа Банк» АҚ                                                                                                           АО «Альфа Банк»</w:t>
      </w:r>
    </w:p>
    <w:p w:rsidR="0079096E" w:rsidRDefault="0079096E" w:rsidP="0079096E">
      <w:pPr>
        <w:ind w:hanging="567"/>
        <w:jc w:val="center"/>
        <w:rPr>
          <w:lang w:val="kk-KZ"/>
        </w:rPr>
      </w:pPr>
      <w:r>
        <w:rPr>
          <w:lang w:val="kk-KZ"/>
        </w:rPr>
        <w:t>БИК ALFAKZKA                                                                                                                 БИК ALFAKZKA</w:t>
      </w:r>
    </w:p>
    <w:p w:rsidR="005E3E48" w:rsidRPr="00A92B42" w:rsidRDefault="005E3E48" w:rsidP="005E3E48">
      <w:pPr>
        <w:spacing w:after="0"/>
        <w:rPr>
          <w:i/>
          <w:lang w:val="kk-KZ"/>
        </w:rPr>
      </w:pPr>
      <w:r w:rsidRPr="00A92B42">
        <w:rPr>
          <w:i/>
          <w:lang w:val="kk-KZ"/>
        </w:rPr>
        <w:t>исх. №</w:t>
      </w:r>
      <w:r>
        <w:rPr>
          <w:i/>
          <w:lang w:val="kk-KZ"/>
        </w:rPr>
        <w:t xml:space="preserve"> _____</w:t>
      </w:r>
      <w:r w:rsidRPr="00A92B42">
        <w:rPr>
          <w:i/>
          <w:lang w:val="kk-KZ"/>
        </w:rPr>
        <w:t xml:space="preserve"> </w:t>
      </w:r>
    </w:p>
    <w:p w:rsidR="005E3E48" w:rsidRPr="00A92B42" w:rsidRDefault="005E3E48" w:rsidP="005E3E48">
      <w:pPr>
        <w:spacing w:after="0" w:line="240" w:lineRule="auto"/>
        <w:rPr>
          <w:i/>
          <w:sz w:val="28"/>
          <w:szCs w:val="28"/>
          <w:lang w:val="kk-KZ"/>
        </w:rPr>
      </w:pPr>
      <w:r w:rsidRPr="00A92B42">
        <w:rPr>
          <w:i/>
          <w:lang w:val="kk-KZ"/>
        </w:rPr>
        <w:t xml:space="preserve">от </w:t>
      </w:r>
      <w:r w:rsidR="0079096E">
        <w:rPr>
          <w:i/>
          <w:lang w:val="kk-KZ"/>
        </w:rPr>
        <w:t>06</w:t>
      </w:r>
      <w:r w:rsidRPr="00A92B42">
        <w:rPr>
          <w:i/>
          <w:lang w:val="kk-KZ"/>
        </w:rPr>
        <w:t>.</w:t>
      </w:r>
      <w:r>
        <w:rPr>
          <w:i/>
          <w:lang w:val="kk-KZ"/>
        </w:rPr>
        <w:t>11</w:t>
      </w:r>
      <w:r w:rsidRPr="00A92B42">
        <w:rPr>
          <w:i/>
          <w:lang w:val="kk-KZ"/>
        </w:rPr>
        <w:t>.201</w:t>
      </w:r>
      <w:r>
        <w:rPr>
          <w:i/>
          <w:lang w:val="kk-KZ"/>
        </w:rPr>
        <w:t>7</w:t>
      </w:r>
    </w:p>
    <w:p w:rsidR="00A8465E" w:rsidRDefault="00A8465E" w:rsidP="005E3E48">
      <w:pPr>
        <w:rPr>
          <w:rFonts w:ascii="Times New Roman" w:hAnsi="Times New Roman"/>
          <w:sz w:val="20"/>
          <w:szCs w:val="20"/>
          <w:lang w:val="kk-KZ"/>
        </w:rPr>
      </w:pPr>
    </w:p>
    <w:p w:rsidR="00A8465E" w:rsidRDefault="00A8465E" w:rsidP="00A8465E">
      <w:pPr>
        <w:jc w:val="center"/>
        <w:rPr>
          <w:rFonts w:ascii="Times New Roman" w:hAnsi="Times New Roman"/>
          <w:sz w:val="20"/>
          <w:szCs w:val="20"/>
          <w:lang w:val="kk-KZ"/>
        </w:rPr>
      </w:pPr>
    </w:p>
    <w:p w:rsidR="00A8465E" w:rsidRPr="005E3E48" w:rsidRDefault="00A8465E" w:rsidP="00A8465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  <w:lang w:val="kk-KZ"/>
        </w:rPr>
        <w:t xml:space="preserve">Директору ТОО </w:t>
      </w:r>
      <w:r w:rsidRPr="005E3E48">
        <w:rPr>
          <w:rFonts w:ascii="Times New Roman" w:hAnsi="Times New Roman" w:cs="Times New Roman"/>
          <w:b/>
          <w:sz w:val="24"/>
          <w:szCs w:val="24"/>
        </w:rPr>
        <w:t>«МЕГАСТРОЙ-ЗАПАД»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5E3E48">
        <w:rPr>
          <w:rFonts w:ascii="Times New Roman" w:hAnsi="Times New Roman" w:cs="Times New Roman"/>
          <w:b/>
          <w:sz w:val="24"/>
          <w:szCs w:val="24"/>
        </w:rPr>
        <w:t>Г-же Леонтьевой В.Н</w:t>
      </w:r>
      <w:r w:rsidRPr="00A8465E">
        <w:rPr>
          <w:rFonts w:ascii="Times New Roman" w:hAnsi="Times New Roman" w:cs="Times New Roman"/>
          <w:sz w:val="24"/>
          <w:szCs w:val="24"/>
        </w:rPr>
        <w:t>.</w:t>
      </w:r>
    </w:p>
    <w:p w:rsidR="00A8465E" w:rsidRPr="00A8465E" w:rsidRDefault="00A8465E" w:rsidP="00A8465E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Товарищество с ограниченной ответственностью «</w:t>
      </w:r>
      <w:r w:rsidR="0079096E">
        <w:rPr>
          <w:rFonts w:ascii="Times New Roman" w:hAnsi="Times New Roman" w:cs="Times New Roman"/>
          <w:sz w:val="24"/>
          <w:szCs w:val="24"/>
          <w:lang w:val="kk-KZ"/>
        </w:rPr>
        <w:t>Аманат Актобе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» (далее – Товарищество) сообщает Вам следующее</w:t>
      </w:r>
      <w:r w:rsidR="005E3E48">
        <w:rPr>
          <w:rFonts w:ascii="Times New Roman" w:hAnsi="Times New Roman" w:cs="Times New Roman"/>
          <w:sz w:val="24"/>
          <w:szCs w:val="24"/>
        </w:rPr>
        <w:t>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465E">
        <w:rPr>
          <w:rFonts w:ascii="Times New Roman" w:hAnsi="Times New Roman" w:cs="Times New Roman"/>
          <w:sz w:val="24"/>
          <w:szCs w:val="24"/>
        </w:rPr>
        <w:t xml:space="preserve">           ТОО 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>«</w:t>
      </w:r>
      <w:r w:rsidR="0079096E">
        <w:rPr>
          <w:rFonts w:ascii="Times New Roman" w:hAnsi="Times New Roman" w:cs="Times New Roman"/>
          <w:sz w:val="24"/>
          <w:szCs w:val="24"/>
          <w:lang w:val="kk-KZ"/>
        </w:rPr>
        <w:t>Аманат Актобе</w:t>
      </w:r>
      <w:r w:rsidRPr="00A8465E">
        <w:rPr>
          <w:rFonts w:ascii="Times New Roman" w:hAnsi="Times New Roman" w:cs="Times New Roman"/>
          <w:sz w:val="24"/>
          <w:szCs w:val="24"/>
          <w:lang w:val="kk-KZ"/>
        </w:rPr>
        <w:t xml:space="preserve">» просит Вас рассмотреть протокол разногласий </w:t>
      </w:r>
      <w:r w:rsidRPr="00A8465E">
        <w:rPr>
          <w:rFonts w:ascii="Times New Roman" w:hAnsi="Times New Roman" w:cs="Times New Roman"/>
          <w:sz w:val="24"/>
          <w:szCs w:val="24"/>
        </w:rPr>
        <w:t xml:space="preserve">к Договору </w:t>
      </w:r>
      <w:bookmarkStart w:id="0" w:name="_GoBack"/>
      <w:bookmarkEnd w:id="0"/>
      <w:r w:rsidR="000122B3">
        <w:rPr>
          <w:rFonts w:ascii="Times New Roman" w:hAnsi="Times New Roman" w:cs="Times New Roman"/>
          <w:sz w:val="24"/>
          <w:szCs w:val="24"/>
        </w:rPr>
        <w:t>№</w:t>
      </w:r>
      <w:r w:rsidR="000122B3" w:rsidRPr="006850E0">
        <w:rPr>
          <w:rFonts w:ascii="Times New Roman" w:hAnsi="Times New Roman" w:cs="Times New Roman"/>
          <w:sz w:val="24"/>
          <w:szCs w:val="24"/>
        </w:rPr>
        <w:t>_____________________</w:t>
      </w:r>
      <w:r w:rsidR="000122B3">
        <w:rPr>
          <w:rFonts w:ascii="Times New Roman" w:hAnsi="Times New Roman" w:cs="Times New Roman"/>
          <w:sz w:val="24"/>
          <w:szCs w:val="24"/>
        </w:rPr>
        <w:t xml:space="preserve"> </w:t>
      </w:r>
      <w:r w:rsidRPr="00A8465E">
        <w:rPr>
          <w:rFonts w:ascii="Times New Roman" w:hAnsi="Times New Roman" w:cs="Times New Roman"/>
          <w:sz w:val="24"/>
          <w:szCs w:val="24"/>
        </w:rPr>
        <w:t>и принять</w:t>
      </w:r>
      <w:r>
        <w:rPr>
          <w:rFonts w:ascii="Times New Roman" w:hAnsi="Times New Roman" w:cs="Times New Roman"/>
          <w:sz w:val="24"/>
          <w:szCs w:val="24"/>
        </w:rPr>
        <w:t xml:space="preserve"> предлагаемую</w:t>
      </w:r>
      <w:r w:rsidR="005E3E48">
        <w:rPr>
          <w:rFonts w:ascii="Times New Roman" w:hAnsi="Times New Roman" w:cs="Times New Roman"/>
          <w:sz w:val="24"/>
          <w:szCs w:val="24"/>
        </w:rPr>
        <w:t xml:space="preserve"> редакцию Товарищества.</w:t>
      </w:r>
    </w:p>
    <w:p w:rsidR="005E3E48" w:rsidRPr="005E3E48" w:rsidRDefault="005E3E48" w:rsidP="00A8465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E3E48">
        <w:rPr>
          <w:rFonts w:ascii="Times New Roman" w:hAnsi="Times New Roman" w:cs="Times New Roman"/>
          <w:i/>
          <w:sz w:val="24"/>
          <w:szCs w:val="24"/>
        </w:rPr>
        <w:t>Приложения</w:t>
      </w:r>
      <w:r w:rsidRPr="00C33684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5E3E48">
        <w:rPr>
          <w:rFonts w:ascii="Times New Roman" w:hAnsi="Times New Roman" w:cs="Times New Roman"/>
          <w:i/>
          <w:sz w:val="24"/>
          <w:szCs w:val="24"/>
          <w:lang w:val="kk-KZ"/>
        </w:rPr>
        <w:t xml:space="preserve">Протокол разногласий на </w:t>
      </w:r>
      <w:r w:rsidRPr="005E3E48">
        <w:rPr>
          <w:rFonts w:ascii="Times New Roman" w:hAnsi="Times New Roman" w:cs="Times New Roman"/>
          <w:i/>
          <w:sz w:val="24"/>
          <w:szCs w:val="24"/>
        </w:rPr>
        <w:t>одном листе.</w:t>
      </w: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8465E" w:rsidRPr="00041D3D" w:rsidRDefault="00A8465E" w:rsidP="00A8465E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A8465E" w:rsidRPr="000E42D1" w:rsidRDefault="00A8465E" w:rsidP="00A8465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E3E4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79096E">
        <w:rPr>
          <w:rFonts w:ascii="Times New Roman" w:hAnsi="Times New Roman" w:cs="Times New Roman"/>
          <w:b/>
          <w:sz w:val="24"/>
          <w:szCs w:val="24"/>
        </w:rPr>
        <w:t xml:space="preserve">       Бекназаров Н</w:t>
      </w:r>
      <w:r w:rsidRPr="00C272FE">
        <w:rPr>
          <w:rFonts w:ascii="Times New Roman" w:hAnsi="Times New Roman" w:cs="Times New Roman"/>
          <w:b/>
          <w:sz w:val="24"/>
          <w:szCs w:val="24"/>
        </w:rPr>
        <w:t>.</w:t>
      </w:r>
    </w:p>
    <w:p w:rsidR="00A8465E" w:rsidRPr="00A8465E" w:rsidRDefault="00A8465E" w:rsidP="00A8465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8465E" w:rsidRPr="00A8465E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122B3"/>
    <w:rsid w:val="00065E08"/>
    <w:rsid w:val="00150C0E"/>
    <w:rsid w:val="001802DE"/>
    <w:rsid w:val="001A2921"/>
    <w:rsid w:val="001E1F7D"/>
    <w:rsid w:val="00231C96"/>
    <w:rsid w:val="00292B37"/>
    <w:rsid w:val="0029414A"/>
    <w:rsid w:val="002E4C68"/>
    <w:rsid w:val="00325E4A"/>
    <w:rsid w:val="0038476B"/>
    <w:rsid w:val="00451999"/>
    <w:rsid w:val="004B78D7"/>
    <w:rsid w:val="005E3E48"/>
    <w:rsid w:val="006608F4"/>
    <w:rsid w:val="006850E0"/>
    <w:rsid w:val="0079096E"/>
    <w:rsid w:val="00795D29"/>
    <w:rsid w:val="00820C93"/>
    <w:rsid w:val="00881BE3"/>
    <w:rsid w:val="008B1BDF"/>
    <w:rsid w:val="00A8465E"/>
    <w:rsid w:val="00BB3F08"/>
    <w:rsid w:val="00C33684"/>
    <w:rsid w:val="00CF1677"/>
    <w:rsid w:val="00D64D03"/>
    <w:rsid w:val="00E23E91"/>
    <w:rsid w:val="00E7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  <w:style w:type="paragraph" w:styleId="a9">
    <w:name w:val="No Spacing"/>
    <w:uiPriority w:val="1"/>
    <w:qFormat/>
    <w:rsid w:val="00A8465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A8465E"/>
    <w:pPr>
      <w:spacing w:line="240" w:lineRule="auto"/>
    </w:pPr>
    <w:rPr>
      <w:rFonts w:ascii="Calibri" w:eastAsia="Times New Roman" w:hAnsi="Calibri" w:cs="Times New Roman"/>
      <w:b/>
      <w:bCs/>
      <w:color w:val="4F81BD" w:themeColor="accent1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2017-11-03T11:56:00Z</cp:lastPrinted>
  <dcterms:created xsi:type="dcterms:W3CDTF">2017-11-06T10:31:00Z</dcterms:created>
  <dcterms:modified xsi:type="dcterms:W3CDTF">2017-11-06T11:12:00Z</dcterms:modified>
</cp:coreProperties>
</file>