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65A66" w:rsidRPr="00E35A85" w:rsidRDefault="00E65A66" w:rsidP="00E65A6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E65A66" w:rsidRPr="00E35A85" w:rsidRDefault="00E65A66" w:rsidP="00E65A66">
      <w:pPr>
        <w:spacing w:after="0" w:line="240" w:lineRule="auto"/>
        <w:rPr>
          <w:rFonts w:ascii="Times New Roman" w:hAnsi="Times New Roman" w:cs="Times New Roman"/>
          <w:i/>
          <w:sz w:val="24"/>
          <w:szCs w:val="24"/>
        </w:rPr>
      </w:pPr>
      <w:r w:rsidRPr="00E35A85">
        <w:rPr>
          <w:rFonts w:ascii="Times New Roman" w:hAnsi="Times New Roman" w:cs="Times New Roman"/>
          <w:i/>
          <w:sz w:val="24"/>
          <w:szCs w:val="24"/>
        </w:rPr>
        <w:t>Исх. №________</w:t>
      </w:r>
    </w:p>
    <w:p w:rsidR="00E65A66" w:rsidRPr="00E35A85" w:rsidRDefault="00E65A66" w:rsidP="00E65A66">
      <w:pPr>
        <w:spacing w:after="0" w:line="240" w:lineRule="auto"/>
        <w:rPr>
          <w:rFonts w:ascii="Times New Roman" w:hAnsi="Times New Roman" w:cs="Times New Roman"/>
          <w:i/>
          <w:sz w:val="24"/>
          <w:szCs w:val="24"/>
        </w:rPr>
      </w:pPr>
      <w:r w:rsidRPr="00E35A85">
        <w:rPr>
          <w:rFonts w:ascii="Times New Roman" w:hAnsi="Times New Roman" w:cs="Times New Roman"/>
          <w:i/>
          <w:sz w:val="24"/>
          <w:szCs w:val="24"/>
        </w:rPr>
        <w:t>от</w:t>
      </w:r>
      <w:r w:rsidR="00055449">
        <w:rPr>
          <w:rFonts w:ascii="Times New Roman" w:hAnsi="Times New Roman" w:cs="Times New Roman"/>
          <w:i/>
          <w:sz w:val="24"/>
          <w:szCs w:val="24"/>
        </w:rPr>
        <w:t xml:space="preserve"> 09 января 2019</w:t>
      </w:r>
      <w:bookmarkStart w:id="0" w:name="_GoBack"/>
      <w:bookmarkEnd w:id="0"/>
      <w:r w:rsidRPr="00E35A85">
        <w:rPr>
          <w:rFonts w:ascii="Times New Roman" w:hAnsi="Times New Roman" w:cs="Times New Roman"/>
          <w:i/>
          <w:sz w:val="24"/>
          <w:szCs w:val="24"/>
          <w:lang w:val="kk-KZ"/>
        </w:rPr>
        <w:t xml:space="preserve"> </w:t>
      </w:r>
      <w:r w:rsidRPr="00E35A85">
        <w:rPr>
          <w:rFonts w:ascii="Times New Roman" w:hAnsi="Times New Roman" w:cs="Times New Roman"/>
          <w:i/>
          <w:sz w:val="24"/>
          <w:szCs w:val="24"/>
        </w:rPr>
        <w:t>года</w:t>
      </w:r>
    </w:p>
    <w:p w:rsidR="00E65A66" w:rsidRPr="00E35A85" w:rsidRDefault="00E65A66" w:rsidP="00E65A66">
      <w:pPr>
        <w:tabs>
          <w:tab w:val="left" w:pos="7425"/>
        </w:tabs>
        <w:contextualSpacing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:rsidR="00E65A66" w:rsidRPr="00E35A85" w:rsidRDefault="00E65A66" w:rsidP="00E65A66">
      <w:pPr>
        <w:rPr>
          <w:rFonts w:ascii="Times New Roman" w:hAnsi="Times New Roman" w:cs="Times New Roman"/>
          <w:sz w:val="24"/>
          <w:szCs w:val="24"/>
        </w:rPr>
      </w:pPr>
    </w:p>
    <w:p w:rsidR="00E65A66" w:rsidRPr="00E35A85" w:rsidRDefault="00E65A66" w:rsidP="00E65A66">
      <w:pPr>
        <w:jc w:val="right"/>
        <w:rPr>
          <w:rFonts w:ascii="Times New Roman" w:hAnsi="Times New Roman" w:cs="Times New Roman"/>
          <w:sz w:val="24"/>
          <w:szCs w:val="24"/>
        </w:rPr>
      </w:pPr>
    </w:p>
    <w:p w:rsidR="00E65A66" w:rsidRPr="00E35A85" w:rsidRDefault="00E65A66" w:rsidP="00E65A66">
      <w:pPr>
        <w:spacing w:after="0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E35A85">
        <w:rPr>
          <w:rFonts w:ascii="Times New Roman" w:hAnsi="Times New Roman" w:cs="Times New Roman"/>
          <w:b/>
          <w:sz w:val="24"/>
          <w:szCs w:val="24"/>
        </w:rPr>
        <w:t xml:space="preserve">Директору Актюбинского филиала </w:t>
      </w:r>
    </w:p>
    <w:p w:rsidR="00E35A85" w:rsidRPr="00E35A85" w:rsidRDefault="00E35A85" w:rsidP="00E65A66">
      <w:pPr>
        <w:spacing w:after="0"/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 w:rsidRPr="00E35A85">
        <w:rPr>
          <w:rFonts w:ascii="Times New Roman" w:hAnsi="Times New Roman" w:cs="Times New Roman"/>
          <w:b/>
          <w:bCs/>
          <w:sz w:val="24"/>
          <w:szCs w:val="24"/>
        </w:rPr>
        <w:t>АО ДБ «Альфа-Банк»</w:t>
      </w:r>
    </w:p>
    <w:p w:rsidR="00E65A66" w:rsidRPr="00E35A85" w:rsidRDefault="00E65A66" w:rsidP="00E65A66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 w:rsidRPr="00E35A85">
        <w:rPr>
          <w:rFonts w:ascii="Times New Roman" w:hAnsi="Times New Roman" w:cs="Times New Roman"/>
          <w:b/>
          <w:sz w:val="24"/>
          <w:szCs w:val="24"/>
        </w:rPr>
        <w:t>от ТОО «</w:t>
      </w:r>
      <w:r w:rsidR="00E35A85" w:rsidRPr="00E35A85">
        <w:rPr>
          <w:rFonts w:ascii="Times New Roman" w:hAnsi="Times New Roman" w:cs="Times New Roman"/>
          <w:b/>
          <w:sz w:val="24"/>
          <w:szCs w:val="24"/>
          <w:lang w:val="en-US"/>
        </w:rPr>
        <w:t>AKBARYS</w:t>
      </w:r>
      <w:r w:rsidR="00E35A85" w:rsidRPr="00E35A85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E35A85" w:rsidRPr="00E35A85">
        <w:rPr>
          <w:rFonts w:ascii="Times New Roman" w:hAnsi="Times New Roman" w:cs="Times New Roman"/>
          <w:b/>
          <w:sz w:val="24"/>
          <w:szCs w:val="24"/>
          <w:lang w:val="en-US"/>
        </w:rPr>
        <w:t>AKTOBE</w:t>
      </w:r>
      <w:r w:rsidRPr="00E35A85">
        <w:rPr>
          <w:rFonts w:ascii="Times New Roman" w:hAnsi="Times New Roman" w:cs="Times New Roman"/>
          <w:b/>
          <w:sz w:val="24"/>
          <w:szCs w:val="24"/>
        </w:rPr>
        <w:t>»</w:t>
      </w:r>
    </w:p>
    <w:p w:rsidR="00E65A66" w:rsidRDefault="00E65A66" w:rsidP="00E65A66">
      <w:pPr>
        <w:jc w:val="right"/>
        <w:rPr>
          <w:rFonts w:ascii="Times New Roman" w:hAnsi="Times New Roman" w:cs="Times New Roman"/>
          <w:sz w:val="24"/>
          <w:szCs w:val="24"/>
        </w:rPr>
      </w:pPr>
    </w:p>
    <w:p w:rsidR="00E35A85" w:rsidRDefault="00E35A85" w:rsidP="00E35A85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Уведомление</w:t>
      </w:r>
    </w:p>
    <w:p w:rsidR="00E35A85" w:rsidRPr="00E35A85" w:rsidRDefault="00E35A85" w:rsidP="00E65A66">
      <w:pPr>
        <w:jc w:val="right"/>
        <w:rPr>
          <w:rFonts w:ascii="Times New Roman" w:hAnsi="Times New Roman" w:cs="Times New Roman"/>
          <w:sz w:val="24"/>
          <w:szCs w:val="24"/>
        </w:rPr>
      </w:pPr>
    </w:p>
    <w:p w:rsidR="00E65A66" w:rsidRDefault="00E65A66" w:rsidP="00E65A66">
      <w:pPr>
        <w:jc w:val="both"/>
        <w:rPr>
          <w:rFonts w:ascii="Times New Roman" w:hAnsi="Times New Roman" w:cs="Times New Roman"/>
          <w:sz w:val="24"/>
          <w:szCs w:val="24"/>
        </w:rPr>
      </w:pPr>
      <w:r w:rsidRPr="00E35A85">
        <w:rPr>
          <w:rFonts w:ascii="Times New Roman" w:hAnsi="Times New Roman" w:cs="Times New Roman"/>
          <w:sz w:val="24"/>
          <w:szCs w:val="24"/>
          <w:lang w:val="kk-KZ"/>
        </w:rPr>
        <w:t xml:space="preserve">           Настоящим  Товарищество с ограниченной ответственностью «</w:t>
      </w:r>
      <w:r w:rsidR="00E35A85" w:rsidRPr="00E35A85">
        <w:rPr>
          <w:rFonts w:ascii="Times New Roman" w:hAnsi="Times New Roman" w:cs="Times New Roman"/>
          <w:sz w:val="24"/>
          <w:szCs w:val="24"/>
          <w:lang w:val="en-US"/>
        </w:rPr>
        <w:t>AKBARYS</w:t>
      </w:r>
      <w:r w:rsidR="00E35A85" w:rsidRPr="00E35A85">
        <w:rPr>
          <w:rFonts w:ascii="Times New Roman" w:hAnsi="Times New Roman" w:cs="Times New Roman"/>
          <w:sz w:val="24"/>
          <w:szCs w:val="24"/>
        </w:rPr>
        <w:t xml:space="preserve"> </w:t>
      </w:r>
      <w:r w:rsidR="00E35A85" w:rsidRPr="00E35A85">
        <w:rPr>
          <w:rFonts w:ascii="Times New Roman" w:hAnsi="Times New Roman" w:cs="Times New Roman"/>
          <w:sz w:val="24"/>
          <w:szCs w:val="24"/>
          <w:lang w:val="en-US"/>
        </w:rPr>
        <w:t>AKTOBE</w:t>
      </w:r>
      <w:r w:rsidRPr="00E35A85">
        <w:rPr>
          <w:rFonts w:ascii="Times New Roman" w:hAnsi="Times New Roman" w:cs="Times New Roman"/>
          <w:sz w:val="24"/>
          <w:szCs w:val="24"/>
          <w:lang w:val="kk-KZ"/>
        </w:rPr>
        <w:t>» (далее – Товарищество) уведомляет Вас</w:t>
      </w:r>
      <w:r w:rsidRPr="00E35A85">
        <w:rPr>
          <w:rFonts w:ascii="Times New Roman" w:hAnsi="Times New Roman" w:cs="Times New Roman"/>
          <w:sz w:val="24"/>
          <w:szCs w:val="24"/>
        </w:rPr>
        <w:t xml:space="preserve"> </w:t>
      </w:r>
      <w:r w:rsidR="00E35A85" w:rsidRPr="00E35A85">
        <w:rPr>
          <w:rFonts w:ascii="Times New Roman" w:hAnsi="Times New Roman" w:cs="Times New Roman"/>
          <w:sz w:val="24"/>
          <w:szCs w:val="24"/>
        </w:rPr>
        <w:t>о</w:t>
      </w:r>
      <w:r w:rsidRPr="00E35A85">
        <w:rPr>
          <w:rFonts w:ascii="Times New Roman" w:hAnsi="Times New Roman" w:cs="Times New Roman"/>
          <w:sz w:val="24"/>
          <w:szCs w:val="24"/>
        </w:rPr>
        <w:t xml:space="preserve"> </w:t>
      </w:r>
      <w:r w:rsidR="00E35A85" w:rsidRPr="00E35A85">
        <w:rPr>
          <w:rFonts w:ascii="Times New Roman" w:hAnsi="Times New Roman" w:cs="Times New Roman"/>
          <w:sz w:val="24"/>
          <w:szCs w:val="24"/>
        </w:rPr>
        <w:t>смене руководителя</w:t>
      </w:r>
      <w:r w:rsidRPr="00E35A85">
        <w:rPr>
          <w:rFonts w:ascii="Times New Roman" w:hAnsi="Times New Roman" w:cs="Times New Roman"/>
          <w:sz w:val="24"/>
          <w:szCs w:val="24"/>
        </w:rPr>
        <w:t>.</w:t>
      </w:r>
      <w:r w:rsidR="00E35A85">
        <w:rPr>
          <w:rFonts w:ascii="Times New Roman" w:hAnsi="Times New Roman" w:cs="Times New Roman"/>
          <w:sz w:val="24"/>
          <w:szCs w:val="24"/>
        </w:rPr>
        <w:t xml:space="preserve"> </w:t>
      </w:r>
    </w:p>
    <w:p w:rsidR="00E35A85" w:rsidRPr="00E35A85" w:rsidRDefault="00E35A85" w:rsidP="00E35A85">
      <w:pPr>
        <w:spacing w:after="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</w:t>
      </w:r>
      <w:r w:rsidRPr="00E35A85">
        <w:rPr>
          <w:rFonts w:ascii="Times New Roman" w:hAnsi="Times New Roman" w:cs="Times New Roman"/>
          <w:i/>
          <w:sz w:val="24"/>
          <w:szCs w:val="24"/>
        </w:rPr>
        <w:t>Приложение: 1) Решение учредителя</w:t>
      </w:r>
    </w:p>
    <w:p w:rsidR="00E35A85" w:rsidRPr="00E35A85" w:rsidRDefault="00E35A85" w:rsidP="00E35A85">
      <w:pPr>
        <w:spacing w:after="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E35A85">
        <w:rPr>
          <w:rFonts w:ascii="Times New Roman" w:hAnsi="Times New Roman" w:cs="Times New Roman"/>
          <w:i/>
          <w:sz w:val="24"/>
          <w:szCs w:val="24"/>
        </w:rPr>
        <w:t xml:space="preserve">                                  2) Справка о перерегистрации</w:t>
      </w:r>
    </w:p>
    <w:p w:rsidR="00E65A66" w:rsidRPr="00E35A85" w:rsidRDefault="00E65A66" w:rsidP="00E65A66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E65A66" w:rsidRPr="00E35A85" w:rsidRDefault="00E65A66" w:rsidP="00E65A66">
      <w:pPr>
        <w:contextualSpacing/>
        <w:rPr>
          <w:rFonts w:ascii="Times New Roman" w:hAnsi="Times New Roman" w:cs="Times New Roman"/>
          <w:i/>
          <w:sz w:val="24"/>
          <w:szCs w:val="24"/>
          <w:lang w:val="kk-KZ"/>
        </w:rPr>
      </w:pPr>
      <w:r w:rsidRPr="00E35A85">
        <w:rPr>
          <w:rFonts w:ascii="Times New Roman" w:hAnsi="Times New Roman" w:cs="Times New Roman"/>
          <w:i/>
          <w:sz w:val="24"/>
          <w:szCs w:val="24"/>
        </w:rPr>
        <w:t>С уважением,</w:t>
      </w:r>
    </w:p>
    <w:p w:rsidR="00E65A66" w:rsidRPr="00E35A85" w:rsidRDefault="00E65A66" w:rsidP="00E65A66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E35A85">
        <w:rPr>
          <w:rFonts w:ascii="Times New Roman" w:hAnsi="Times New Roman" w:cs="Times New Roman"/>
          <w:b/>
          <w:sz w:val="24"/>
          <w:szCs w:val="24"/>
        </w:rPr>
        <w:t>Директор</w:t>
      </w:r>
      <w:r w:rsidRPr="00E35A85">
        <w:rPr>
          <w:rFonts w:ascii="Times New Roman" w:hAnsi="Times New Roman" w:cs="Times New Roman"/>
          <w:b/>
          <w:sz w:val="24"/>
          <w:szCs w:val="24"/>
        </w:rPr>
        <w:tab/>
      </w:r>
      <w:r w:rsidRPr="00E35A85">
        <w:rPr>
          <w:rFonts w:ascii="Times New Roman" w:hAnsi="Times New Roman" w:cs="Times New Roman"/>
          <w:b/>
          <w:sz w:val="24"/>
          <w:szCs w:val="24"/>
        </w:rPr>
        <w:tab/>
      </w:r>
      <w:r w:rsidRPr="00E35A85">
        <w:rPr>
          <w:rFonts w:ascii="Times New Roman" w:hAnsi="Times New Roman" w:cs="Times New Roman"/>
          <w:b/>
          <w:sz w:val="24"/>
          <w:szCs w:val="24"/>
        </w:rPr>
        <w:tab/>
      </w:r>
      <w:r w:rsidRPr="00E35A85">
        <w:rPr>
          <w:rFonts w:ascii="Times New Roman" w:hAnsi="Times New Roman" w:cs="Times New Roman"/>
          <w:b/>
          <w:sz w:val="24"/>
          <w:szCs w:val="24"/>
        </w:rPr>
        <w:tab/>
      </w:r>
      <w:r w:rsidRPr="00E35A85">
        <w:rPr>
          <w:rFonts w:ascii="Times New Roman" w:hAnsi="Times New Roman" w:cs="Times New Roman"/>
          <w:b/>
          <w:sz w:val="24"/>
          <w:szCs w:val="24"/>
        </w:rPr>
        <w:tab/>
      </w:r>
      <w:r w:rsidRPr="00E35A85">
        <w:rPr>
          <w:rFonts w:ascii="Times New Roman" w:hAnsi="Times New Roman" w:cs="Times New Roman"/>
          <w:b/>
          <w:sz w:val="24"/>
          <w:szCs w:val="24"/>
        </w:rPr>
        <w:tab/>
      </w:r>
      <w:r w:rsidRPr="00E35A85">
        <w:rPr>
          <w:rFonts w:ascii="Times New Roman" w:hAnsi="Times New Roman" w:cs="Times New Roman"/>
          <w:b/>
          <w:sz w:val="24"/>
          <w:szCs w:val="24"/>
        </w:rPr>
        <w:tab/>
      </w:r>
      <w:r w:rsidRPr="00E35A85">
        <w:rPr>
          <w:rFonts w:ascii="Times New Roman" w:hAnsi="Times New Roman" w:cs="Times New Roman"/>
          <w:b/>
          <w:sz w:val="24"/>
          <w:szCs w:val="24"/>
        </w:rPr>
        <w:tab/>
        <w:t xml:space="preserve">           </w:t>
      </w:r>
      <w:r w:rsidR="00E35A85" w:rsidRPr="00E35A85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E35A85">
        <w:rPr>
          <w:rFonts w:ascii="Times New Roman" w:hAnsi="Times New Roman" w:cs="Times New Roman"/>
          <w:b/>
          <w:sz w:val="24"/>
          <w:szCs w:val="24"/>
        </w:rPr>
        <w:t xml:space="preserve">        </w:t>
      </w:r>
      <w:r w:rsidR="00E35A85" w:rsidRPr="00E35A85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E35A85" w:rsidRPr="00E35A85">
        <w:rPr>
          <w:rFonts w:ascii="Times New Roman" w:hAnsi="Times New Roman" w:cs="Times New Roman"/>
          <w:b/>
          <w:sz w:val="24"/>
          <w:szCs w:val="24"/>
        </w:rPr>
        <w:t>Айткулова</w:t>
      </w:r>
      <w:proofErr w:type="spellEnd"/>
      <w:r w:rsidR="00E35A85" w:rsidRPr="00E35A85">
        <w:rPr>
          <w:rFonts w:ascii="Times New Roman" w:hAnsi="Times New Roman" w:cs="Times New Roman"/>
          <w:b/>
          <w:sz w:val="24"/>
          <w:szCs w:val="24"/>
        </w:rPr>
        <w:t xml:space="preserve"> И.Е.</w:t>
      </w:r>
    </w:p>
    <w:p w:rsidR="00E65A66" w:rsidRPr="00E35A85" w:rsidRDefault="00E65A66" w:rsidP="00E65A66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E65A66" w:rsidRPr="00E35A8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31BF"/>
    <w:rsid w:val="00055449"/>
    <w:rsid w:val="00834CC2"/>
    <w:rsid w:val="009331BF"/>
    <w:rsid w:val="00DF6AFB"/>
    <w:rsid w:val="00E35A85"/>
    <w:rsid w:val="00E65A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CC7688F-BD61-4FBB-88BF-1E5B7CDEA0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E65A66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E65A6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E65A6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67</Words>
  <Characters>383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User32</dc:creator>
  <cp:keywords/>
  <dc:description/>
  <cp:lastModifiedBy>User32</cp:lastModifiedBy>
  <cp:revision>3</cp:revision>
  <cp:lastPrinted>2019-01-09T07:39:00Z</cp:lastPrinted>
  <dcterms:created xsi:type="dcterms:W3CDTF">2018-12-21T11:26:00Z</dcterms:created>
  <dcterms:modified xsi:type="dcterms:W3CDTF">2019-01-09T07:41:00Z</dcterms:modified>
</cp:coreProperties>
</file>