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B42" w:rsidRDefault="00523B42" w:rsidP="00523B42">
      <w:pPr>
        <w:spacing w:after="0"/>
      </w:pPr>
      <w:r>
        <w:t>Samuel Le Berre</w:t>
      </w:r>
    </w:p>
    <w:p w:rsidR="00523B42" w:rsidRDefault="00523B42" w:rsidP="00523B42">
      <w:pPr>
        <w:spacing w:after="0"/>
      </w:pPr>
      <w:r>
        <w:t>Groupe 1A2</w:t>
      </w:r>
    </w:p>
    <w:p w:rsidR="00523B42" w:rsidRDefault="00523B42" w:rsidP="00523B42">
      <w:pPr>
        <w:pStyle w:val="Titre1"/>
      </w:pPr>
      <w:r>
        <w:t>Cas Rabinais</w:t>
      </w:r>
    </w:p>
    <w:p w:rsidR="00523B42" w:rsidRDefault="00523B42" w:rsidP="00523B42"/>
    <w:p w:rsidR="00067F84" w:rsidRDefault="00523B42" w:rsidP="00067F84">
      <w:pPr>
        <w:pStyle w:val="Titre2"/>
        <w:numPr>
          <w:ilvl w:val="0"/>
          <w:numId w:val="1"/>
        </w:numPr>
      </w:pPr>
      <w:r>
        <w:t>Objectifs</w:t>
      </w:r>
    </w:p>
    <w:p w:rsidR="00067F84" w:rsidRPr="00067F84" w:rsidRDefault="00067F84" w:rsidP="00067F84">
      <w:pPr>
        <w:pStyle w:val="Titre2"/>
        <w:rPr>
          <w:rFonts w:ascii="Arial" w:hAnsi="Arial" w:cs="Arial"/>
          <w:color w:val="auto"/>
          <w:sz w:val="24"/>
        </w:rPr>
      </w:pPr>
    </w:p>
    <w:p w:rsidR="00067F84" w:rsidRPr="00067F84" w:rsidRDefault="00067F84" w:rsidP="00067F84">
      <w:pPr>
        <w:pStyle w:val="Titre2"/>
      </w:pPr>
      <w:r w:rsidRPr="00067F84">
        <w:rPr>
          <w:rFonts w:ascii="Arial" w:hAnsi="Arial" w:cs="Arial"/>
          <w:color w:val="auto"/>
          <w:sz w:val="24"/>
        </w:rPr>
        <w:t>L’entreprise</w:t>
      </w:r>
      <w:r>
        <w:rPr>
          <w:rFonts w:ascii="Arial" w:hAnsi="Arial" w:cs="Arial"/>
          <w:color w:val="auto"/>
          <w:sz w:val="24"/>
        </w:rPr>
        <w:t xml:space="preserve"> Rabinais</w:t>
      </w:r>
      <w:r w:rsidRPr="00067F84">
        <w:rPr>
          <w:rFonts w:ascii="Arial" w:hAnsi="Arial" w:cs="Arial"/>
          <w:color w:val="auto"/>
          <w:sz w:val="24"/>
        </w:rPr>
        <w:t xml:space="preserve"> développe des solutions full-web pour des clients professionnels</w:t>
      </w:r>
      <w:r w:rsidRPr="00067F84">
        <w:rPr>
          <w:rFonts w:ascii="Arial" w:hAnsi="Arial" w:cs="Arial"/>
          <w:sz w:val="24"/>
        </w:rPr>
        <w:t xml:space="preserve">. </w:t>
      </w:r>
    </w:p>
    <w:p w:rsidR="00067F84" w:rsidRPr="00067F84" w:rsidRDefault="00067F84" w:rsidP="00067F84">
      <w:pPr>
        <w:jc w:val="both"/>
        <w:rPr>
          <w:rFonts w:ascii="Arial" w:hAnsi="Arial" w:cs="Arial"/>
          <w:sz w:val="24"/>
        </w:rPr>
      </w:pPr>
      <w:r w:rsidRPr="00067F84">
        <w:rPr>
          <w:rFonts w:ascii="Arial" w:hAnsi="Arial" w:cs="Arial"/>
          <w:sz w:val="24"/>
        </w:rPr>
        <w:t xml:space="preserve">Les dossiers sont organisés par projet, toujours pilotés par un chef de projet. Les solutions sont développées en interne par des équipes de développeurs qui peuvent travailler seul ou en équipe. </w:t>
      </w:r>
    </w:p>
    <w:p w:rsidR="00067F84" w:rsidRPr="00067F84" w:rsidRDefault="00067F84" w:rsidP="00067F84">
      <w:pPr>
        <w:jc w:val="both"/>
        <w:rPr>
          <w:rFonts w:ascii="Arial" w:hAnsi="Arial" w:cs="Arial"/>
          <w:sz w:val="24"/>
        </w:rPr>
      </w:pPr>
      <w:r w:rsidRPr="00067F84">
        <w:rPr>
          <w:rFonts w:ascii="Arial" w:hAnsi="Arial" w:cs="Arial"/>
          <w:sz w:val="24"/>
        </w:rPr>
        <w:t xml:space="preserve">L’entreprise Rabinais est saisie d’une commande d’un module complémentaire pour un site internet : il s’agit de développer une solution de saisie d’informations à distance à partir de formulaires accessibles en Ligne. </w:t>
      </w:r>
    </w:p>
    <w:p w:rsidR="00067F84" w:rsidRPr="00067F84" w:rsidRDefault="00067F84" w:rsidP="00067F84">
      <w:pPr>
        <w:jc w:val="both"/>
        <w:rPr>
          <w:rFonts w:ascii="Arial" w:hAnsi="Arial" w:cs="Arial"/>
          <w:sz w:val="24"/>
        </w:rPr>
      </w:pPr>
      <w:r w:rsidRPr="00067F84">
        <w:rPr>
          <w:rFonts w:ascii="Arial" w:hAnsi="Arial" w:cs="Arial"/>
          <w:sz w:val="24"/>
        </w:rPr>
        <w:t xml:space="preserve">Ce projet doit être livré avant le 26 03 2018. Le démarrage du projet est prévu le 2 janvier 2018. </w:t>
      </w:r>
    </w:p>
    <w:p w:rsidR="00067F84" w:rsidRPr="00067F84" w:rsidRDefault="00067F84" w:rsidP="00067F84">
      <w:pPr>
        <w:jc w:val="both"/>
        <w:rPr>
          <w:rFonts w:ascii="Arial" w:hAnsi="Arial" w:cs="Arial"/>
          <w:sz w:val="24"/>
        </w:rPr>
      </w:pPr>
      <w:r w:rsidRPr="00067F84">
        <w:rPr>
          <w:rFonts w:ascii="Arial" w:hAnsi="Arial" w:cs="Arial"/>
          <w:sz w:val="24"/>
        </w:rPr>
        <w:t>Le dirigeant vous confie ce projet : il s’agit d’organiser l’ensemble du travail conduisant à la réussite de ce projet. Après un premier contact avec le client pour fixer une base contractuelle à votre mission, vous disposez de la liste des tâches du projet ainsi que de l’évaluation de la durée des tâches (ANNEXE 1) calculée en cas d’affectation d’un salarié à la tâche. Chaque dossier devra faire l’objet d’un compte rendu papier remis à votre supérieur</w:t>
      </w:r>
    </w:p>
    <w:p w:rsidR="00067F84" w:rsidRDefault="00067F84" w:rsidP="00067F84"/>
    <w:p w:rsidR="00067F84" w:rsidRDefault="00067F84" w:rsidP="00067F84">
      <w:pPr>
        <w:pStyle w:val="Titre2"/>
        <w:numPr>
          <w:ilvl w:val="0"/>
          <w:numId w:val="1"/>
        </w:numPr>
      </w:pPr>
      <w:r>
        <w:t>Les grandes caractéristiques du projet en termes de gestion de projet</w:t>
      </w:r>
    </w:p>
    <w:p w:rsidR="00067F84" w:rsidRDefault="00067F84" w:rsidP="00067F84"/>
    <w:p w:rsidR="00E77581" w:rsidRDefault="00E77581" w:rsidP="00067F84"/>
    <w:p w:rsidR="00E77581" w:rsidRDefault="00E77581" w:rsidP="00067F84"/>
    <w:p w:rsidR="00E77581" w:rsidRDefault="00E77581" w:rsidP="00067F84"/>
    <w:p w:rsidR="00E77581" w:rsidRDefault="00E77581" w:rsidP="00E77581">
      <w:pPr>
        <w:pStyle w:val="Titre3"/>
        <w:numPr>
          <w:ilvl w:val="1"/>
          <w:numId w:val="1"/>
        </w:numPr>
      </w:pPr>
      <w:r w:rsidRPr="00A56963">
        <w:rPr>
          <w:noProof/>
          <w:lang w:eastAsia="fr-FR"/>
        </w:rPr>
        <w:lastRenderedPageBreak/>
        <w:drawing>
          <wp:anchor distT="0" distB="0" distL="114300" distR="114300" simplePos="0" relativeHeight="251659264" behindDoc="0" locked="0" layoutInCell="1" allowOverlap="1" wp14:anchorId="7E89673F" wp14:editId="784AE8AD">
            <wp:simplePos x="0" y="0"/>
            <wp:positionH relativeFrom="margin">
              <wp:align>center</wp:align>
            </wp:positionH>
            <wp:positionV relativeFrom="paragraph">
              <wp:posOffset>229235</wp:posOffset>
            </wp:positionV>
            <wp:extent cx="10090298" cy="6287076"/>
            <wp:effectExtent l="0" t="0" r="635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90298" cy="6287076"/>
                    </a:xfrm>
                    <a:prstGeom prst="rect">
                      <a:avLst/>
                    </a:prstGeom>
                    <a:noFill/>
                    <a:ln>
                      <a:noFill/>
                    </a:ln>
                  </pic:spPr>
                </pic:pic>
              </a:graphicData>
            </a:graphic>
            <wp14:sizeRelH relativeFrom="margin">
              <wp14:pctWidth>0</wp14:pctWidth>
            </wp14:sizeRelH>
            <wp14:sizeRelV relativeFrom="margin">
              <wp14:pctHeight>0</wp14:pctHeight>
            </wp14:sizeRelV>
          </wp:anchor>
        </w:drawing>
      </w:r>
      <w:r>
        <w:t>Diagramme Gantt</w:t>
      </w:r>
    </w:p>
    <w:p w:rsidR="00E77581" w:rsidRDefault="00E77581" w:rsidP="00E77581">
      <w:pPr>
        <w:pStyle w:val="Titre3"/>
        <w:numPr>
          <w:ilvl w:val="1"/>
          <w:numId w:val="1"/>
        </w:numPr>
      </w:pPr>
      <w:r>
        <w:lastRenderedPageBreak/>
        <w:t>Chemin Critique</w:t>
      </w:r>
    </w:p>
    <w:p w:rsidR="001F6517" w:rsidRPr="001F6517" w:rsidRDefault="001F6517" w:rsidP="001F6517">
      <w:bookmarkStart w:id="0" w:name="_GoBack"/>
      <w:bookmarkEnd w:id="0"/>
    </w:p>
    <w:p w:rsidR="00E77581" w:rsidRDefault="00E77581" w:rsidP="00E77581">
      <w:pPr>
        <w:rPr>
          <w:rStyle w:val="tgc"/>
        </w:rPr>
      </w:pPr>
      <w:r w:rsidRPr="00E77581">
        <w:rPr>
          <w:rStyle w:val="tgc"/>
        </w:rPr>
        <w:t xml:space="preserve">Le </w:t>
      </w:r>
      <w:r w:rsidRPr="00E77581">
        <w:rPr>
          <w:rStyle w:val="tgc"/>
          <w:bCs/>
        </w:rPr>
        <w:t>chemin critique</w:t>
      </w:r>
      <w:r w:rsidRPr="00E77581">
        <w:rPr>
          <w:rStyle w:val="tgc"/>
        </w:rPr>
        <w:t xml:space="preserve"> est la série de tâches (ou même une seule tâche) qui conditionne le </w:t>
      </w:r>
      <w:r w:rsidRPr="00E77581">
        <w:rPr>
          <w:rStyle w:val="tgc"/>
        </w:rPr>
        <w:t>calculer</w:t>
      </w:r>
      <w:r w:rsidRPr="00E77581">
        <w:rPr>
          <w:rStyle w:val="tgc"/>
        </w:rPr>
        <w:t xml:space="preserve"> date de début ou date de fin du projet. Si une seule tâche est en retard sur le </w:t>
      </w:r>
      <w:r w:rsidRPr="00E77581">
        <w:rPr>
          <w:rStyle w:val="tgc"/>
          <w:bCs/>
        </w:rPr>
        <w:t>chemin critique</w:t>
      </w:r>
      <w:r w:rsidRPr="00E77581">
        <w:rPr>
          <w:rStyle w:val="tgc"/>
        </w:rPr>
        <w:t xml:space="preserve">, la date de fin du projet entier </w:t>
      </w:r>
      <w:r w:rsidRPr="00E77581">
        <w:rPr>
          <w:rStyle w:val="tgc"/>
        </w:rPr>
        <w:t>sera</w:t>
      </w:r>
      <w:r w:rsidRPr="00E77581">
        <w:rPr>
          <w:rStyle w:val="tgc"/>
        </w:rPr>
        <w:t xml:space="preserve"> également au plus tard</w:t>
      </w:r>
      <w:r w:rsidRPr="00E77581">
        <w:rPr>
          <w:rStyle w:val="tgc"/>
        </w:rPr>
        <w:t>.</w:t>
      </w:r>
    </w:p>
    <w:p w:rsidR="00E77581" w:rsidRDefault="00E77581" w:rsidP="00E77581">
      <w:pPr>
        <w:rPr>
          <w:rStyle w:val="tgc"/>
        </w:rPr>
      </w:pPr>
      <w:r>
        <w:rPr>
          <w:rStyle w:val="tgc"/>
        </w:rPr>
        <w:t xml:space="preserve">Dans le cas de notre projet le chemin critique commence à la tâche </w:t>
      </w:r>
      <w:proofErr w:type="gramStart"/>
      <w:r>
        <w:rPr>
          <w:rStyle w:val="tgc"/>
        </w:rPr>
        <w:t xml:space="preserve">1 </w:t>
      </w:r>
      <w:r w:rsidR="00532C8C">
        <w:rPr>
          <w:rStyle w:val="tgc"/>
        </w:rPr>
        <w:t xml:space="preserve"> </w:t>
      </w:r>
      <w:r>
        <w:rPr>
          <w:rStyle w:val="tgc"/>
        </w:rPr>
        <w:t>&gt;</w:t>
      </w:r>
      <w:proofErr w:type="gramEnd"/>
      <w:r>
        <w:rPr>
          <w:rStyle w:val="tgc"/>
        </w:rPr>
        <w:t xml:space="preserve"> </w:t>
      </w:r>
      <w:r w:rsidR="00532C8C">
        <w:rPr>
          <w:rStyle w:val="tgc"/>
        </w:rPr>
        <w:t xml:space="preserve"> </w:t>
      </w:r>
      <w:r>
        <w:rPr>
          <w:rStyle w:val="tgc"/>
        </w:rPr>
        <w:t xml:space="preserve">2 </w:t>
      </w:r>
      <w:r w:rsidR="00532C8C">
        <w:rPr>
          <w:rStyle w:val="tgc"/>
        </w:rPr>
        <w:t xml:space="preserve"> </w:t>
      </w:r>
      <w:r>
        <w:rPr>
          <w:rStyle w:val="tgc"/>
        </w:rPr>
        <w:t>&gt;</w:t>
      </w:r>
      <w:r w:rsidR="00532C8C">
        <w:rPr>
          <w:rStyle w:val="tgc"/>
        </w:rPr>
        <w:t xml:space="preserve"> </w:t>
      </w:r>
      <w:r>
        <w:rPr>
          <w:rStyle w:val="tgc"/>
        </w:rPr>
        <w:t xml:space="preserve"> 3 </w:t>
      </w:r>
      <w:r w:rsidR="00532C8C">
        <w:rPr>
          <w:rStyle w:val="tgc"/>
        </w:rPr>
        <w:t xml:space="preserve"> </w:t>
      </w:r>
      <w:r>
        <w:rPr>
          <w:rStyle w:val="tgc"/>
        </w:rPr>
        <w:t xml:space="preserve">&gt; </w:t>
      </w:r>
      <w:r w:rsidR="00532C8C">
        <w:rPr>
          <w:rStyle w:val="tgc"/>
        </w:rPr>
        <w:t xml:space="preserve"> </w:t>
      </w:r>
      <w:r>
        <w:rPr>
          <w:rStyle w:val="tgc"/>
        </w:rPr>
        <w:t xml:space="preserve">4 </w:t>
      </w:r>
      <w:r w:rsidR="00532C8C">
        <w:rPr>
          <w:rStyle w:val="tgc"/>
        </w:rPr>
        <w:t xml:space="preserve"> </w:t>
      </w:r>
      <w:r>
        <w:rPr>
          <w:rStyle w:val="tgc"/>
        </w:rPr>
        <w:t xml:space="preserve">&gt; </w:t>
      </w:r>
      <w:r w:rsidR="00532C8C">
        <w:rPr>
          <w:rStyle w:val="tgc"/>
        </w:rPr>
        <w:t xml:space="preserve"> </w:t>
      </w:r>
      <w:r>
        <w:rPr>
          <w:rStyle w:val="tgc"/>
        </w:rPr>
        <w:t xml:space="preserve">5 </w:t>
      </w:r>
      <w:r w:rsidR="00532C8C">
        <w:rPr>
          <w:rStyle w:val="tgc"/>
        </w:rPr>
        <w:t xml:space="preserve"> </w:t>
      </w:r>
      <w:r>
        <w:rPr>
          <w:rStyle w:val="tgc"/>
        </w:rPr>
        <w:t xml:space="preserve">&gt; </w:t>
      </w:r>
      <w:r w:rsidR="00532C8C">
        <w:rPr>
          <w:rStyle w:val="tgc"/>
        </w:rPr>
        <w:t xml:space="preserve"> </w:t>
      </w:r>
      <w:r>
        <w:rPr>
          <w:rStyle w:val="tgc"/>
        </w:rPr>
        <w:t xml:space="preserve">8 </w:t>
      </w:r>
      <w:r w:rsidR="00532C8C">
        <w:rPr>
          <w:rStyle w:val="tgc"/>
        </w:rPr>
        <w:t xml:space="preserve"> </w:t>
      </w:r>
      <w:r>
        <w:rPr>
          <w:rStyle w:val="tgc"/>
        </w:rPr>
        <w:t xml:space="preserve">&gt; </w:t>
      </w:r>
      <w:r w:rsidR="00532C8C">
        <w:rPr>
          <w:rStyle w:val="tgc"/>
        </w:rPr>
        <w:t xml:space="preserve"> </w:t>
      </w:r>
      <w:r>
        <w:rPr>
          <w:rStyle w:val="tgc"/>
        </w:rPr>
        <w:t xml:space="preserve">11 </w:t>
      </w:r>
      <w:r w:rsidR="00532C8C">
        <w:rPr>
          <w:rStyle w:val="tgc"/>
        </w:rPr>
        <w:t xml:space="preserve"> </w:t>
      </w:r>
      <w:r>
        <w:rPr>
          <w:rStyle w:val="tgc"/>
        </w:rPr>
        <w:t xml:space="preserve">&gt; </w:t>
      </w:r>
      <w:r w:rsidR="00532C8C">
        <w:rPr>
          <w:rStyle w:val="tgc"/>
        </w:rPr>
        <w:t xml:space="preserve"> </w:t>
      </w:r>
      <w:r>
        <w:rPr>
          <w:rStyle w:val="tgc"/>
        </w:rPr>
        <w:t xml:space="preserve">12 </w:t>
      </w:r>
      <w:r w:rsidR="00532C8C">
        <w:rPr>
          <w:rStyle w:val="tgc"/>
        </w:rPr>
        <w:t xml:space="preserve"> </w:t>
      </w:r>
      <w:r>
        <w:rPr>
          <w:rStyle w:val="tgc"/>
        </w:rPr>
        <w:t xml:space="preserve">&gt; </w:t>
      </w:r>
      <w:r w:rsidR="00532C8C">
        <w:rPr>
          <w:rStyle w:val="tgc"/>
        </w:rPr>
        <w:t xml:space="preserve"> </w:t>
      </w:r>
      <w:r>
        <w:rPr>
          <w:rStyle w:val="tgc"/>
        </w:rPr>
        <w:t xml:space="preserve">13 </w:t>
      </w:r>
      <w:r w:rsidR="00532C8C">
        <w:rPr>
          <w:rStyle w:val="tgc"/>
        </w:rPr>
        <w:t xml:space="preserve"> </w:t>
      </w:r>
      <w:r>
        <w:rPr>
          <w:rStyle w:val="tgc"/>
        </w:rPr>
        <w:t xml:space="preserve">&gt; </w:t>
      </w:r>
      <w:r w:rsidR="00532C8C">
        <w:rPr>
          <w:rStyle w:val="tgc"/>
        </w:rPr>
        <w:t xml:space="preserve"> 15  &gt;  16  &gt;  17  &gt;  18</w:t>
      </w:r>
      <w:r w:rsidR="001F6517">
        <w:rPr>
          <w:rStyle w:val="tgc"/>
        </w:rPr>
        <w:t>.</w:t>
      </w:r>
    </w:p>
    <w:p w:rsidR="001F6517" w:rsidRPr="00E77581" w:rsidRDefault="001F6517" w:rsidP="00E77581"/>
    <w:p w:rsidR="00067F84" w:rsidRDefault="00067F84" w:rsidP="00067F84">
      <w:pPr>
        <w:pStyle w:val="Titre2"/>
        <w:numPr>
          <w:ilvl w:val="0"/>
          <w:numId w:val="1"/>
        </w:numPr>
      </w:pPr>
      <w:r>
        <w:t>Quelle devrait être la date de début de projet si la demande du client est respectée ?</w:t>
      </w:r>
    </w:p>
    <w:p w:rsidR="00067F84" w:rsidRDefault="00067F84" w:rsidP="00067F84"/>
    <w:p w:rsidR="00067F84" w:rsidRPr="00067F84" w:rsidRDefault="00067F84" w:rsidP="00E77581"/>
    <w:sectPr w:rsidR="00067F84" w:rsidRPr="00067F84" w:rsidSect="00E7758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A6BFB"/>
    <w:multiLevelType w:val="hybridMultilevel"/>
    <w:tmpl w:val="8E608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E70599"/>
    <w:multiLevelType w:val="hybridMultilevel"/>
    <w:tmpl w:val="A11090AC"/>
    <w:lvl w:ilvl="0" w:tplc="040C0011">
      <w:start w:val="1"/>
      <w:numFmt w:val="decimal"/>
      <w:lvlText w:val="%1)"/>
      <w:lvlJc w:val="left"/>
      <w:pPr>
        <w:ind w:left="2203" w:hanging="360"/>
      </w:pPr>
      <w:rPr>
        <w:rFonts w:hint="default"/>
      </w:rPr>
    </w:lvl>
    <w:lvl w:ilvl="1" w:tplc="040C0019" w:tentative="1">
      <w:start w:val="1"/>
      <w:numFmt w:val="lowerLetter"/>
      <w:lvlText w:val="%2."/>
      <w:lvlJc w:val="left"/>
      <w:pPr>
        <w:ind w:left="2923" w:hanging="360"/>
      </w:pPr>
    </w:lvl>
    <w:lvl w:ilvl="2" w:tplc="040C001B" w:tentative="1">
      <w:start w:val="1"/>
      <w:numFmt w:val="lowerRoman"/>
      <w:lvlText w:val="%3."/>
      <w:lvlJc w:val="right"/>
      <w:pPr>
        <w:ind w:left="3643" w:hanging="180"/>
      </w:pPr>
    </w:lvl>
    <w:lvl w:ilvl="3" w:tplc="040C000F" w:tentative="1">
      <w:start w:val="1"/>
      <w:numFmt w:val="decimal"/>
      <w:lvlText w:val="%4."/>
      <w:lvlJc w:val="left"/>
      <w:pPr>
        <w:ind w:left="4363" w:hanging="360"/>
      </w:pPr>
    </w:lvl>
    <w:lvl w:ilvl="4" w:tplc="040C0019" w:tentative="1">
      <w:start w:val="1"/>
      <w:numFmt w:val="lowerLetter"/>
      <w:lvlText w:val="%5."/>
      <w:lvlJc w:val="left"/>
      <w:pPr>
        <w:ind w:left="5083" w:hanging="360"/>
      </w:pPr>
    </w:lvl>
    <w:lvl w:ilvl="5" w:tplc="040C001B" w:tentative="1">
      <w:start w:val="1"/>
      <w:numFmt w:val="lowerRoman"/>
      <w:lvlText w:val="%6."/>
      <w:lvlJc w:val="right"/>
      <w:pPr>
        <w:ind w:left="5803" w:hanging="180"/>
      </w:pPr>
    </w:lvl>
    <w:lvl w:ilvl="6" w:tplc="040C000F" w:tentative="1">
      <w:start w:val="1"/>
      <w:numFmt w:val="decimal"/>
      <w:lvlText w:val="%7."/>
      <w:lvlJc w:val="left"/>
      <w:pPr>
        <w:ind w:left="6523" w:hanging="360"/>
      </w:pPr>
    </w:lvl>
    <w:lvl w:ilvl="7" w:tplc="040C0019" w:tentative="1">
      <w:start w:val="1"/>
      <w:numFmt w:val="lowerLetter"/>
      <w:lvlText w:val="%8."/>
      <w:lvlJc w:val="left"/>
      <w:pPr>
        <w:ind w:left="7243" w:hanging="360"/>
      </w:pPr>
    </w:lvl>
    <w:lvl w:ilvl="8" w:tplc="040C001B" w:tentative="1">
      <w:start w:val="1"/>
      <w:numFmt w:val="lowerRoman"/>
      <w:lvlText w:val="%9."/>
      <w:lvlJc w:val="right"/>
      <w:pPr>
        <w:ind w:left="7963" w:hanging="180"/>
      </w:pPr>
    </w:lvl>
  </w:abstractNum>
  <w:abstractNum w:abstractNumId="2" w15:restartNumberingAfterBreak="0">
    <w:nsid w:val="1ABC4F8C"/>
    <w:multiLevelType w:val="hybridMultilevel"/>
    <w:tmpl w:val="CF5220B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B42"/>
    <w:rsid w:val="00067F84"/>
    <w:rsid w:val="001F6517"/>
    <w:rsid w:val="00523B42"/>
    <w:rsid w:val="00532C8C"/>
    <w:rsid w:val="00E775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A0C6"/>
  <w15:chartTrackingRefBased/>
  <w15:docId w15:val="{37F63C26-FC51-4187-8E68-CC3D68778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23B42"/>
    <w:pPr>
      <w:keepNext/>
      <w:keepLines/>
      <w:spacing w:before="240" w:after="0"/>
      <w:jc w:val="center"/>
      <w:outlineLvl w:val="0"/>
    </w:pPr>
    <w:rPr>
      <w:rFonts w:asciiTheme="majorHAnsi" w:eastAsiaTheme="majorEastAsia" w:hAnsiTheme="majorHAnsi" w:cstheme="majorBidi"/>
      <w:color w:val="2E74B5" w:themeColor="accent1" w:themeShade="BF"/>
      <w:sz w:val="36"/>
      <w:szCs w:val="32"/>
    </w:rPr>
  </w:style>
  <w:style w:type="paragraph" w:styleId="Titre2">
    <w:name w:val="heading 2"/>
    <w:basedOn w:val="Normal"/>
    <w:next w:val="Normal"/>
    <w:link w:val="Titre2Car"/>
    <w:uiPriority w:val="9"/>
    <w:unhideWhenUsed/>
    <w:qFormat/>
    <w:rsid w:val="00523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775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3B42"/>
    <w:rPr>
      <w:rFonts w:asciiTheme="majorHAnsi" w:eastAsiaTheme="majorEastAsia" w:hAnsiTheme="majorHAnsi" w:cstheme="majorBidi"/>
      <w:color w:val="2E74B5" w:themeColor="accent1" w:themeShade="BF"/>
      <w:sz w:val="36"/>
      <w:szCs w:val="32"/>
    </w:rPr>
  </w:style>
  <w:style w:type="character" w:customStyle="1" w:styleId="Titre2Car">
    <w:name w:val="Titre 2 Car"/>
    <w:basedOn w:val="Policepardfaut"/>
    <w:link w:val="Titre2"/>
    <w:uiPriority w:val="9"/>
    <w:rsid w:val="00523B42"/>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067F84"/>
    <w:pPr>
      <w:ind w:left="720"/>
      <w:contextualSpacing/>
    </w:pPr>
  </w:style>
  <w:style w:type="character" w:customStyle="1" w:styleId="Titre3Car">
    <w:name w:val="Titre 3 Car"/>
    <w:basedOn w:val="Policepardfaut"/>
    <w:link w:val="Titre3"/>
    <w:uiPriority w:val="9"/>
    <w:rsid w:val="00E77581"/>
    <w:rPr>
      <w:rFonts w:asciiTheme="majorHAnsi" w:eastAsiaTheme="majorEastAsia" w:hAnsiTheme="majorHAnsi" w:cstheme="majorBidi"/>
      <w:color w:val="1F4D78" w:themeColor="accent1" w:themeShade="7F"/>
      <w:sz w:val="24"/>
      <w:szCs w:val="24"/>
    </w:rPr>
  </w:style>
  <w:style w:type="character" w:customStyle="1" w:styleId="tgc">
    <w:name w:val="_tgc"/>
    <w:basedOn w:val="Policepardfaut"/>
    <w:rsid w:val="00E77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865652">
      <w:bodyDiv w:val="1"/>
      <w:marLeft w:val="0"/>
      <w:marRight w:val="0"/>
      <w:marTop w:val="0"/>
      <w:marBottom w:val="0"/>
      <w:divBdr>
        <w:top w:val="none" w:sz="0" w:space="0" w:color="auto"/>
        <w:left w:val="none" w:sz="0" w:space="0" w:color="auto"/>
        <w:bottom w:val="none" w:sz="0" w:space="0" w:color="auto"/>
        <w:right w:val="none" w:sz="0" w:space="0" w:color="auto"/>
      </w:divBdr>
      <w:divsChild>
        <w:div w:id="1108738113">
          <w:marLeft w:val="0"/>
          <w:marRight w:val="0"/>
          <w:marTop w:val="0"/>
          <w:marBottom w:val="0"/>
          <w:divBdr>
            <w:top w:val="none" w:sz="0" w:space="0" w:color="auto"/>
            <w:left w:val="none" w:sz="0" w:space="0" w:color="auto"/>
            <w:bottom w:val="none" w:sz="0" w:space="0" w:color="auto"/>
            <w:right w:val="none" w:sz="0" w:space="0" w:color="auto"/>
          </w:divBdr>
        </w:div>
        <w:div w:id="1349210596">
          <w:marLeft w:val="0"/>
          <w:marRight w:val="0"/>
          <w:marTop w:val="0"/>
          <w:marBottom w:val="0"/>
          <w:divBdr>
            <w:top w:val="none" w:sz="0" w:space="0" w:color="auto"/>
            <w:left w:val="none" w:sz="0" w:space="0" w:color="auto"/>
            <w:bottom w:val="none" w:sz="0" w:space="0" w:color="auto"/>
            <w:right w:val="none" w:sz="0" w:space="0" w:color="auto"/>
          </w:divBdr>
        </w:div>
        <w:div w:id="831455698">
          <w:marLeft w:val="0"/>
          <w:marRight w:val="0"/>
          <w:marTop w:val="0"/>
          <w:marBottom w:val="0"/>
          <w:divBdr>
            <w:top w:val="none" w:sz="0" w:space="0" w:color="auto"/>
            <w:left w:val="none" w:sz="0" w:space="0" w:color="auto"/>
            <w:bottom w:val="none" w:sz="0" w:space="0" w:color="auto"/>
            <w:right w:val="none" w:sz="0" w:space="0" w:color="auto"/>
          </w:divBdr>
        </w:div>
        <w:div w:id="1822117223">
          <w:marLeft w:val="0"/>
          <w:marRight w:val="0"/>
          <w:marTop w:val="0"/>
          <w:marBottom w:val="0"/>
          <w:divBdr>
            <w:top w:val="none" w:sz="0" w:space="0" w:color="auto"/>
            <w:left w:val="none" w:sz="0" w:space="0" w:color="auto"/>
            <w:bottom w:val="none" w:sz="0" w:space="0" w:color="auto"/>
            <w:right w:val="none" w:sz="0" w:space="0" w:color="auto"/>
          </w:divBdr>
        </w:div>
        <w:div w:id="436566405">
          <w:marLeft w:val="0"/>
          <w:marRight w:val="0"/>
          <w:marTop w:val="0"/>
          <w:marBottom w:val="0"/>
          <w:divBdr>
            <w:top w:val="none" w:sz="0" w:space="0" w:color="auto"/>
            <w:left w:val="none" w:sz="0" w:space="0" w:color="auto"/>
            <w:bottom w:val="none" w:sz="0" w:space="0" w:color="auto"/>
            <w:right w:val="none" w:sz="0" w:space="0" w:color="auto"/>
          </w:divBdr>
        </w:div>
        <w:div w:id="251206142">
          <w:marLeft w:val="0"/>
          <w:marRight w:val="0"/>
          <w:marTop w:val="0"/>
          <w:marBottom w:val="0"/>
          <w:divBdr>
            <w:top w:val="none" w:sz="0" w:space="0" w:color="auto"/>
            <w:left w:val="none" w:sz="0" w:space="0" w:color="auto"/>
            <w:bottom w:val="none" w:sz="0" w:space="0" w:color="auto"/>
            <w:right w:val="none" w:sz="0" w:space="0" w:color="auto"/>
          </w:divBdr>
        </w:div>
      </w:divsChild>
    </w:div>
    <w:div w:id="1490513124">
      <w:bodyDiv w:val="1"/>
      <w:marLeft w:val="0"/>
      <w:marRight w:val="0"/>
      <w:marTop w:val="0"/>
      <w:marBottom w:val="0"/>
      <w:divBdr>
        <w:top w:val="none" w:sz="0" w:space="0" w:color="auto"/>
        <w:left w:val="none" w:sz="0" w:space="0" w:color="auto"/>
        <w:bottom w:val="none" w:sz="0" w:space="0" w:color="auto"/>
        <w:right w:val="none" w:sz="0" w:space="0" w:color="auto"/>
      </w:divBdr>
      <w:divsChild>
        <w:div w:id="1417048147">
          <w:marLeft w:val="0"/>
          <w:marRight w:val="0"/>
          <w:marTop w:val="0"/>
          <w:marBottom w:val="0"/>
          <w:divBdr>
            <w:top w:val="none" w:sz="0" w:space="0" w:color="auto"/>
            <w:left w:val="none" w:sz="0" w:space="0" w:color="auto"/>
            <w:bottom w:val="none" w:sz="0" w:space="0" w:color="auto"/>
            <w:right w:val="none" w:sz="0" w:space="0" w:color="auto"/>
          </w:divBdr>
        </w:div>
        <w:div w:id="973216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264</Words>
  <Characters>1452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Université Bretagne Sud</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Berre Samuel</dc:creator>
  <cp:keywords/>
  <dc:description/>
  <cp:lastModifiedBy>Le Berre Samuel</cp:lastModifiedBy>
  <cp:revision>3</cp:revision>
  <dcterms:created xsi:type="dcterms:W3CDTF">2017-05-12T11:36:00Z</dcterms:created>
  <dcterms:modified xsi:type="dcterms:W3CDTF">2017-05-12T12:14:00Z</dcterms:modified>
</cp:coreProperties>
</file>