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E2" w:rsidRPr="00505647" w:rsidRDefault="00156BCB" w:rsidP="00505647">
      <w:pPr>
        <w:jc w:val="center"/>
        <w:rPr>
          <w:b/>
          <w:sz w:val="48"/>
        </w:rPr>
      </w:pPr>
      <w:r w:rsidRPr="00505647">
        <w:rPr>
          <w:b/>
          <w:noProof/>
          <w:sz w:val="48"/>
          <w:lang w:eastAsia="fr-FR"/>
        </w:rPr>
        <mc:AlternateContent>
          <mc:Choice Requires="wps">
            <w:drawing>
              <wp:inline distT="0" distB="0" distL="0" distR="0" wp14:anchorId="0C9DDD91" wp14:editId="1F49A9BE">
                <wp:extent cx="308610" cy="308610"/>
                <wp:effectExtent l="0" t="0" r="0" b="0"/>
                <wp:docPr id="1" name="AutoShape 1" descr="http://moodle.univ-ubs.fr/pluginfile.php/180128/mod_resource/content/1/TD%202%20_application%20_%20realiser%20le%20graphe%20m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03C3D" id="AutoShape 1" o:spid="_x0000_s1026" alt="http://moodle.univ-ubs.fr/pluginfile.php/180128/mod_resource/content/1/TD%202%20_application%20_%20realiser%20le%20graphe%20mpm.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DAh2VNDgMAAEMGAAAOAAAAAAAAAAAAAAAAAC4CAABkcnMvZTJvRG9j&#10;LnhtbFBLAQItABQABgAIAAAAIQCY9mwN2QAAAAMBAAAPAAAAAAAAAAAAAAAAAGgFAABkcnMvZG93&#10;bnJldi54bWxQSwUGAAAAAAQABADzAAAAbgYAAAAA&#10;" filled="f" stroked="f">
                <o:lock v:ext="edit" aspectratio="t"/>
                <w10:anchorlock/>
              </v:rect>
            </w:pict>
          </mc:Fallback>
        </mc:AlternateContent>
      </w:r>
      <w:r w:rsidRPr="00505647">
        <w:rPr>
          <w:b/>
          <w:noProof/>
          <w:sz w:val="48"/>
          <w:lang w:eastAsia="fr-FR"/>
        </w:rPr>
        <mc:AlternateContent>
          <mc:Choice Requires="wps">
            <w:drawing>
              <wp:inline distT="0" distB="0" distL="0" distR="0" wp14:anchorId="6801B2FB" wp14:editId="243C3764">
                <wp:extent cx="308610" cy="308610"/>
                <wp:effectExtent l="0" t="0" r="0" b="0"/>
                <wp:docPr id="3" name="Rectangle 3" descr="http://moodle.univ-ubs.fr/pluginfile.php/180128/mod_resource/content/1/TD%202%20_application%20_%20realiser%20le%20graphe%20m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1DFE9" id="Rectangle 3" o:spid="_x0000_s1026" alt="http://moodle.univ-ubs.fr/pluginfile.php/180128/mod_resource/content/1/TD%202%20_application%20_%20realiser%20le%20graphe%20mpm.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JJDV1cTAwAAQwYAAA4AAAAAAAAAAAAAAAAALgIAAGRycy9l&#10;Mm9Eb2MueG1sUEsBAi0AFAAGAAgAAAAhAJj2bA3ZAAAAAwEAAA8AAAAAAAAAAAAAAAAAbQUAAGRy&#10;cy9kb3ducmV2LnhtbFBLBQYAAAAABAAEAPMAAABzBgAAAAA=&#10;" filled="f" stroked="f">
                <o:lock v:ext="edit" aspectratio="t"/>
                <w10:anchorlock/>
              </v:rect>
            </w:pict>
          </mc:Fallback>
        </mc:AlternateContent>
      </w:r>
      <w:r w:rsidR="00505647" w:rsidRPr="00505647">
        <w:rPr>
          <w:b/>
          <w:sz w:val="48"/>
        </w:rPr>
        <w:t xml:space="preserve">Le cas </w:t>
      </w:r>
      <w:r w:rsidR="00E878F1" w:rsidRPr="00E878F1">
        <w:rPr>
          <w:b/>
          <w:sz w:val="56"/>
        </w:rPr>
        <w:t>R</w:t>
      </w:r>
      <w:r w:rsidR="00505647" w:rsidRPr="00505647">
        <w:rPr>
          <w:b/>
          <w:sz w:val="48"/>
        </w:rPr>
        <w:t>abinais</w:t>
      </w:r>
    </w:p>
    <w:p w:rsidR="00AE24DE" w:rsidRDefault="003355E2" w:rsidP="00505647">
      <w:pPr>
        <w:jc w:val="both"/>
        <w:rPr>
          <w:rFonts w:ascii="Arial" w:hAnsi="Arial" w:cs="Arial"/>
          <w:sz w:val="24"/>
        </w:rPr>
      </w:pPr>
      <w:r w:rsidRPr="00505647">
        <w:rPr>
          <w:rFonts w:ascii="Arial" w:hAnsi="Arial" w:cs="Arial"/>
          <w:sz w:val="24"/>
        </w:rPr>
        <w:t xml:space="preserve">L’entreprise développe des solutions full-web pour des clients professionnels. </w:t>
      </w:r>
    </w:p>
    <w:p w:rsidR="00AE24DE" w:rsidRDefault="003355E2" w:rsidP="00505647">
      <w:pPr>
        <w:jc w:val="both"/>
        <w:rPr>
          <w:rFonts w:ascii="Arial" w:hAnsi="Arial" w:cs="Arial"/>
          <w:sz w:val="24"/>
        </w:rPr>
      </w:pPr>
      <w:r w:rsidRPr="00505647">
        <w:rPr>
          <w:rFonts w:ascii="Arial" w:hAnsi="Arial" w:cs="Arial"/>
          <w:sz w:val="24"/>
        </w:rPr>
        <w:t xml:space="preserve">Les dossiers sont organisés par projet, toujours pilotés par un chef de projet. Les solutions sont développées en interne par des équipes de développeurs qui peuvent travailler seul ou en équipe. </w:t>
      </w:r>
    </w:p>
    <w:p w:rsidR="00AE24DE" w:rsidRDefault="00AE24DE" w:rsidP="00505647">
      <w:pPr>
        <w:jc w:val="both"/>
        <w:rPr>
          <w:rFonts w:ascii="Arial" w:hAnsi="Arial" w:cs="Arial"/>
          <w:sz w:val="24"/>
        </w:rPr>
      </w:pPr>
      <w:r>
        <w:rPr>
          <w:rFonts w:ascii="Arial" w:hAnsi="Arial" w:cs="Arial"/>
          <w:sz w:val="24"/>
        </w:rPr>
        <w:t xml:space="preserve">L’entreprise </w:t>
      </w:r>
      <w:r w:rsidR="003355E2" w:rsidRPr="00505647">
        <w:rPr>
          <w:rFonts w:ascii="Arial" w:hAnsi="Arial" w:cs="Arial"/>
          <w:sz w:val="24"/>
        </w:rPr>
        <w:t xml:space="preserve">Rabinais est saisie d’une commande d’un module complémentaire pour un site internet : il s’agit de développer une solution de saisie d’informations à distance à partir de formulaires accessibles en Ligne. </w:t>
      </w:r>
    </w:p>
    <w:p w:rsidR="00AE24DE" w:rsidRDefault="003355E2" w:rsidP="00505647">
      <w:pPr>
        <w:jc w:val="both"/>
        <w:rPr>
          <w:rFonts w:ascii="Arial" w:hAnsi="Arial" w:cs="Arial"/>
          <w:sz w:val="24"/>
        </w:rPr>
      </w:pPr>
      <w:r w:rsidRPr="00505647">
        <w:rPr>
          <w:rFonts w:ascii="Arial" w:hAnsi="Arial" w:cs="Arial"/>
          <w:sz w:val="24"/>
        </w:rPr>
        <w:t>Ce projet doit être livré avant le 2</w:t>
      </w:r>
      <w:r w:rsidR="00505647">
        <w:rPr>
          <w:rFonts w:ascii="Arial" w:hAnsi="Arial" w:cs="Arial"/>
          <w:sz w:val="24"/>
        </w:rPr>
        <w:t>6</w:t>
      </w:r>
      <w:r w:rsidRPr="00505647">
        <w:rPr>
          <w:rFonts w:ascii="Arial" w:hAnsi="Arial" w:cs="Arial"/>
          <w:sz w:val="24"/>
        </w:rPr>
        <w:t xml:space="preserve"> 03 201</w:t>
      </w:r>
      <w:r w:rsidR="00505647">
        <w:rPr>
          <w:rFonts w:ascii="Arial" w:hAnsi="Arial" w:cs="Arial"/>
          <w:sz w:val="24"/>
        </w:rPr>
        <w:t>8</w:t>
      </w:r>
      <w:r w:rsidRPr="00505647">
        <w:rPr>
          <w:rFonts w:ascii="Arial" w:hAnsi="Arial" w:cs="Arial"/>
          <w:sz w:val="24"/>
        </w:rPr>
        <w:t>. Le démarrage du projet est prévu le 2 janvier 201</w:t>
      </w:r>
      <w:r w:rsidR="00505647">
        <w:rPr>
          <w:rFonts w:ascii="Arial" w:hAnsi="Arial" w:cs="Arial"/>
          <w:sz w:val="24"/>
        </w:rPr>
        <w:t>8</w:t>
      </w:r>
      <w:r w:rsidRPr="00505647">
        <w:rPr>
          <w:rFonts w:ascii="Arial" w:hAnsi="Arial" w:cs="Arial"/>
          <w:sz w:val="24"/>
        </w:rPr>
        <w:t xml:space="preserve">. </w:t>
      </w:r>
    </w:p>
    <w:p w:rsidR="00D23D8E" w:rsidRPr="00505647" w:rsidRDefault="003355E2" w:rsidP="00505647">
      <w:pPr>
        <w:jc w:val="both"/>
        <w:rPr>
          <w:rFonts w:ascii="Arial" w:hAnsi="Arial" w:cs="Arial"/>
          <w:sz w:val="24"/>
        </w:rPr>
      </w:pPr>
      <w:r w:rsidRPr="00505647">
        <w:rPr>
          <w:rFonts w:ascii="Arial" w:hAnsi="Arial" w:cs="Arial"/>
          <w:sz w:val="24"/>
        </w:rPr>
        <w:t>Le dirigeant vous confie ce projet : il s’agit d’organiser l’ensemble du travail conduisant à la réussite de ce projet. Après un premier contact avec le client pour fixer une base contractuelle à votre mission, vous disposez de la liste des tâches du projet ainsi que de l’évaluation de la durée des tâches (ANNEXE 1) calculée en cas d’affectation d’un salarié à la tâche. Chaque dossier devra faire l’objet d’un compte rendu papier remis à votre supérieur</w:t>
      </w:r>
    </w:p>
    <w:p w:rsidR="00505647" w:rsidRDefault="00505647" w:rsidP="00505647">
      <w:pPr>
        <w:jc w:val="both"/>
        <w:rPr>
          <w:rFonts w:ascii="Arial" w:hAnsi="Arial" w:cs="Arial"/>
          <w:sz w:val="24"/>
        </w:rPr>
      </w:pPr>
    </w:p>
    <w:p w:rsidR="00B0127E" w:rsidRPr="00505647" w:rsidRDefault="00B0127E" w:rsidP="00505647">
      <w:pPr>
        <w:jc w:val="both"/>
        <w:rPr>
          <w:rFonts w:ascii="Arial" w:hAnsi="Arial" w:cs="Arial"/>
          <w:sz w:val="24"/>
        </w:rPr>
      </w:pPr>
    </w:p>
    <w:p w:rsidR="00505647" w:rsidRPr="00B0127E" w:rsidRDefault="00505647" w:rsidP="00954DD6">
      <w:pPr>
        <w:jc w:val="center"/>
        <w:rPr>
          <w:rFonts w:ascii="Arial" w:hAnsi="Arial" w:cs="Arial"/>
          <w:b/>
          <w:sz w:val="36"/>
        </w:rPr>
      </w:pPr>
      <w:r w:rsidRPr="00B0127E">
        <w:rPr>
          <w:rFonts w:ascii="Arial" w:hAnsi="Arial" w:cs="Arial"/>
          <w:b/>
          <w:sz w:val="36"/>
        </w:rPr>
        <w:t>Dossier 1</w:t>
      </w:r>
    </w:p>
    <w:p w:rsidR="00505647" w:rsidRPr="00505647" w:rsidRDefault="00505647" w:rsidP="00505647">
      <w:pPr>
        <w:jc w:val="both"/>
        <w:rPr>
          <w:rFonts w:ascii="Arial" w:hAnsi="Arial" w:cs="Arial"/>
          <w:sz w:val="24"/>
        </w:rPr>
      </w:pPr>
      <w:r w:rsidRPr="00505647">
        <w:rPr>
          <w:rFonts w:ascii="Arial" w:hAnsi="Arial" w:cs="Arial"/>
          <w:sz w:val="24"/>
        </w:rPr>
        <w:t xml:space="preserve">1) A partir des données de l’annexe 1, </w:t>
      </w:r>
      <w:r w:rsidR="00E878F1">
        <w:rPr>
          <w:rFonts w:ascii="Arial" w:hAnsi="Arial" w:cs="Arial"/>
          <w:sz w:val="24"/>
        </w:rPr>
        <w:t>repérez sur Ms Project,</w:t>
      </w:r>
      <w:r w:rsidRPr="00505647">
        <w:rPr>
          <w:rFonts w:ascii="Arial" w:hAnsi="Arial" w:cs="Arial"/>
          <w:sz w:val="24"/>
        </w:rPr>
        <w:t xml:space="preserve"> le schéma MPM du projet</w:t>
      </w:r>
      <w:r w:rsidR="00E878F1">
        <w:rPr>
          <w:rFonts w:ascii="Arial" w:hAnsi="Arial" w:cs="Arial"/>
          <w:sz w:val="24"/>
        </w:rPr>
        <w:t>.</w:t>
      </w:r>
    </w:p>
    <w:p w:rsidR="00B0127E" w:rsidRDefault="00B0127E" w:rsidP="00505647">
      <w:pPr>
        <w:jc w:val="both"/>
        <w:rPr>
          <w:rFonts w:ascii="Arial" w:hAnsi="Arial" w:cs="Arial"/>
          <w:sz w:val="24"/>
        </w:rPr>
      </w:pPr>
    </w:p>
    <w:p w:rsidR="00505647" w:rsidRPr="00505647" w:rsidRDefault="00505647" w:rsidP="00505647">
      <w:pPr>
        <w:jc w:val="both"/>
        <w:rPr>
          <w:rFonts w:ascii="Arial" w:hAnsi="Arial" w:cs="Arial"/>
          <w:sz w:val="24"/>
        </w:rPr>
      </w:pPr>
      <w:r w:rsidRPr="00505647">
        <w:rPr>
          <w:rFonts w:ascii="Arial" w:hAnsi="Arial" w:cs="Arial"/>
          <w:sz w:val="24"/>
        </w:rPr>
        <w:t>2) Construisez un diagramme de Gantt pour ce projet (sans prendre en compte les ressources)</w:t>
      </w:r>
    </w:p>
    <w:p w:rsidR="00B0127E" w:rsidRDefault="00B0127E" w:rsidP="00505647">
      <w:pPr>
        <w:jc w:val="both"/>
        <w:rPr>
          <w:rFonts w:ascii="Arial" w:hAnsi="Arial" w:cs="Arial"/>
          <w:sz w:val="24"/>
        </w:rPr>
      </w:pPr>
    </w:p>
    <w:p w:rsidR="00505647" w:rsidRPr="00505647" w:rsidRDefault="00505647" w:rsidP="00505647">
      <w:pPr>
        <w:jc w:val="both"/>
        <w:rPr>
          <w:rFonts w:ascii="Arial" w:hAnsi="Arial" w:cs="Arial"/>
          <w:sz w:val="24"/>
        </w:rPr>
      </w:pPr>
      <w:r w:rsidRPr="00505647">
        <w:rPr>
          <w:rFonts w:ascii="Arial" w:hAnsi="Arial" w:cs="Arial"/>
          <w:sz w:val="24"/>
        </w:rPr>
        <w:t xml:space="preserve">3) Repérez le chemin critique du projet </w:t>
      </w:r>
      <w:r w:rsidR="00730899">
        <w:rPr>
          <w:rFonts w:ascii="Arial" w:hAnsi="Arial" w:cs="Arial"/>
          <w:sz w:val="24"/>
        </w:rPr>
        <w:t xml:space="preserve">ainsi que </w:t>
      </w:r>
      <w:r w:rsidR="00730899" w:rsidRPr="00505647">
        <w:rPr>
          <w:rFonts w:ascii="Arial" w:hAnsi="Arial" w:cs="Arial"/>
          <w:sz w:val="24"/>
        </w:rPr>
        <w:t xml:space="preserve">la </w:t>
      </w:r>
      <w:r w:rsidR="00730899">
        <w:rPr>
          <w:rFonts w:ascii="Arial" w:hAnsi="Arial" w:cs="Arial"/>
          <w:sz w:val="24"/>
        </w:rPr>
        <w:t xml:space="preserve">date de fin de projet </w:t>
      </w:r>
      <w:r w:rsidRPr="00505647">
        <w:rPr>
          <w:rFonts w:ascii="Arial" w:hAnsi="Arial" w:cs="Arial"/>
          <w:sz w:val="24"/>
        </w:rPr>
        <w:t xml:space="preserve">: cela correspond-il à la demande du client ? (ne pas modifier les délais pour l’instant) </w:t>
      </w:r>
    </w:p>
    <w:p w:rsidR="00B0127E" w:rsidRDefault="00B0127E" w:rsidP="00505647">
      <w:pPr>
        <w:jc w:val="both"/>
        <w:rPr>
          <w:rFonts w:ascii="Arial" w:hAnsi="Arial" w:cs="Arial"/>
          <w:sz w:val="24"/>
        </w:rPr>
      </w:pPr>
    </w:p>
    <w:p w:rsidR="00505647" w:rsidRPr="00505647" w:rsidRDefault="00505647" w:rsidP="00505647">
      <w:pPr>
        <w:jc w:val="both"/>
        <w:rPr>
          <w:rFonts w:ascii="Arial" w:hAnsi="Arial" w:cs="Arial"/>
          <w:sz w:val="24"/>
        </w:rPr>
      </w:pPr>
      <w:r w:rsidRPr="00505647">
        <w:rPr>
          <w:rFonts w:ascii="Arial" w:hAnsi="Arial" w:cs="Arial"/>
          <w:sz w:val="24"/>
        </w:rPr>
        <w:t>4) Donnez les grandes caractéristiques du projet</w:t>
      </w:r>
      <w:r w:rsidR="00E878F1">
        <w:rPr>
          <w:rFonts w:ascii="Arial" w:hAnsi="Arial" w:cs="Arial"/>
          <w:sz w:val="24"/>
        </w:rPr>
        <w:t> : cf. note 1.</w:t>
      </w:r>
    </w:p>
    <w:p w:rsidR="00B0127E" w:rsidRDefault="00B0127E" w:rsidP="00505647">
      <w:pPr>
        <w:jc w:val="both"/>
        <w:rPr>
          <w:rFonts w:ascii="Arial" w:hAnsi="Arial" w:cs="Arial"/>
          <w:sz w:val="24"/>
        </w:rPr>
      </w:pPr>
    </w:p>
    <w:p w:rsidR="00505647" w:rsidRPr="00505647" w:rsidRDefault="00505647" w:rsidP="00505647">
      <w:pPr>
        <w:jc w:val="both"/>
        <w:rPr>
          <w:rFonts w:ascii="Arial" w:hAnsi="Arial" w:cs="Arial"/>
          <w:sz w:val="24"/>
        </w:rPr>
      </w:pPr>
      <w:r w:rsidRPr="00505647">
        <w:rPr>
          <w:rFonts w:ascii="Arial" w:hAnsi="Arial" w:cs="Arial"/>
          <w:sz w:val="24"/>
        </w:rPr>
        <w:t>5) Quelle devrait être la date de début de projet si la demande du client est respectée ? (2</w:t>
      </w:r>
      <w:r>
        <w:rPr>
          <w:rFonts w:ascii="Arial" w:hAnsi="Arial" w:cs="Arial"/>
          <w:sz w:val="24"/>
        </w:rPr>
        <w:t>6</w:t>
      </w:r>
      <w:r w:rsidRPr="00505647">
        <w:rPr>
          <w:rFonts w:ascii="Arial" w:hAnsi="Arial" w:cs="Arial"/>
          <w:sz w:val="24"/>
        </w:rPr>
        <w:t xml:space="preserve"> 03 201</w:t>
      </w:r>
      <w:r>
        <w:rPr>
          <w:rFonts w:ascii="Arial" w:hAnsi="Arial" w:cs="Arial"/>
          <w:sz w:val="24"/>
        </w:rPr>
        <w:t>8</w:t>
      </w:r>
      <w:r w:rsidRPr="00505647">
        <w:rPr>
          <w:rFonts w:ascii="Arial" w:hAnsi="Arial" w:cs="Arial"/>
          <w:sz w:val="24"/>
        </w:rPr>
        <w:t xml:space="preserve">) </w:t>
      </w:r>
    </w:p>
    <w:p w:rsidR="00B0127E" w:rsidRDefault="00B0127E" w:rsidP="00505647">
      <w:pPr>
        <w:jc w:val="both"/>
        <w:rPr>
          <w:rFonts w:ascii="Arial" w:hAnsi="Arial" w:cs="Arial"/>
          <w:sz w:val="24"/>
        </w:rPr>
      </w:pPr>
    </w:p>
    <w:p w:rsidR="00505647" w:rsidRPr="00505647" w:rsidRDefault="00505647" w:rsidP="00505647">
      <w:pPr>
        <w:jc w:val="both"/>
        <w:rPr>
          <w:rFonts w:ascii="Arial" w:hAnsi="Arial" w:cs="Arial"/>
          <w:sz w:val="24"/>
        </w:rPr>
      </w:pPr>
      <w:r w:rsidRPr="00505647">
        <w:rPr>
          <w:rFonts w:ascii="Arial" w:hAnsi="Arial" w:cs="Arial"/>
          <w:sz w:val="24"/>
        </w:rPr>
        <w:t xml:space="preserve">6) Faites une demande de ressources à votre responsable = combien de salariés sont nécessaires à priori pour réaliser l’application demandée par le client ? Vous pouvez améliorer la distribution des tâches si nécessaire. </w:t>
      </w:r>
    </w:p>
    <w:p w:rsidR="003355E2" w:rsidRDefault="00505647" w:rsidP="00505647">
      <w:pPr>
        <w:jc w:val="both"/>
        <w:rPr>
          <w:rFonts w:ascii="Arial" w:hAnsi="Arial" w:cs="Arial"/>
          <w:sz w:val="24"/>
        </w:rPr>
      </w:pPr>
      <w:r w:rsidRPr="00505647">
        <w:rPr>
          <w:rFonts w:ascii="Arial" w:hAnsi="Arial" w:cs="Arial"/>
          <w:sz w:val="24"/>
        </w:rPr>
        <w:t>= Compte rendu N°1</w:t>
      </w:r>
      <w:r w:rsidR="00954DD6">
        <w:rPr>
          <w:rFonts w:ascii="Arial" w:hAnsi="Arial" w:cs="Arial"/>
          <w:sz w:val="24"/>
        </w:rPr>
        <w:t> : le</w:t>
      </w:r>
      <w:r w:rsidRPr="00505647">
        <w:rPr>
          <w:rFonts w:ascii="Arial" w:hAnsi="Arial" w:cs="Arial"/>
          <w:sz w:val="24"/>
        </w:rPr>
        <w:t xml:space="preserve"> </w:t>
      </w:r>
      <w:r w:rsidR="00954DD6">
        <w:rPr>
          <w:rFonts w:ascii="Arial" w:hAnsi="Arial" w:cs="Arial"/>
          <w:sz w:val="24"/>
        </w:rPr>
        <w:t>déposer</w:t>
      </w:r>
      <w:r w:rsidRPr="00505647">
        <w:rPr>
          <w:rFonts w:ascii="Arial" w:hAnsi="Arial" w:cs="Arial"/>
          <w:sz w:val="24"/>
        </w:rPr>
        <w:t xml:space="preserve"> sur Moodle (en pdf)</w:t>
      </w:r>
    </w:p>
    <w:p w:rsidR="00954DD6" w:rsidRPr="00B0127E" w:rsidRDefault="00954DD6" w:rsidP="00954DD6">
      <w:pPr>
        <w:jc w:val="both"/>
        <w:rPr>
          <w:rFonts w:ascii="Arial" w:hAnsi="Arial" w:cs="Arial"/>
          <w:sz w:val="24"/>
        </w:rPr>
      </w:pPr>
      <w:r w:rsidRPr="00B0127E">
        <w:rPr>
          <w:rFonts w:ascii="Arial" w:hAnsi="Arial" w:cs="Arial"/>
          <w:sz w:val="24"/>
        </w:rPr>
        <w:t xml:space="preserve">Comment nommer vos fichiers ? </w:t>
      </w:r>
    </w:p>
    <w:p w:rsidR="00954DD6" w:rsidRPr="005365E7" w:rsidRDefault="00954DD6" w:rsidP="005365E7">
      <w:pPr>
        <w:spacing w:after="0"/>
        <w:ind w:left="709" w:firstLine="709"/>
        <w:jc w:val="both"/>
        <w:rPr>
          <w:rFonts w:ascii="Arial" w:hAnsi="Arial" w:cs="Arial"/>
        </w:rPr>
      </w:pPr>
      <w:r w:rsidRPr="005365E7">
        <w:rPr>
          <w:rFonts w:ascii="Arial" w:hAnsi="Arial" w:cs="Arial"/>
          <w:color w:val="000000" w:themeColor="text1"/>
        </w:rPr>
        <w:t>info1A_NOMetudiant1-NOM etudiant2_rabinais_</w:t>
      </w:r>
      <w:r w:rsidR="005365E7" w:rsidRPr="005365E7">
        <w:rPr>
          <w:rFonts w:ascii="Arial" w:hAnsi="Arial" w:cs="Arial"/>
          <w:color w:val="000000" w:themeColor="text1"/>
        </w:rPr>
        <w:t>schemaMPM</w:t>
      </w:r>
    </w:p>
    <w:p w:rsidR="00954DD6" w:rsidRPr="005365E7" w:rsidRDefault="00954DD6" w:rsidP="005365E7">
      <w:pPr>
        <w:spacing w:after="0"/>
        <w:ind w:left="709" w:firstLine="709"/>
        <w:jc w:val="both"/>
        <w:rPr>
          <w:rFonts w:ascii="Arial" w:hAnsi="Arial" w:cs="Arial"/>
          <w:color w:val="000000" w:themeColor="text1"/>
        </w:rPr>
      </w:pPr>
      <w:r w:rsidRPr="005365E7">
        <w:rPr>
          <w:rFonts w:ascii="Arial" w:hAnsi="Arial" w:cs="Arial"/>
          <w:color w:val="000000" w:themeColor="text1"/>
        </w:rPr>
        <w:t>info1A_NOMetudiant1-NOM etudiant2_rabinais_CR2</w:t>
      </w:r>
    </w:p>
    <w:p w:rsidR="005365E7" w:rsidRPr="005365E7" w:rsidRDefault="005365E7" w:rsidP="005365E7">
      <w:pPr>
        <w:spacing w:after="0"/>
        <w:ind w:left="709" w:firstLine="709"/>
        <w:jc w:val="both"/>
        <w:rPr>
          <w:rFonts w:ascii="Arial" w:hAnsi="Arial" w:cs="Arial"/>
        </w:rPr>
      </w:pPr>
      <w:r w:rsidRPr="005365E7">
        <w:rPr>
          <w:rFonts w:ascii="Arial" w:hAnsi="Arial" w:cs="Arial"/>
          <w:color w:val="000000" w:themeColor="text1"/>
        </w:rPr>
        <w:t>info1A_NOMetudiant1-NOM etudiant2_rabinais_CR1</w:t>
      </w:r>
    </w:p>
    <w:p w:rsidR="00954DD6" w:rsidRPr="005365E7" w:rsidRDefault="00C01164" w:rsidP="005365E7">
      <w:pPr>
        <w:spacing w:after="0"/>
        <w:ind w:left="709" w:firstLine="709"/>
        <w:jc w:val="both"/>
        <w:rPr>
          <w:rFonts w:ascii="Arial" w:hAnsi="Arial" w:cs="Arial"/>
        </w:rPr>
      </w:pPr>
      <w:r w:rsidRPr="005365E7">
        <w:rPr>
          <w:rFonts w:ascii="Arial" w:hAnsi="Arial" w:cs="Arial"/>
          <w:color w:val="000000" w:themeColor="text1"/>
        </w:rPr>
        <w:t>Etc</w:t>
      </w:r>
      <w:r w:rsidR="00954DD6" w:rsidRPr="005365E7">
        <w:rPr>
          <w:rFonts w:ascii="Arial" w:hAnsi="Arial" w:cs="Arial"/>
          <w:color w:val="000000" w:themeColor="text1"/>
        </w:rPr>
        <w:t>.</w:t>
      </w:r>
    </w:p>
    <w:p w:rsidR="005365E7" w:rsidRDefault="005365E7">
      <w:pPr>
        <w:rPr>
          <w:rFonts w:ascii="Arial" w:hAnsi="Arial" w:cs="Arial"/>
          <w:b/>
          <w:sz w:val="28"/>
        </w:rPr>
      </w:pPr>
      <w:r>
        <w:rPr>
          <w:rFonts w:ascii="Arial" w:hAnsi="Arial" w:cs="Arial"/>
          <w:b/>
          <w:sz w:val="28"/>
        </w:rPr>
        <w:br w:type="page"/>
      </w:r>
    </w:p>
    <w:p w:rsidR="00505647" w:rsidRPr="00505647" w:rsidRDefault="00505647" w:rsidP="00505647">
      <w:pPr>
        <w:jc w:val="center"/>
        <w:rPr>
          <w:rFonts w:ascii="Arial" w:hAnsi="Arial" w:cs="Arial"/>
          <w:b/>
          <w:sz w:val="28"/>
        </w:rPr>
      </w:pPr>
      <w:r w:rsidRPr="00505647">
        <w:rPr>
          <w:rFonts w:ascii="Arial" w:hAnsi="Arial" w:cs="Arial"/>
          <w:b/>
          <w:sz w:val="28"/>
        </w:rPr>
        <w:lastRenderedPageBreak/>
        <w:t>Annexe 1 : les données</w:t>
      </w:r>
    </w:p>
    <w:p w:rsidR="008B50B0" w:rsidRDefault="00F11573" w:rsidP="00B0127E">
      <w:pPr>
        <w:jc w:val="center"/>
      </w:pPr>
      <w:r>
        <w:rPr>
          <w:noProof/>
          <w:lang w:eastAsia="fr-FR"/>
        </w:rPr>
        <w:drawing>
          <wp:inline distT="0" distB="0" distL="0" distR="0" wp14:anchorId="6B0C23A3" wp14:editId="664CE7ED">
            <wp:extent cx="5564081" cy="750223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583" cy="7504261"/>
                    </a:xfrm>
                    <a:prstGeom prst="rect">
                      <a:avLst/>
                    </a:prstGeom>
                  </pic:spPr>
                </pic:pic>
              </a:graphicData>
            </a:graphic>
          </wp:inline>
        </w:drawing>
      </w:r>
    </w:p>
    <w:p w:rsidR="00B0127E" w:rsidRDefault="00B0127E">
      <w:pPr>
        <w:rPr>
          <w:rFonts w:ascii="Arial" w:hAnsi="Arial" w:cs="Arial"/>
          <w:sz w:val="24"/>
        </w:rPr>
      </w:pPr>
    </w:p>
    <w:p w:rsidR="00505647" w:rsidRPr="008B50B0" w:rsidRDefault="008B50B0">
      <w:pPr>
        <w:rPr>
          <w:rFonts w:ascii="Arial" w:hAnsi="Arial" w:cs="Arial"/>
          <w:sz w:val="24"/>
        </w:rPr>
      </w:pPr>
      <w:r w:rsidRPr="008B50B0">
        <w:rPr>
          <w:rFonts w:ascii="Arial" w:hAnsi="Arial" w:cs="Arial"/>
          <w:sz w:val="24"/>
        </w:rPr>
        <w:t xml:space="preserve">Les salariés de l’entreprise travaillent </w:t>
      </w:r>
      <w:r>
        <w:rPr>
          <w:rFonts w:ascii="Arial" w:hAnsi="Arial" w:cs="Arial"/>
          <w:sz w:val="24"/>
        </w:rPr>
        <w:t xml:space="preserve">du lundi au vendredi </w:t>
      </w:r>
      <w:r w:rsidRPr="008B50B0">
        <w:rPr>
          <w:rFonts w:ascii="Arial" w:hAnsi="Arial" w:cs="Arial"/>
          <w:sz w:val="24"/>
        </w:rPr>
        <w:t>de 9h00 à 13h00 et 14h00 à 17h00</w:t>
      </w:r>
      <w:r>
        <w:rPr>
          <w:rFonts w:ascii="Arial" w:hAnsi="Arial" w:cs="Arial"/>
          <w:sz w:val="24"/>
        </w:rPr>
        <w:t>.</w:t>
      </w:r>
    </w:p>
    <w:p w:rsidR="008B50B0" w:rsidRDefault="008B50B0">
      <w:pPr>
        <w:rPr>
          <w:rFonts w:ascii="Arial" w:hAnsi="Arial" w:cs="Arial"/>
          <w:sz w:val="24"/>
        </w:rPr>
      </w:pPr>
      <w:r w:rsidRPr="008B50B0">
        <w:rPr>
          <w:rFonts w:ascii="Arial" w:hAnsi="Arial" w:cs="Arial"/>
          <w:sz w:val="24"/>
        </w:rPr>
        <w:t>Chaque année l’entreprise est fermée entre Noël et le nouvel an. Par contre l’entreprise ne fait jamais de « ponts ».</w:t>
      </w:r>
    </w:p>
    <w:p w:rsidR="00E878F1" w:rsidRDefault="00E878F1">
      <w:pPr>
        <w:rPr>
          <w:rFonts w:ascii="Arial" w:hAnsi="Arial" w:cs="Arial"/>
          <w:sz w:val="24"/>
        </w:rPr>
      </w:pPr>
      <w:r>
        <w:rPr>
          <w:rFonts w:ascii="Arial" w:hAnsi="Arial" w:cs="Arial"/>
          <w:sz w:val="24"/>
        </w:rPr>
        <w:br w:type="page"/>
      </w:r>
    </w:p>
    <w:p w:rsidR="00E878F1" w:rsidRPr="00E878F1" w:rsidRDefault="00E878F1" w:rsidP="00E878F1">
      <w:pPr>
        <w:rPr>
          <w:b/>
          <w:sz w:val="24"/>
        </w:rPr>
      </w:pPr>
      <w:r w:rsidRPr="00E878F1">
        <w:rPr>
          <w:b/>
          <w:sz w:val="24"/>
        </w:rPr>
        <w:lastRenderedPageBreak/>
        <w:t>Le diagramme de Gantt est un outil de communication : il nécessite un peu de mise en forme</w:t>
      </w:r>
    </w:p>
    <w:p w:rsidR="00E878F1" w:rsidRPr="00E878F1" w:rsidRDefault="00E878F1" w:rsidP="00E878F1">
      <w:pPr>
        <w:rPr>
          <w:sz w:val="2"/>
        </w:rPr>
      </w:pPr>
      <w:r w:rsidRPr="00E878F1">
        <w:rPr>
          <w:sz w:val="2"/>
        </w:rPr>
        <w:t xml:space="preserve"> </w:t>
      </w:r>
    </w:p>
    <w:p w:rsidR="00E878F1" w:rsidRPr="00E878F1" w:rsidRDefault="00E878F1" w:rsidP="00E878F1">
      <w:r>
        <w:t>Une fois réalisé, l</w:t>
      </w:r>
      <w:r w:rsidRPr="00E878F1">
        <w:t xml:space="preserve">e Gantt  </w:t>
      </w:r>
      <w:r>
        <w:t>permet</w:t>
      </w:r>
      <w:r w:rsidRPr="00E878F1">
        <w:t xml:space="preserve"> au chef de projet de présenter son projet de façon synthétique à son responsable et de façon plus détaillée/opérationnelle à son équipe projet.</w:t>
      </w:r>
    </w:p>
    <w:p w:rsidR="00E878F1" w:rsidRPr="00E878F1" w:rsidRDefault="00E878F1" w:rsidP="00E878F1">
      <w:pPr>
        <w:numPr>
          <w:ilvl w:val="0"/>
          <w:numId w:val="5"/>
        </w:numPr>
        <w:contextualSpacing/>
        <w:rPr>
          <w:u w:val="single"/>
        </w:rPr>
      </w:pPr>
      <w:r w:rsidRPr="00E878F1">
        <w:rPr>
          <w:u w:val="single"/>
        </w:rPr>
        <w:t xml:space="preserve">Présenter les caractéristiques clés : </w:t>
      </w:r>
    </w:p>
    <w:p w:rsidR="00E878F1" w:rsidRPr="00E878F1" w:rsidRDefault="00E878F1" w:rsidP="00E878F1">
      <w:pPr>
        <w:ind w:left="706"/>
      </w:pPr>
      <w:r w:rsidRPr="00E878F1">
        <w:t xml:space="preserve">Il doit avant tout permettre </w:t>
      </w:r>
      <w:r w:rsidRPr="00E878F1">
        <w:rPr>
          <w:b/>
          <w:color w:val="000000" w:themeColor="text1"/>
        </w:rPr>
        <w:t>d’identifier les étapes clés du projet</w:t>
      </w:r>
      <w:r w:rsidRPr="00E878F1">
        <w:rPr>
          <w:color w:val="000000" w:themeColor="text1"/>
        </w:rPr>
        <w:t xml:space="preserve"> </w:t>
      </w:r>
      <w:r w:rsidRPr="00E878F1">
        <w:t>(Etude préalable, développement, déploiement) et les grandes caractéristiques du projet :</w:t>
      </w:r>
    </w:p>
    <w:p w:rsidR="00E878F1" w:rsidRPr="00E878F1" w:rsidRDefault="00E878F1" w:rsidP="00E878F1">
      <w:pPr>
        <w:numPr>
          <w:ilvl w:val="0"/>
          <w:numId w:val="4"/>
        </w:numPr>
        <w:contextualSpacing/>
      </w:pPr>
      <w:r w:rsidRPr="00E878F1">
        <w:t xml:space="preserve">N’oubliez pas de préciser </w:t>
      </w:r>
      <w:r w:rsidRPr="00E878F1">
        <w:rPr>
          <w:b/>
        </w:rPr>
        <w:t>l’objectif du projet</w:t>
      </w:r>
      <w:r w:rsidRPr="00E878F1">
        <w:t xml:space="preserve"> ! </w:t>
      </w:r>
    </w:p>
    <w:p w:rsidR="00E878F1" w:rsidRPr="00E878F1" w:rsidRDefault="00E878F1" w:rsidP="00E878F1">
      <w:pPr>
        <w:numPr>
          <w:ilvl w:val="0"/>
          <w:numId w:val="4"/>
        </w:numPr>
        <w:contextualSpacing/>
      </w:pPr>
      <w:r w:rsidRPr="00E878F1">
        <w:t xml:space="preserve">Période dans l’année, </w:t>
      </w:r>
      <w:r w:rsidRPr="00E878F1">
        <w:rPr>
          <w:b/>
        </w:rPr>
        <w:t>durée</w:t>
      </w:r>
      <w:r w:rsidRPr="00E878F1">
        <w:t xml:space="preserve"> (en mois, en semaines, en nombre de « jours homme »)</w:t>
      </w:r>
    </w:p>
    <w:p w:rsidR="00E878F1" w:rsidRPr="00E878F1" w:rsidRDefault="00E878F1" w:rsidP="00E878F1">
      <w:pPr>
        <w:numPr>
          <w:ilvl w:val="0"/>
          <w:numId w:val="4"/>
        </w:numPr>
        <w:contextualSpacing/>
      </w:pPr>
      <w:r w:rsidRPr="00E878F1">
        <w:t xml:space="preserve">Les </w:t>
      </w:r>
      <w:r w:rsidRPr="00E878F1">
        <w:rPr>
          <w:b/>
        </w:rPr>
        <w:t>contraintes de planning du client</w:t>
      </w:r>
      <w:r w:rsidRPr="00E878F1">
        <w:t> : livrables, fin de projet…</w:t>
      </w:r>
    </w:p>
    <w:p w:rsidR="00E878F1" w:rsidRPr="00E878F1" w:rsidRDefault="00E878F1" w:rsidP="00E878F1">
      <w:pPr>
        <w:numPr>
          <w:ilvl w:val="0"/>
          <w:numId w:val="4"/>
        </w:numPr>
        <w:contextualSpacing/>
      </w:pPr>
      <w:r w:rsidRPr="00E878F1">
        <w:t xml:space="preserve">Les </w:t>
      </w:r>
      <w:r w:rsidRPr="00E878F1">
        <w:rPr>
          <w:b/>
        </w:rPr>
        <w:t>contraintes</w:t>
      </w:r>
      <w:r w:rsidRPr="00E878F1">
        <w:t xml:space="preserve"> </w:t>
      </w:r>
      <w:r w:rsidRPr="00E878F1">
        <w:rPr>
          <w:b/>
        </w:rPr>
        <w:t>de planning de l’équipe projet</w:t>
      </w:r>
      <w:r w:rsidRPr="00E878F1">
        <w:t> : ex vacances, jours fériés, déplacements professionnels…</w:t>
      </w:r>
    </w:p>
    <w:p w:rsidR="00E878F1" w:rsidRPr="00E878F1" w:rsidRDefault="00E878F1" w:rsidP="00E878F1">
      <w:pPr>
        <w:numPr>
          <w:ilvl w:val="0"/>
          <w:numId w:val="4"/>
        </w:numPr>
        <w:contextualSpacing/>
      </w:pPr>
      <w:r w:rsidRPr="00E878F1">
        <w:t xml:space="preserve">Identifier les </w:t>
      </w:r>
      <w:r w:rsidRPr="00E878F1">
        <w:rPr>
          <w:b/>
        </w:rPr>
        <w:t>tâches qui se distinguent</w:t>
      </w:r>
      <w:r w:rsidRPr="00E878F1">
        <w:t xml:space="preserve"> par leur importance en nombre de jours</w:t>
      </w:r>
    </w:p>
    <w:p w:rsidR="00E878F1" w:rsidRPr="00E878F1" w:rsidRDefault="00E878F1" w:rsidP="00E878F1">
      <w:pPr>
        <w:numPr>
          <w:ilvl w:val="1"/>
          <w:numId w:val="4"/>
        </w:numPr>
        <w:contextualSpacing/>
      </w:pPr>
      <w:r w:rsidRPr="00E878F1">
        <w:t xml:space="preserve">Cahier des spécifications (10jours), évolution BDD (15 jours), pages dynamiques (25 jours) : ces 3 tâches = 50 jours sur une durée totale de 67 jours. </w:t>
      </w:r>
    </w:p>
    <w:p w:rsidR="00E878F1" w:rsidRPr="00E878F1" w:rsidRDefault="00E878F1" w:rsidP="00E878F1">
      <w:pPr>
        <w:numPr>
          <w:ilvl w:val="1"/>
          <w:numId w:val="4"/>
        </w:numPr>
        <w:contextualSpacing/>
      </w:pPr>
      <w:r w:rsidRPr="00E878F1">
        <w:t>Ex : si tâche est une tâche critique = enjeu  important dans le respect du délai annoncé au client (planning validé, salarié fiable (senior), organisé…)</w:t>
      </w:r>
    </w:p>
    <w:p w:rsidR="00E878F1" w:rsidRPr="00E878F1" w:rsidRDefault="00E878F1" w:rsidP="00E878F1">
      <w:pPr>
        <w:numPr>
          <w:ilvl w:val="1"/>
          <w:numId w:val="4"/>
        </w:numPr>
        <w:contextualSpacing/>
      </w:pPr>
      <w:r w:rsidRPr="00E878F1">
        <w:t>Ex : gestion (compétences) et coût important des ressources humaines </w:t>
      </w:r>
    </w:p>
    <w:p w:rsidR="00E878F1" w:rsidRPr="00E878F1" w:rsidRDefault="00E878F1" w:rsidP="00E878F1">
      <w:pPr>
        <w:numPr>
          <w:ilvl w:val="0"/>
          <w:numId w:val="4"/>
        </w:numPr>
        <w:contextualSpacing/>
      </w:pPr>
      <w:r w:rsidRPr="00E878F1">
        <w:t xml:space="preserve">Identifier le </w:t>
      </w:r>
      <w:r w:rsidRPr="00E878F1">
        <w:rPr>
          <w:b/>
        </w:rPr>
        <w:t>chemin critique</w:t>
      </w:r>
      <w:r w:rsidRPr="00E878F1">
        <w:t> : avez-vous des marges de manœuvre ou non.</w:t>
      </w:r>
    </w:p>
    <w:p w:rsidR="00E878F1" w:rsidRPr="00E878F1" w:rsidRDefault="00E878F1" w:rsidP="00E878F1">
      <w:pPr>
        <w:numPr>
          <w:ilvl w:val="0"/>
          <w:numId w:val="4"/>
        </w:numPr>
        <w:contextualSpacing/>
      </w:pPr>
      <w:r w:rsidRPr="00E878F1">
        <w:t xml:space="preserve">Identifier les </w:t>
      </w:r>
      <w:r w:rsidRPr="00E878F1">
        <w:rPr>
          <w:b/>
        </w:rPr>
        <w:t>compétences</w:t>
      </w:r>
      <w:r w:rsidRPr="00E878F1">
        <w:t xml:space="preserve"> nécessaires</w:t>
      </w:r>
    </w:p>
    <w:p w:rsidR="00E878F1" w:rsidRPr="00E878F1" w:rsidRDefault="00E878F1" w:rsidP="00E878F1">
      <w:pPr>
        <w:numPr>
          <w:ilvl w:val="0"/>
          <w:numId w:val="4"/>
        </w:numPr>
        <w:contextualSpacing/>
      </w:pPr>
      <w:r w:rsidRPr="00E878F1">
        <w:t xml:space="preserve">Evaluer le </w:t>
      </w:r>
      <w:r w:rsidRPr="00E878F1">
        <w:rPr>
          <w:b/>
        </w:rPr>
        <w:t>coût du projet</w:t>
      </w:r>
      <w:r w:rsidRPr="00E878F1">
        <w:t xml:space="preserve"> et ses principales composantes (investissement, salaires (dont HS ?), déplacement,..)</w:t>
      </w:r>
    </w:p>
    <w:p w:rsidR="00E878F1" w:rsidRPr="00E878F1" w:rsidRDefault="00E878F1" w:rsidP="00E878F1">
      <w:pPr>
        <w:numPr>
          <w:ilvl w:val="0"/>
          <w:numId w:val="4"/>
        </w:numPr>
        <w:contextualSpacing/>
      </w:pPr>
      <w:r w:rsidRPr="00E878F1">
        <w:t xml:space="preserve">Calculer la </w:t>
      </w:r>
      <w:r w:rsidRPr="00E878F1">
        <w:rPr>
          <w:b/>
        </w:rPr>
        <w:t>rentabilité du projet</w:t>
      </w:r>
      <w:r w:rsidRPr="00E878F1">
        <w:t>.</w:t>
      </w:r>
    </w:p>
    <w:p w:rsidR="00E878F1" w:rsidRPr="00E878F1" w:rsidRDefault="00E878F1" w:rsidP="00E878F1">
      <w:pPr>
        <w:ind w:left="708"/>
        <w:rPr>
          <w:sz w:val="16"/>
        </w:rPr>
      </w:pPr>
    </w:p>
    <w:p w:rsidR="00E878F1" w:rsidRPr="00E878F1" w:rsidRDefault="00E878F1" w:rsidP="00E878F1">
      <w:pPr>
        <w:numPr>
          <w:ilvl w:val="0"/>
          <w:numId w:val="5"/>
        </w:numPr>
        <w:contextualSpacing/>
      </w:pPr>
      <w:r w:rsidRPr="00E878F1">
        <w:t>Dans un second temps, ce diagramme va vous permettre d’identifier les tâches plus opérationnelles .Avec l’équipe, il permettra d’identifier « </w:t>
      </w:r>
      <w:r w:rsidRPr="00E878F1">
        <w:rPr>
          <w:b/>
        </w:rPr>
        <w:t>qui fait quoi et quand</w:t>
      </w:r>
      <w:r w:rsidRPr="00E878F1">
        <w:t xml:space="preserve"> » et de comprendre les </w:t>
      </w:r>
      <w:r w:rsidRPr="00E878F1">
        <w:rPr>
          <w:b/>
        </w:rPr>
        <w:t>interdépendances</w:t>
      </w:r>
      <w:r w:rsidRPr="00E878F1">
        <w:t xml:space="preserve"> avec les autres actions/tâches/membres de l’équipe.</w:t>
      </w:r>
    </w:p>
    <w:p w:rsidR="00E878F1" w:rsidRPr="00E878F1" w:rsidRDefault="00E878F1" w:rsidP="00E878F1">
      <w:pPr>
        <w:rPr>
          <w:sz w:val="18"/>
        </w:rPr>
      </w:pPr>
    </w:p>
    <w:p w:rsidR="00E878F1" w:rsidRPr="00E878F1" w:rsidRDefault="00E878F1" w:rsidP="00E878F1">
      <w:pPr>
        <w:numPr>
          <w:ilvl w:val="0"/>
          <w:numId w:val="5"/>
        </w:numPr>
        <w:contextualSpacing/>
      </w:pPr>
      <w:r w:rsidRPr="00E878F1">
        <w:t xml:space="preserve">C’est aussi un </w:t>
      </w:r>
      <w:r w:rsidRPr="00E878F1">
        <w:rPr>
          <w:b/>
        </w:rPr>
        <w:t xml:space="preserve">outil qui permet d’échanger, </w:t>
      </w:r>
      <w:r w:rsidRPr="00E878F1">
        <w:t xml:space="preserve">de confronter les différents points de vue des membres du projet. L’objectif est que les membres adhèrent au projet et à son planning. (chaque personne travaille souvent sur plusieurs projets  à la fois) </w:t>
      </w:r>
    </w:p>
    <w:p w:rsidR="00E878F1" w:rsidRPr="00E878F1" w:rsidRDefault="00E878F1" w:rsidP="00E878F1">
      <w:pPr>
        <w:contextualSpacing/>
        <w:rPr>
          <w:sz w:val="8"/>
        </w:rPr>
      </w:pPr>
    </w:p>
    <w:p w:rsidR="00E878F1" w:rsidRPr="00E878F1" w:rsidRDefault="00E878F1" w:rsidP="00E878F1">
      <w:pPr>
        <w:pStyle w:val="Paragraphedeliste"/>
        <w:numPr>
          <w:ilvl w:val="0"/>
          <w:numId w:val="6"/>
        </w:numPr>
        <w:rPr>
          <w:sz w:val="24"/>
        </w:rPr>
      </w:pPr>
      <w:r w:rsidRPr="00E878F1">
        <w:rPr>
          <w:u w:val="single"/>
        </w:rPr>
        <w:t>Mettre en forme les barres des tâches et le calendrier</w:t>
      </w:r>
      <w:r>
        <w:rPr>
          <w:u w:val="single"/>
        </w:rPr>
        <w:t> :</w:t>
      </w:r>
    </w:p>
    <w:p w:rsidR="00E878F1" w:rsidRPr="00E878F1" w:rsidRDefault="00E878F1" w:rsidP="00E878F1">
      <w:pPr>
        <w:pStyle w:val="Paragraphedeliste"/>
        <w:numPr>
          <w:ilvl w:val="0"/>
          <w:numId w:val="10"/>
        </w:numPr>
        <w:rPr>
          <w:sz w:val="24"/>
        </w:rPr>
      </w:pPr>
      <w:r w:rsidRPr="00E878F1">
        <w:rPr>
          <w:sz w:val="24"/>
        </w:rPr>
        <w:t xml:space="preserve"> </w:t>
      </w:r>
      <w:r w:rsidRPr="00E878F1">
        <w:rPr>
          <w:sz w:val="24"/>
        </w:rPr>
        <w:t>Le diagramme de Gantt doit être imprimé avec les intitulés des tâches</w:t>
      </w:r>
    </w:p>
    <w:p w:rsidR="00E878F1" w:rsidRPr="00E878F1" w:rsidRDefault="00E878F1" w:rsidP="00E878F1">
      <w:pPr>
        <w:pStyle w:val="Paragraphedeliste"/>
        <w:numPr>
          <w:ilvl w:val="0"/>
          <w:numId w:val="10"/>
        </w:numPr>
        <w:rPr>
          <w:sz w:val="24"/>
        </w:rPr>
      </w:pPr>
      <w:r w:rsidRPr="00E878F1">
        <w:rPr>
          <w:sz w:val="24"/>
        </w:rPr>
        <w:t>En format paysage afin de permettre une bonne lisibilité des informations</w:t>
      </w:r>
    </w:p>
    <w:p w:rsidR="00E878F1" w:rsidRDefault="00E878F1" w:rsidP="00E878F1">
      <w:pPr>
        <w:rPr>
          <w:noProof/>
          <w:lang w:eastAsia="fr-FR"/>
        </w:rPr>
      </w:pPr>
      <w:r w:rsidRPr="00E878F1">
        <w:rPr>
          <w:noProof/>
          <w:lang w:eastAsia="fr-FR"/>
        </w:rPr>
        <mc:AlternateContent>
          <mc:Choice Requires="wps">
            <w:drawing>
              <wp:anchor distT="0" distB="0" distL="114300" distR="114300" simplePos="0" relativeHeight="251659264" behindDoc="0" locked="0" layoutInCell="1" allowOverlap="1" wp14:anchorId="56CE71B9" wp14:editId="48EDBCD1">
                <wp:simplePos x="0" y="0"/>
                <wp:positionH relativeFrom="column">
                  <wp:posOffset>3733800</wp:posOffset>
                </wp:positionH>
                <wp:positionV relativeFrom="paragraph">
                  <wp:posOffset>46355</wp:posOffset>
                </wp:positionV>
                <wp:extent cx="1821180" cy="220980"/>
                <wp:effectExtent l="0" t="0" r="26670" b="26670"/>
                <wp:wrapNone/>
                <wp:docPr id="5" name="Ellipse 5"/>
                <wp:cNvGraphicFramePr/>
                <a:graphic xmlns:a="http://schemas.openxmlformats.org/drawingml/2006/main">
                  <a:graphicData uri="http://schemas.microsoft.com/office/word/2010/wordprocessingShape">
                    <wps:wsp>
                      <wps:cNvSpPr/>
                      <wps:spPr>
                        <a:xfrm>
                          <a:off x="0" y="0"/>
                          <a:ext cx="1821180" cy="22098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835E0" id="Ellipse 5" o:spid="_x0000_s1026" style="position:absolute;margin-left:294pt;margin-top:3.65pt;width:143.4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" filled="f" strokecolor="red" strokeweight="1pt">
                <v:stroke joinstyle="miter"/>
              </v:oval>
            </w:pict>
          </mc:Fallback>
        </mc:AlternateContent>
      </w:r>
      <w:r w:rsidRPr="00E878F1">
        <w:rPr>
          <w:noProof/>
          <w:lang w:eastAsia="fr-FR"/>
        </w:rPr>
        <w:drawing>
          <wp:inline distT="0" distB="0" distL="0" distR="0" wp14:anchorId="63718C5E" wp14:editId="1622E850">
            <wp:extent cx="1435608" cy="1198476"/>
            <wp:effectExtent l="19050" t="19050" r="12700" b="209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415" cy="1209167"/>
                    </a:xfrm>
                    <a:prstGeom prst="rect">
                      <a:avLst/>
                    </a:prstGeom>
                    <a:ln w="12700">
                      <a:solidFill>
                        <a:srgbClr val="FF0000"/>
                      </a:solidFill>
                    </a:ln>
                  </pic:spPr>
                </pic:pic>
              </a:graphicData>
            </a:graphic>
          </wp:inline>
        </w:drawing>
      </w:r>
      <w:r w:rsidRPr="00E878F1">
        <w:rPr>
          <w:noProof/>
          <w:lang w:eastAsia="fr-FR"/>
        </w:rPr>
        <w:t xml:space="preserve">    </w:t>
      </w:r>
      <w:r w:rsidRPr="00E878F1">
        <w:rPr>
          <w:noProof/>
          <w:lang w:eastAsia="fr-FR"/>
        </w:rPr>
        <w:drawing>
          <wp:inline distT="0" distB="0" distL="0" distR="0" wp14:anchorId="543709B2" wp14:editId="5E7BDA30">
            <wp:extent cx="1988820" cy="662940"/>
            <wp:effectExtent l="19050" t="19050" r="1143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8015" cy="669338"/>
                    </a:xfrm>
                    <a:prstGeom prst="rect">
                      <a:avLst/>
                    </a:prstGeom>
                    <a:ln w="12700">
                      <a:solidFill>
                        <a:srgbClr val="FF0000"/>
                      </a:solidFill>
                    </a:ln>
                  </pic:spPr>
                </pic:pic>
              </a:graphicData>
            </a:graphic>
          </wp:inline>
        </w:drawing>
      </w:r>
      <w:r w:rsidRPr="00E878F1">
        <w:rPr>
          <w:noProof/>
          <w:lang w:eastAsia="fr-FR"/>
        </w:rPr>
        <w:t xml:space="preserve">   </w:t>
      </w:r>
      <w:r w:rsidRPr="00E878F1">
        <w:rPr>
          <w:noProof/>
          <w:lang w:eastAsia="fr-FR"/>
        </w:rPr>
        <w:drawing>
          <wp:inline distT="0" distB="0" distL="0" distR="0" wp14:anchorId="506E4C30" wp14:editId="326DA4BB">
            <wp:extent cx="2750820" cy="1589884"/>
            <wp:effectExtent l="19050" t="19050" r="11430" b="107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747" cy="1631456"/>
                    </a:xfrm>
                    <a:prstGeom prst="rect">
                      <a:avLst/>
                    </a:prstGeom>
                    <a:ln w="12700">
                      <a:solidFill>
                        <a:srgbClr val="FF0000"/>
                      </a:solidFill>
                    </a:ln>
                  </pic:spPr>
                </pic:pic>
              </a:graphicData>
            </a:graphic>
          </wp:inline>
        </w:drawing>
      </w:r>
    </w:p>
    <w:p w:rsidR="00E878F1" w:rsidRDefault="00E878F1">
      <w:r>
        <w:br w:type="page"/>
      </w:r>
    </w:p>
    <w:p w:rsidR="007B54FB" w:rsidRDefault="00E878F1" w:rsidP="00E878F1">
      <w:pPr>
        <w:rPr>
          <w:u w:val="single"/>
        </w:rPr>
      </w:pPr>
      <w:r w:rsidRPr="007B54FB">
        <w:rPr>
          <w:u w:val="single"/>
        </w:rPr>
        <w:lastRenderedPageBreak/>
        <w:t>Exemple</w:t>
      </w:r>
      <w:r w:rsidR="007B54FB" w:rsidRPr="007B54FB">
        <w:rPr>
          <w:u w:val="single"/>
        </w:rPr>
        <w:t>s</w:t>
      </w:r>
      <w:r w:rsidRPr="007B54FB">
        <w:rPr>
          <w:u w:val="single"/>
        </w:rPr>
        <w:t xml:space="preserve"> : </w:t>
      </w:r>
    </w:p>
    <w:p w:rsidR="00E878F1" w:rsidRPr="007B54FB" w:rsidRDefault="007B54FB" w:rsidP="00E878F1">
      <w:pPr>
        <w:rPr>
          <w:u w:val="single"/>
        </w:rPr>
      </w:pPr>
      <w:r w:rsidRPr="007B54FB">
        <w:rPr>
          <w:noProof/>
          <w:bdr w:val="single" w:sz="12" w:space="0" w:color="auto"/>
          <w:lang w:eastAsia="fr-FR"/>
        </w:rPr>
        <w:drawing>
          <wp:inline distT="0" distB="0" distL="0" distR="0" wp14:anchorId="691FE2AB" wp14:editId="3DEFA3C2">
            <wp:extent cx="6645910" cy="871855"/>
            <wp:effectExtent l="0" t="0" r="254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871855"/>
                    </a:xfrm>
                    <a:prstGeom prst="rect">
                      <a:avLst/>
                    </a:prstGeom>
                  </pic:spPr>
                </pic:pic>
              </a:graphicData>
            </a:graphic>
          </wp:inline>
        </w:drawing>
      </w:r>
    </w:p>
    <w:p w:rsidR="00E878F1" w:rsidRPr="00E878F1" w:rsidRDefault="00E878F1" w:rsidP="00E878F1">
      <w:bookmarkStart w:id="0" w:name="_GoBack"/>
      <w:bookmarkEnd w:id="0"/>
    </w:p>
    <w:p w:rsidR="00E878F1" w:rsidRPr="00E878F1" w:rsidRDefault="00E878F1" w:rsidP="00E878F1">
      <w:r w:rsidRPr="00E878F1">
        <w:rPr>
          <w:noProof/>
          <w:bdr w:val="single" w:sz="8" w:space="0" w:color="auto"/>
          <w:lang w:eastAsia="fr-FR"/>
        </w:rPr>
        <w:drawing>
          <wp:inline distT="0" distB="0" distL="0" distR="0" wp14:anchorId="40635118" wp14:editId="64917840">
            <wp:extent cx="6583680" cy="4679533"/>
            <wp:effectExtent l="0" t="0" r="762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7615" cy="4682330"/>
                    </a:xfrm>
                    <a:prstGeom prst="rect">
                      <a:avLst/>
                    </a:prstGeom>
                  </pic:spPr>
                </pic:pic>
              </a:graphicData>
            </a:graphic>
          </wp:inline>
        </w:drawing>
      </w:r>
    </w:p>
    <w:p w:rsidR="00E878F1" w:rsidRPr="00E878F1" w:rsidRDefault="00E878F1" w:rsidP="00E878F1"/>
    <w:p w:rsidR="00E878F1" w:rsidRPr="00E878F1" w:rsidRDefault="00E878F1" w:rsidP="00E878F1"/>
    <w:p w:rsidR="00E878F1" w:rsidRPr="008B50B0" w:rsidRDefault="00E878F1">
      <w:pPr>
        <w:rPr>
          <w:rFonts w:ascii="Arial" w:hAnsi="Arial" w:cs="Arial"/>
          <w:noProof/>
          <w:sz w:val="24"/>
          <w:lang w:eastAsia="fr-FR"/>
        </w:rPr>
      </w:pPr>
    </w:p>
    <w:p w:rsidR="009A4994" w:rsidRDefault="009A4994" w:rsidP="006A1F31"/>
    <w:sectPr w:rsidR="009A4994" w:rsidSect="00E878F1">
      <w:footerReference w:type="default" r:id="rId14"/>
      <w:pgSz w:w="11906" w:h="16838"/>
      <w:pgMar w:top="567" w:right="720" w:bottom="567" w:left="720" w:header="708"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27E" w:rsidRDefault="00B0127E" w:rsidP="00B0127E">
      <w:pPr>
        <w:spacing w:after="0" w:line="240" w:lineRule="auto"/>
      </w:pPr>
      <w:r>
        <w:separator/>
      </w:r>
    </w:p>
  </w:endnote>
  <w:endnote w:type="continuationSeparator" w:id="0">
    <w:p w:rsidR="00B0127E" w:rsidRDefault="00B0127E" w:rsidP="00B0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943926"/>
      <w:docPartObj>
        <w:docPartGallery w:val="Page Numbers (Bottom of Page)"/>
        <w:docPartUnique/>
      </w:docPartObj>
    </w:sdtPr>
    <w:sdtEndPr/>
    <w:sdtContent>
      <w:p w:rsidR="00B0127E" w:rsidRDefault="00B0127E">
        <w:pPr>
          <w:pStyle w:val="Pieddepage"/>
          <w:jc w:val="right"/>
        </w:pPr>
        <w:r>
          <w:fldChar w:fldCharType="begin"/>
        </w:r>
        <w:r>
          <w:instrText>PAGE   \* MERGEFORMAT</w:instrText>
        </w:r>
        <w:r>
          <w:fldChar w:fldCharType="separate"/>
        </w:r>
        <w:r w:rsidR="006A10D8">
          <w:rPr>
            <w:noProof/>
          </w:rPr>
          <w:t>1</w:t>
        </w:r>
        <w:r>
          <w:fldChar w:fldCharType="end"/>
        </w:r>
      </w:p>
    </w:sdtContent>
  </w:sdt>
  <w:p w:rsidR="00B0127E" w:rsidRDefault="00B012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27E" w:rsidRDefault="00B0127E" w:rsidP="00B0127E">
      <w:pPr>
        <w:spacing w:after="0" w:line="240" w:lineRule="auto"/>
      </w:pPr>
      <w:r>
        <w:separator/>
      </w:r>
    </w:p>
  </w:footnote>
  <w:footnote w:type="continuationSeparator" w:id="0">
    <w:p w:rsidR="00B0127E" w:rsidRDefault="00B0127E" w:rsidP="00B01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17FB"/>
    <w:multiLevelType w:val="hybridMultilevel"/>
    <w:tmpl w:val="B7BA1390"/>
    <w:lvl w:ilvl="0" w:tplc="040C000F">
      <w:start w:val="1"/>
      <w:numFmt w:val="decimal"/>
      <w:lvlText w:val="%1."/>
      <w:lvlJc w:val="left"/>
      <w:pPr>
        <w:ind w:left="1426" w:hanging="360"/>
      </w:pPr>
    </w:lvl>
    <w:lvl w:ilvl="1" w:tplc="040C0019">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1" w15:restartNumberingAfterBreak="0">
    <w:nsid w:val="1A0431E1"/>
    <w:multiLevelType w:val="hybridMultilevel"/>
    <w:tmpl w:val="707E0E00"/>
    <w:lvl w:ilvl="0" w:tplc="4D983CBE">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A393EDC"/>
    <w:multiLevelType w:val="hybridMultilevel"/>
    <w:tmpl w:val="75108788"/>
    <w:lvl w:ilvl="0" w:tplc="4D983CB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BE2AE3"/>
    <w:multiLevelType w:val="hybridMultilevel"/>
    <w:tmpl w:val="EBC8D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0F3F"/>
    <w:multiLevelType w:val="hybridMultilevel"/>
    <w:tmpl w:val="43DA9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901E26"/>
    <w:multiLevelType w:val="hybridMultilevel"/>
    <w:tmpl w:val="F83254F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54E93ABE"/>
    <w:multiLevelType w:val="hybridMultilevel"/>
    <w:tmpl w:val="C3680B9A"/>
    <w:lvl w:ilvl="0" w:tplc="4D983CBE">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51542D8"/>
    <w:multiLevelType w:val="hybridMultilevel"/>
    <w:tmpl w:val="47028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E11035"/>
    <w:multiLevelType w:val="hybridMultilevel"/>
    <w:tmpl w:val="0596C2E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FF2D44"/>
    <w:multiLevelType w:val="hybridMultilevel"/>
    <w:tmpl w:val="A97096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0"/>
  </w:num>
  <w:num w:numId="6">
    <w:abstractNumId w:val="3"/>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CB"/>
    <w:rsid w:val="00107E2B"/>
    <w:rsid w:val="0014354F"/>
    <w:rsid w:val="00156BCB"/>
    <w:rsid w:val="001B40BE"/>
    <w:rsid w:val="003355E2"/>
    <w:rsid w:val="00505647"/>
    <w:rsid w:val="005365E7"/>
    <w:rsid w:val="006529AB"/>
    <w:rsid w:val="006A10D8"/>
    <w:rsid w:val="006A1F31"/>
    <w:rsid w:val="006F4279"/>
    <w:rsid w:val="00730899"/>
    <w:rsid w:val="0073247E"/>
    <w:rsid w:val="007B54FB"/>
    <w:rsid w:val="0084728B"/>
    <w:rsid w:val="00851D85"/>
    <w:rsid w:val="008B50B0"/>
    <w:rsid w:val="00954DD6"/>
    <w:rsid w:val="009A4994"/>
    <w:rsid w:val="00A5775D"/>
    <w:rsid w:val="00AB6613"/>
    <w:rsid w:val="00AE24DE"/>
    <w:rsid w:val="00B0127E"/>
    <w:rsid w:val="00C01164"/>
    <w:rsid w:val="00CC61A0"/>
    <w:rsid w:val="00D23D8E"/>
    <w:rsid w:val="00DA6D60"/>
    <w:rsid w:val="00E878F1"/>
    <w:rsid w:val="00F11573"/>
    <w:rsid w:val="00F12D84"/>
    <w:rsid w:val="00F83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0148B1E-42CB-42DC-880B-0B1BCADC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6613"/>
    <w:pPr>
      <w:ind w:left="720"/>
      <w:contextualSpacing/>
    </w:pPr>
  </w:style>
  <w:style w:type="character" w:styleId="lev">
    <w:name w:val="Strong"/>
    <w:basedOn w:val="Policepardfaut"/>
    <w:uiPriority w:val="22"/>
    <w:qFormat/>
    <w:rsid w:val="00CC61A0"/>
    <w:rPr>
      <w:b/>
      <w:bCs/>
    </w:rPr>
  </w:style>
  <w:style w:type="paragraph" w:styleId="En-tte">
    <w:name w:val="header"/>
    <w:basedOn w:val="Normal"/>
    <w:link w:val="En-tteCar"/>
    <w:uiPriority w:val="99"/>
    <w:unhideWhenUsed/>
    <w:rsid w:val="00B0127E"/>
    <w:pPr>
      <w:tabs>
        <w:tab w:val="center" w:pos="4536"/>
        <w:tab w:val="right" w:pos="9072"/>
      </w:tabs>
      <w:spacing w:after="0" w:line="240" w:lineRule="auto"/>
    </w:pPr>
  </w:style>
  <w:style w:type="character" w:customStyle="1" w:styleId="En-tteCar">
    <w:name w:val="En-tête Car"/>
    <w:basedOn w:val="Policepardfaut"/>
    <w:link w:val="En-tte"/>
    <w:uiPriority w:val="99"/>
    <w:rsid w:val="00B0127E"/>
  </w:style>
  <w:style w:type="paragraph" w:styleId="Pieddepage">
    <w:name w:val="footer"/>
    <w:basedOn w:val="Normal"/>
    <w:link w:val="PieddepageCar"/>
    <w:uiPriority w:val="99"/>
    <w:unhideWhenUsed/>
    <w:rsid w:val="00B01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BEF2-D915-4C73-A2B4-FF5CE537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3836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UBS</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Murielle</dc:creator>
  <cp:keywords/>
  <dc:description/>
  <cp:lastModifiedBy>Murielle</cp:lastModifiedBy>
  <cp:revision>2</cp:revision>
  <cp:lastPrinted>2017-02-13T09:41:00Z</cp:lastPrinted>
  <dcterms:created xsi:type="dcterms:W3CDTF">2017-04-03T22:34:00Z</dcterms:created>
  <dcterms:modified xsi:type="dcterms:W3CDTF">2017-04-03T22:34:00Z</dcterms:modified>
</cp:coreProperties>
</file>