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D7347">
      <w:pPr>
        <w:pStyle w:val="Sansinterligne"/>
        <w:rPr>
          <w:sz w:val="144"/>
          <w:szCs w:val="144"/>
        </w:rPr>
      </w:pPr>
      <w:r>
        <w:rPr>
          <w:sz w:val="144"/>
          <w:szCs w:val="144"/>
        </w:rPr>
        <w:t>English Project</w:t>
      </w:r>
    </w:p>
    <w:p w:rsidR="00000000" w:rsidRDefault="00CD7347"/>
    <w:p w:rsidR="00000000" w:rsidRDefault="00CD7347"/>
    <w:p w:rsidR="00000000" w:rsidRDefault="00CD7347">
      <w:pPr>
        <w:spacing w:after="0"/>
        <w:jc w:val="center"/>
      </w:pPr>
      <w:r>
        <w:t>Samuel LE BERRE</w:t>
      </w:r>
    </w:p>
    <w:p w:rsidR="00000000" w:rsidRDefault="00CD7347">
      <w:pPr>
        <w:spacing w:after="0"/>
        <w:jc w:val="center"/>
      </w:pPr>
      <w:r>
        <w:t>1</w:t>
      </w:r>
      <w:r>
        <w:rPr>
          <w:vertAlign w:val="superscript"/>
        </w:rPr>
        <w:t>ère</w:t>
      </w:r>
      <w:r>
        <w:t xml:space="preserve"> Année</w:t>
      </w:r>
    </w:p>
    <w:p w:rsidR="00000000" w:rsidRDefault="00CD7347">
      <w:pPr>
        <w:spacing w:after="0"/>
        <w:jc w:val="center"/>
      </w:pPr>
      <w:r>
        <w:t>Groupe A2</w:t>
      </w:r>
    </w:p>
    <w:p w:rsidR="00000000" w:rsidRDefault="00CD7347"/>
    <w:p w:rsidR="00000000" w:rsidRDefault="00CD7347"/>
    <w:p w:rsidR="00000000" w:rsidRDefault="00CD7347"/>
    <w:p w:rsidR="00000000" w:rsidRDefault="00CD7347"/>
    <w:p w:rsidR="00000000" w:rsidRDefault="00CD7347"/>
    <w:p w:rsidR="00000000" w:rsidRDefault="00CD7347"/>
    <w:sdt>
      <w:sdtPr>
        <w:rPr>
          <w:b/>
          <w:sz w:val="22"/>
        </w:rPr>
        <w:id w:val="995682452"/>
        <w:docPartObj>
          <w:docPartGallery w:val="Table of Contents"/>
          <w:docPartUnique/>
        </w:docPartObj>
      </w:sdtPr>
      <w:sdtEndPr/>
      <w:sdtContent>
        <w:p w:rsidR="00000000" w:rsidRPr="006C2BBD" w:rsidRDefault="00CD7347">
          <w:pPr>
            <w:pStyle w:val="TM1"/>
            <w:rPr>
              <w:rFonts w:eastAsiaTheme="minorEastAsia"/>
              <w:noProof/>
              <w:color w:val="2F5496" w:themeColor="accent1" w:themeShade="BF"/>
              <w:sz w:val="22"/>
              <w:lang w:eastAsia="fr-FR"/>
            </w:rPr>
          </w:pPr>
          <w:r w:rsidRPr="006C2BBD">
            <w:rPr>
              <w:color w:val="2F5496" w:themeColor="accent1" w:themeShade="BF"/>
            </w:rPr>
            <w:fldChar w:fldCharType="begin"/>
          </w:r>
          <w:r w:rsidRPr="006C2BBD">
            <w:rPr>
              <w:color w:val="2F5496" w:themeColor="accent1" w:themeShade="BF"/>
            </w:rPr>
            <w:instrText xml:space="preserve"> TOC \o "1-3" \h \z \u </w:instrText>
          </w:r>
          <w:r w:rsidRPr="006C2BBD">
            <w:rPr>
              <w:color w:val="2F5496" w:themeColor="accent1" w:themeShade="BF"/>
            </w:rPr>
            <w:fldChar w:fldCharType="separate"/>
          </w:r>
          <w:hyperlink w:anchor="_Toc483321971" w:history="1">
            <w:r w:rsidRPr="006C2BBD">
              <w:rPr>
                <w:rStyle w:val="Lienhypertexte"/>
                <w:noProof/>
                <w:color w:val="2F5496" w:themeColor="accent1" w:themeShade="BF"/>
                <w:lang w:val="en-US"/>
              </w:rPr>
              <w:t>IT Subject</w:t>
            </w:r>
            <w:r w:rsidRPr="006C2BBD">
              <w:rPr>
                <w:rStyle w:val="Lienhypertexte"/>
                <w:noProof/>
                <w:webHidden/>
                <w:color w:val="2F5496" w:themeColor="accent1" w:themeShade="BF"/>
                <w:u w:val="none"/>
              </w:rPr>
              <w:tab/>
            </w:r>
            <w:r w:rsidRPr="006C2BBD">
              <w:rPr>
                <w:rStyle w:val="Lienhypertexte"/>
                <w:noProof/>
                <w:webHidden/>
                <w:color w:val="2F5496" w:themeColor="accent1" w:themeShade="BF"/>
                <w:u w:val="none"/>
              </w:rPr>
              <w:fldChar w:fldCharType="begin"/>
            </w:r>
            <w:r w:rsidRPr="006C2BBD">
              <w:rPr>
                <w:rStyle w:val="Lienhypertexte"/>
                <w:noProof/>
                <w:webHidden/>
                <w:color w:val="2F5496" w:themeColor="accent1" w:themeShade="BF"/>
                <w:u w:val="none"/>
              </w:rPr>
              <w:instrText xml:space="preserve"> PAGEREF _Toc483321971 \h </w:instrText>
            </w:r>
            <w:r w:rsidRPr="006C2BBD">
              <w:rPr>
                <w:rStyle w:val="Lienhypertexte"/>
                <w:noProof/>
                <w:webHidden/>
                <w:color w:val="2F5496" w:themeColor="accent1" w:themeShade="BF"/>
                <w:u w:val="none"/>
              </w:rPr>
            </w:r>
            <w:r w:rsidRPr="006C2BBD">
              <w:rPr>
                <w:rStyle w:val="Lienhypertexte"/>
                <w:noProof/>
                <w:webHidden/>
                <w:color w:val="2F5496" w:themeColor="accent1" w:themeShade="BF"/>
                <w:u w:val="none"/>
              </w:rPr>
              <w:fldChar w:fldCharType="separate"/>
            </w:r>
            <w:r w:rsidRPr="006C2BBD">
              <w:rPr>
                <w:rStyle w:val="Lienhypertexte"/>
                <w:noProof/>
                <w:webHidden/>
                <w:color w:val="2F5496" w:themeColor="accent1" w:themeShade="BF"/>
                <w:u w:val="none"/>
              </w:rPr>
              <w:t>1</w:t>
            </w:r>
            <w:r w:rsidRPr="006C2BBD">
              <w:rPr>
                <w:rStyle w:val="Lienhypertexte"/>
                <w:noProof/>
                <w:webHidden/>
                <w:color w:val="2F5496" w:themeColor="accent1" w:themeShade="BF"/>
                <w:u w:val="none"/>
              </w:rPr>
              <w:fldChar w:fldCharType="end"/>
            </w:r>
          </w:hyperlink>
        </w:p>
        <w:p w:rsidR="00000000" w:rsidRPr="006C2BBD" w:rsidRDefault="00CD7347">
          <w:pPr>
            <w:pStyle w:val="TM1"/>
            <w:rPr>
              <w:rFonts w:eastAsiaTheme="minorEastAsia"/>
              <w:noProof/>
              <w:color w:val="2F5496" w:themeColor="accent1" w:themeShade="BF"/>
              <w:sz w:val="22"/>
              <w:lang w:eastAsia="fr-FR"/>
            </w:rPr>
          </w:pPr>
          <w:hyperlink w:anchor="_Toc483321972" w:history="1">
            <w:r w:rsidRPr="006C2BBD">
              <w:rPr>
                <w:rStyle w:val="Lienhypertexte"/>
                <w:noProof/>
                <w:color w:val="2F5496" w:themeColor="accent1" w:themeShade="BF"/>
                <w:lang w:val="en-US"/>
              </w:rPr>
              <w:t>News event</w:t>
            </w:r>
            <w:r w:rsidRPr="006C2BBD">
              <w:rPr>
                <w:rStyle w:val="Lienhypertexte"/>
                <w:noProof/>
                <w:webHidden/>
                <w:color w:val="2F5496" w:themeColor="accent1" w:themeShade="BF"/>
                <w:u w:val="none"/>
              </w:rPr>
              <w:tab/>
            </w:r>
            <w:r w:rsidRPr="006C2BBD">
              <w:rPr>
                <w:rStyle w:val="Lienhypertexte"/>
                <w:noProof/>
                <w:webHidden/>
                <w:color w:val="2F5496" w:themeColor="accent1" w:themeShade="BF"/>
                <w:u w:val="none"/>
              </w:rPr>
              <w:fldChar w:fldCharType="begin"/>
            </w:r>
            <w:r w:rsidRPr="006C2BBD">
              <w:rPr>
                <w:rStyle w:val="Lienhypertexte"/>
                <w:noProof/>
                <w:webHidden/>
                <w:color w:val="2F5496" w:themeColor="accent1" w:themeShade="BF"/>
                <w:u w:val="none"/>
              </w:rPr>
              <w:instrText xml:space="preserve"> PAGEREF _Toc483321972 \h </w:instrText>
            </w:r>
            <w:r w:rsidRPr="006C2BBD">
              <w:rPr>
                <w:rStyle w:val="Lienhypertexte"/>
                <w:noProof/>
                <w:webHidden/>
                <w:color w:val="2F5496" w:themeColor="accent1" w:themeShade="BF"/>
                <w:u w:val="none"/>
              </w:rPr>
            </w:r>
            <w:r w:rsidRPr="006C2BBD">
              <w:rPr>
                <w:rStyle w:val="Lienhypertexte"/>
                <w:noProof/>
                <w:webHidden/>
                <w:color w:val="2F5496" w:themeColor="accent1" w:themeShade="BF"/>
                <w:u w:val="none"/>
              </w:rPr>
              <w:fldChar w:fldCharType="separate"/>
            </w:r>
            <w:r w:rsidRPr="006C2BBD">
              <w:rPr>
                <w:rStyle w:val="Lienhypertexte"/>
                <w:noProof/>
                <w:webHidden/>
                <w:color w:val="2F5496" w:themeColor="accent1" w:themeShade="BF"/>
                <w:u w:val="none"/>
              </w:rPr>
              <w:t>1</w:t>
            </w:r>
            <w:r w:rsidRPr="006C2BBD">
              <w:rPr>
                <w:rStyle w:val="Lienhypertexte"/>
                <w:noProof/>
                <w:webHidden/>
                <w:color w:val="2F5496" w:themeColor="accent1" w:themeShade="BF"/>
                <w:u w:val="none"/>
              </w:rPr>
              <w:fldChar w:fldCharType="end"/>
            </w:r>
          </w:hyperlink>
        </w:p>
        <w:p w:rsidR="00000000" w:rsidRPr="006C2BBD" w:rsidRDefault="00CD7347">
          <w:pPr>
            <w:pStyle w:val="TM1"/>
            <w:rPr>
              <w:rFonts w:eastAsiaTheme="minorEastAsia"/>
              <w:noProof/>
              <w:color w:val="2F5496" w:themeColor="accent1" w:themeShade="BF"/>
              <w:sz w:val="22"/>
              <w:lang w:eastAsia="fr-FR"/>
            </w:rPr>
          </w:pPr>
          <w:hyperlink w:anchor="_Toc483321973" w:history="1">
            <w:r w:rsidRPr="006C2BBD">
              <w:rPr>
                <w:rStyle w:val="Lienhypertexte"/>
                <w:noProof/>
                <w:color w:val="2F5496" w:themeColor="accent1" w:themeShade="BF"/>
                <w:lang w:val="en-US"/>
              </w:rPr>
              <w:t>Dark Net</w:t>
            </w:r>
            <w:r w:rsidRPr="006C2BBD">
              <w:rPr>
                <w:rStyle w:val="Lienhypertexte"/>
                <w:noProof/>
                <w:webHidden/>
                <w:color w:val="2F5496" w:themeColor="accent1" w:themeShade="BF"/>
                <w:u w:val="none"/>
              </w:rPr>
              <w:tab/>
            </w:r>
            <w:r w:rsidRPr="006C2BBD">
              <w:rPr>
                <w:rStyle w:val="Lienhypertexte"/>
                <w:noProof/>
                <w:webHidden/>
                <w:color w:val="2F5496" w:themeColor="accent1" w:themeShade="BF"/>
                <w:u w:val="none"/>
              </w:rPr>
              <w:fldChar w:fldCharType="begin"/>
            </w:r>
            <w:r w:rsidRPr="006C2BBD">
              <w:rPr>
                <w:rStyle w:val="Lienhypertexte"/>
                <w:noProof/>
                <w:webHidden/>
                <w:color w:val="2F5496" w:themeColor="accent1" w:themeShade="BF"/>
                <w:u w:val="none"/>
              </w:rPr>
              <w:instrText xml:space="preserve"> P</w:instrText>
            </w:r>
            <w:r w:rsidRPr="006C2BBD">
              <w:rPr>
                <w:rStyle w:val="Lienhypertexte"/>
                <w:noProof/>
                <w:webHidden/>
                <w:color w:val="2F5496" w:themeColor="accent1" w:themeShade="BF"/>
                <w:u w:val="none"/>
              </w:rPr>
              <w:instrText xml:space="preserve">AGEREF _Toc483321973 \h </w:instrText>
            </w:r>
            <w:r w:rsidRPr="006C2BBD">
              <w:rPr>
                <w:rStyle w:val="Lienhypertexte"/>
                <w:noProof/>
                <w:webHidden/>
                <w:color w:val="2F5496" w:themeColor="accent1" w:themeShade="BF"/>
                <w:u w:val="none"/>
              </w:rPr>
            </w:r>
            <w:r w:rsidRPr="006C2BBD">
              <w:rPr>
                <w:rStyle w:val="Lienhypertexte"/>
                <w:noProof/>
                <w:webHidden/>
                <w:color w:val="2F5496" w:themeColor="accent1" w:themeShade="BF"/>
                <w:u w:val="none"/>
              </w:rPr>
              <w:fldChar w:fldCharType="separate"/>
            </w:r>
            <w:r w:rsidRPr="006C2BBD">
              <w:rPr>
                <w:rStyle w:val="Lienhypertexte"/>
                <w:noProof/>
                <w:webHidden/>
                <w:color w:val="2F5496" w:themeColor="accent1" w:themeShade="BF"/>
                <w:u w:val="none"/>
              </w:rPr>
              <w:t>1</w:t>
            </w:r>
            <w:r w:rsidRPr="006C2BBD">
              <w:rPr>
                <w:rStyle w:val="Lienhypertexte"/>
                <w:noProof/>
                <w:webHidden/>
                <w:color w:val="2F5496" w:themeColor="accent1" w:themeShade="BF"/>
                <w:u w:val="none"/>
              </w:rPr>
              <w:fldChar w:fldCharType="end"/>
            </w:r>
          </w:hyperlink>
        </w:p>
        <w:p w:rsidR="00000000" w:rsidRPr="006C2BBD" w:rsidRDefault="00CD7347">
          <w:pPr>
            <w:pStyle w:val="TM2"/>
            <w:rPr>
              <w:rFonts w:eastAsiaTheme="minorEastAsia"/>
              <w:noProof/>
              <w:color w:val="2F5496" w:themeColor="accent1" w:themeShade="BF"/>
              <w:sz w:val="22"/>
              <w:lang w:eastAsia="fr-FR"/>
            </w:rPr>
          </w:pPr>
          <w:hyperlink w:anchor="_Toc483321974" w:history="1">
            <w:r w:rsidRPr="006C2BBD">
              <w:rPr>
                <w:rStyle w:val="Lienhypertexte"/>
                <w:noProof/>
                <w:color w:val="2F5496" w:themeColor="accent1" w:themeShade="BF"/>
                <w:lang w:val="en-US"/>
              </w:rPr>
              <w:t>Origins</w:t>
            </w:r>
            <w:r w:rsidRPr="006C2BBD">
              <w:rPr>
                <w:rStyle w:val="Lienhypertexte"/>
                <w:noProof/>
                <w:webHidden/>
                <w:color w:val="2F5496" w:themeColor="accent1" w:themeShade="BF"/>
                <w:u w:val="none"/>
              </w:rPr>
              <w:tab/>
            </w:r>
            <w:r w:rsidRPr="006C2BBD">
              <w:rPr>
                <w:rStyle w:val="Lienhypertexte"/>
                <w:noProof/>
                <w:webHidden/>
                <w:color w:val="2F5496" w:themeColor="accent1" w:themeShade="BF"/>
                <w:u w:val="none"/>
              </w:rPr>
              <w:fldChar w:fldCharType="begin"/>
            </w:r>
            <w:r w:rsidRPr="006C2BBD">
              <w:rPr>
                <w:rStyle w:val="Lienhypertexte"/>
                <w:noProof/>
                <w:webHidden/>
                <w:color w:val="2F5496" w:themeColor="accent1" w:themeShade="BF"/>
                <w:u w:val="none"/>
              </w:rPr>
              <w:instrText xml:space="preserve"> PAGEREF _Toc483321974 \h </w:instrText>
            </w:r>
            <w:r w:rsidRPr="006C2BBD">
              <w:rPr>
                <w:rStyle w:val="Lienhypertexte"/>
                <w:noProof/>
                <w:webHidden/>
                <w:color w:val="2F5496" w:themeColor="accent1" w:themeShade="BF"/>
                <w:u w:val="none"/>
              </w:rPr>
            </w:r>
            <w:r w:rsidRPr="006C2BBD">
              <w:rPr>
                <w:rStyle w:val="Lienhypertexte"/>
                <w:noProof/>
                <w:webHidden/>
                <w:color w:val="2F5496" w:themeColor="accent1" w:themeShade="BF"/>
                <w:u w:val="none"/>
              </w:rPr>
              <w:fldChar w:fldCharType="separate"/>
            </w:r>
            <w:r w:rsidRPr="006C2BBD">
              <w:rPr>
                <w:rStyle w:val="Lienhypertexte"/>
                <w:noProof/>
                <w:webHidden/>
                <w:color w:val="2F5496" w:themeColor="accent1" w:themeShade="BF"/>
                <w:u w:val="none"/>
              </w:rPr>
              <w:t>1</w:t>
            </w:r>
            <w:r w:rsidRPr="006C2BBD">
              <w:rPr>
                <w:rStyle w:val="Lienhypertexte"/>
                <w:noProof/>
                <w:webHidden/>
                <w:color w:val="2F5496" w:themeColor="accent1" w:themeShade="BF"/>
                <w:u w:val="none"/>
              </w:rPr>
              <w:fldChar w:fldCharType="end"/>
            </w:r>
          </w:hyperlink>
        </w:p>
        <w:p w:rsidR="00000000" w:rsidRPr="006C2BBD" w:rsidRDefault="00CD7347">
          <w:pPr>
            <w:pStyle w:val="TM1"/>
            <w:rPr>
              <w:rFonts w:eastAsiaTheme="minorEastAsia"/>
              <w:noProof/>
              <w:color w:val="2F5496" w:themeColor="accent1" w:themeShade="BF"/>
              <w:sz w:val="22"/>
              <w:lang w:eastAsia="fr-FR"/>
            </w:rPr>
          </w:pPr>
          <w:hyperlink w:anchor="_Toc483321975" w:history="1">
            <w:r w:rsidRPr="006C2BBD">
              <w:rPr>
                <w:rStyle w:val="Lienhypertexte"/>
                <w:noProof/>
                <w:color w:val="2F5496" w:themeColor="accent1" w:themeShade="BF"/>
                <w:lang w:val="en-US"/>
              </w:rPr>
              <w:t>IT Company</w:t>
            </w:r>
            <w:r w:rsidRPr="006C2BBD">
              <w:rPr>
                <w:rStyle w:val="Lienhypertexte"/>
                <w:noProof/>
                <w:webHidden/>
                <w:color w:val="2F5496" w:themeColor="accent1" w:themeShade="BF"/>
                <w:u w:val="none"/>
              </w:rPr>
              <w:tab/>
            </w:r>
            <w:r w:rsidRPr="006C2BBD">
              <w:rPr>
                <w:rStyle w:val="Lienhypertexte"/>
                <w:noProof/>
                <w:webHidden/>
                <w:color w:val="2F5496" w:themeColor="accent1" w:themeShade="BF"/>
                <w:u w:val="none"/>
              </w:rPr>
              <w:fldChar w:fldCharType="begin"/>
            </w:r>
            <w:r w:rsidRPr="006C2BBD">
              <w:rPr>
                <w:rStyle w:val="Lienhypertexte"/>
                <w:noProof/>
                <w:webHidden/>
                <w:color w:val="2F5496" w:themeColor="accent1" w:themeShade="BF"/>
                <w:u w:val="none"/>
              </w:rPr>
              <w:instrText xml:space="preserve"> PAGEREF _Toc483321975 \h </w:instrText>
            </w:r>
            <w:r w:rsidRPr="006C2BBD">
              <w:rPr>
                <w:rStyle w:val="Lienhypertexte"/>
                <w:noProof/>
                <w:webHidden/>
                <w:color w:val="2F5496" w:themeColor="accent1" w:themeShade="BF"/>
                <w:u w:val="none"/>
              </w:rPr>
            </w:r>
            <w:r w:rsidRPr="006C2BBD">
              <w:rPr>
                <w:rStyle w:val="Lienhypertexte"/>
                <w:noProof/>
                <w:webHidden/>
                <w:color w:val="2F5496" w:themeColor="accent1" w:themeShade="BF"/>
                <w:u w:val="none"/>
              </w:rPr>
              <w:fldChar w:fldCharType="separate"/>
            </w:r>
            <w:r w:rsidRPr="006C2BBD">
              <w:rPr>
                <w:rStyle w:val="Lienhypertexte"/>
                <w:noProof/>
                <w:webHidden/>
                <w:color w:val="2F5496" w:themeColor="accent1" w:themeShade="BF"/>
                <w:u w:val="none"/>
              </w:rPr>
              <w:t>1</w:t>
            </w:r>
            <w:r w:rsidRPr="006C2BBD">
              <w:rPr>
                <w:rStyle w:val="Lienhypertexte"/>
                <w:noProof/>
                <w:webHidden/>
                <w:color w:val="2F5496" w:themeColor="accent1" w:themeShade="BF"/>
                <w:u w:val="none"/>
              </w:rPr>
              <w:fldChar w:fldCharType="end"/>
            </w:r>
          </w:hyperlink>
        </w:p>
        <w:p w:rsidR="00000000" w:rsidRDefault="00CD7347">
          <w:r w:rsidRPr="006C2BBD">
            <w:rPr>
              <w:b/>
              <w:bCs/>
              <w:color w:val="2F5496" w:themeColor="accent1" w:themeShade="BF"/>
            </w:rPr>
            <w:fldChar w:fldCharType="end"/>
          </w:r>
        </w:p>
      </w:sdtContent>
    </w:sdt>
    <w:p w:rsidR="00000000" w:rsidRDefault="00CD7347">
      <w:pPr>
        <w:rPr>
          <w:lang w:val="en-US"/>
        </w:rPr>
      </w:pPr>
    </w:p>
    <w:p w:rsidR="00000000" w:rsidRDefault="006C2BBD" w:rsidP="006C2BBD">
      <w:pPr>
        <w:tabs>
          <w:tab w:val="left" w:pos="2580"/>
        </w:tabs>
        <w:rPr>
          <w:lang w:val="en-US"/>
        </w:rPr>
      </w:pPr>
      <w:r>
        <w:rPr>
          <w:lang w:val="en-US"/>
        </w:rPr>
        <w:tab/>
      </w: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pStyle w:val="Titre1"/>
        <w:rPr>
          <w:lang w:val="en-US"/>
        </w:rPr>
      </w:pPr>
      <w:bookmarkStart w:id="0" w:name="_Toc483321971"/>
      <w:r>
        <w:rPr>
          <w:lang w:val="en-US"/>
        </w:rPr>
        <w:t>IT Subject</w:t>
      </w:r>
      <w:bookmarkEnd w:id="0"/>
    </w:p>
    <w:p w:rsidR="00000000" w:rsidRDefault="00CD7347">
      <w:pPr>
        <w:rPr>
          <w:lang w:val="en-US"/>
        </w:rPr>
      </w:pPr>
    </w:p>
    <w:p w:rsidR="00000000" w:rsidRDefault="00CD7347">
      <w:pPr>
        <w:rPr>
          <w:lang w:val="en-US"/>
        </w:rPr>
      </w:pPr>
      <w:r>
        <w:rPr>
          <w:lang w:val="en-US"/>
        </w:rPr>
        <w:t xml:space="preserve">I choose </w:t>
      </w:r>
      <w:r w:rsidR="00966A26">
        <w:rPr>
          <w:lang w:val="en-US"/>
        </w:rPr>
        <w:t>something</w:t>
      </w:r>
      <w:bookmarkStart w:id="1" w:name="_GoBack"/>
      <w:bookmarkEnd w:id="1"/>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pStyle w:val="Titre1"/>
        <w:rPr>
          <w:lang w:val="en-US"/>
        </w:rPr>
      </w:pPr>
      <w:bookmarkStart w:id="2" w:name="_Toc483321972"/>
      <w:r>
        <w:rPr>
          <w:lang w:val="en-US"/>
        </w:rPr>
        <w:t>News event</w:t>
      </w:r>
      <w:bookmarkEnd w:id="2"/>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pStyle w:val="Titre1"/>
        <w:rPr>
          <w:lang w:val="en-US"/>
        </w:rPr>
      </w:pPr>
      <w:bookmarkStart w:id="3" w:name="_Toc483321973"/>
      <w:r>
        <w:rPr>
          <w:lang w:val="en-US"/>
        </w:rPr>
        <w:t>Dark Net</w:t>
      </w:r>
      <w:bookmarkEnd w:id="3"/>
    </w:p>
    <w:p w:rsidR="00000000" w:rsidRDefault="00CD7347">
      <w:pPr>
        <w:rPr>
          <w:lang w:val="en-US"/>
        </w:rPr>
      </w:pPr>
    </w:p>
    <w:p w:rsidR="00000000" w:rsidRDefault="00CD7347">
      <w:pPr>
        <w:pStyle w:val="Titre2"/>
        <w:rPr>
          <w:lang w:val="en-US"/>
        </w:rPr>
      </w:pPr>
      <w:bookmarkStart w:id="4" w:name="_Toc483321974"/>
      <w:r>
        <w:rPr>
          <w:lang w:val="en-US"/>
        </w:rPr>
        <w:t>Origins</w:t>
      </w:r>
      <w:bookmarkEnd w:id="4"/>
    </w:p>
    <w:p w:rsidR="00000000" w:rsidRDefault="00CD7347">
      <w:pPr>
        <w:rPr>
          <w:lang w:val="en-US"/>
        </w:rPr>
      </w:pPr>
    </w:p>
    <w:p w:rsidR="00000000" w:rsidRDefault="00CD7347">
      <w:pPr>
        <w:ind w:firstLine="708"/>
        <w:rPr>
          <w:sz w:val="24"/>
          <w:lang w:val="en-US"/>
        </w:rPr>
      </w:pPr>
      <w:r>
        <w:rPr>
          <w:lang w:val="en-US"/>
        </w:rPr>
        <w:t>In the 1970s, during the ARPANET (“</w:t>
      </w:r>
      <w:r>
        <w:rPr>
          <w:rStyle w:val="lang-en"/>
          <w:lang w:val="en"/>
        </w:rPr>
        <w:t>Advanced Research Projects Agency Network”), who is the base of data transfer with packet,</w:t>
      </w:r>
      <w:r>
        <w:rPr>
          <w:lang w:val="en-US"/>
        </w:rPr>
        <w:t xml:space="preserve"> begins, an other side of the net appears, </w:t>
      </w:r>
      <w:r>
        <w:rPr>
          <w:lang w:val="en-US"/>
        </w:rPr>
        <w:t>it’s the darknet also call Dark Net. The dark net can see all the data of the Arpanet but the reverse is not true. The hidden networks can’t appears on the Arpanet and wouldn’t answer to the ping and some others inquiries.</w:t>
      </w:r>
    </w:p>
    <w:p w:rsidR="00000000" w:rsidRDefault="00CD7347">
      <w:pPr>
        <w:ind w:firstLine="708"/>
        <w:rPr>
          <w:lang w:val="en-US"/>
        </w:rPr>
      </w:pPr>
      <w:r>
        <w:rPr>
          <w:lang w:val="en-US"/>
        </w:rPr>
        <w:t>In 2002 a paper is published : "</w:t>
      </w:r>
      <w:r>
        <w:rPr>
          <w:lang w:val="en-US"/>
        </w:rPr>
        <w:t xml:space="preserve">The Darknet and the Future of Content Distribution", written by Peter Biddle, Paul England, Marcus Peinado and Bryan Willman ,four employees of </w:t>
      </w:r>
      <w:hyperlink r:id="rId5" w:tooltip="Microsoft" w:history="1">
        <w:r>
          <w:rPr>
            <w:rStyle w:val="Lienhypertexte"/>
            <w:lang w:val="en-US"/>
          </w:rPr>
          <w:t>Microsoft</w:t>
        </w:r>
      </w:hyperlink>
      <w:r>
        <w:rPr>
          <w:lang w:val="en-US"/>
        </w:rPr>
        <w:t xml:space="preserve"> who argued that the presence of</w:t>
      </w:r>
      <w:r>
        <w:rPr>
          <w:lang w:val="en-US"/>
        </w:rPr>
        <w:t xml:space="preserve"> the darknet was the primary hindrance to the development of workable </w:t>
      </w:r>
      <w:hyperlink r:id="rId6" w:tooltip="Digital rights management" w:history="1">
        <w:r>
          <w:rPr>
            <w:rStyle w:val="Lienhypertexte"/>
            <w:lang w:val="en-US"/>
          </w:rPr>
          <w:t>digital rights management</w:t>
        </w:r>
      </w:hyperlink>
      <w:r>
        <w:rPr>
          <w:lang w:val="en-US"/>
        </w:rPr>
        <w:t xml:space="preserve"> (DRM) technologies and made </w:t>
      </w:r>
      <w:hyperlink r:id="rId7" w:tooltip="Copyright infringement" w:history="1">
        <w:r>
          <w:rPr>
            <w:rStyle w:val="Lienhypertexte"/>
            <w:lang w:val="en-US"/>
          </w:rPr>
          <w:t>copyright infringement</w:t>
        </w:r>
      </w:hyperlink>
      <w:r>
        <w:rPr>
          <w:lang w:val="en-US"/>
        </w:rPr>
        <w:t xml:space="preserve"> inevitable</w:t>
      </w:r>
    </w:p>
    <w:p w:rsidR="00000000" w:rsidRDefault="00CD7347">
      <w:pPr>
        <w:rPr>
          <w:lang w:val="en-US"/>
        </w:rPr>
      </w:pPr>
      <w:r>
        <w:rPr>
          <w:lang w:val="en-US"/>
        </w:rPr>
        <w:tab/>
      </w: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rPr>
          <w:lang w:val="en-US"/>
        </w:rPr>
      </w:pPr>
    </w:p>
    <w:p w:rsidR="00000000" w:rsidRDefault="00CD7347">
      <w:pPr>
        <w:pStyle w:val="Titre1"/>
        <w:rPr>
          <w:lang w:val="en-US"/>
        </w:rPr>
      </w:pPr>
      <w:bookmarkStart w:id="5" w:name="_Toc483321975"/>
      <w:r>
        <w:rPr>
          <w:lang w:val="en-US"/>
        </w:rPr>
        <w:t>IT Company</w:t>
      </w:r>
      <w:bookmarkEnd w:id="5"/>
    </w:p>
    <w:p w:rsidR="00000000" w:rsidRDefault="00CD7347">
      <w:pPr>
        <w:rPr>
          <w:lang w:val="en-US"/>
        </w:rPr>
      </w:pPr>
    </w:p>
    <w:p w:rsidR="00CD7347" w:rsidRDefault="00CD7347">
      <w:pPr>
        <w:rPr>
          <w:lang w:val="en-US"/>
        </w:rPr>
      </w:pPr>
    </w:p>
    <w:sectPr w:rsidR="00CD73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B4F67"/>
    <w:multiLevelType w:val="hybridMultilevel"/>
    <w:tmpl w:val="D8D04BBA"/>
    <w:lvl w:ilvl="0" w:tplc="B04C07F4">
      <w:start w:val="1"/>
      <w:numFmt w:val="lowerLetter"/>
      <w:pStyle w:val="TM2"/>
      <w:lvlText w:val="%1)"/>
      <w:lvlJc w:val="left"/>
      <w:pPr>
        <w:ind w:left="1428" w:hanging="360"/>
      </w:pPr>
      <w:rPr>
        <w:color w:val="2F5496" w:themeColor="accent1" w:themeShade="BF"/>
        <w:sz w:val="32"/>
        <w:u w:val="single" w:color="2F5496" w:themeColor="accent1" w:themeShade="BF"/>
      </w:r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start w:val="1"/>
      <w:numFmt w:val="decimal"/>
      <w:lvlText w:val="%4."/>
      <w:lvlJc w:val="left"/>
      <w:pPr>
        <w:ind w:left="3588" w:hanging="360"/>
      </w:pPr>
    </w:lvl>
    <w:lvl w:ilvl="4" w:tplc="040C0019">
      <w:start w:val="1"/>
      <w:numFmt w:val="lowerLetter"/>
      <w:lvlText w:val="%5."/>
      <w:lvlJc w:val="left"/>
      <w:pPr>
        <w:ind w:left="4308" w:hanging="360"/>
      </w:pPr>
    </w:lvl>
    <w:lvl w:ilvl="5" w:tplc="040C001B">
      <w:start w:val="1"/>
      <w:numFmt w:val="lowerRoman"/>
      <w:lvlText w:val="%6."/>
      <w:lvlJc w:val="right"/>
      <w:pPr>
        <w:ind w:left="5028" w:hanging="180"/>
      </w:pPr>
    </w:lvl>
    <w:lvl w:ilvl="6" w:tplc="040C000F">
      <w:start w:val="1"/>
      <w:numFmt w:val="decimal"/>
      <w:lvlText w:val="%7."/>
      <w:lvlJc w:val="left"/>
      <w:pPr>
        <w:ind w:left="5748" w:hanging="360"/>
      </w:pPr>
    </w:lvl>
    <w:lvl w:ilvl="7" w:tplc="040C0019">
      <w:start w:val="1"/>
      <w:numFmt w:val="lowerLetter"/>
      <w:lvlText w:val="%8."/>
      <w:lvlJc w:val="left"/>
      <w:pPr>
        <w:ind w:left="6468" w:hanging="360"/>
      </w:pPr>
    </w:lvl>
    <w:lvl w:ilvl="8" w:tplc="040C001B">
      <w:start w:val="1"/>
      <w:numFmt w:val="lowerRoman"/>
      <w:lvlText w:val="%9."/>
      <w:lvlJc w:val="right"/>
      <w:pPr>
        <w:ind w:left="7188" w:hanging="180"/>
      </w:pPr>
    </w:lvl>
  </w:abstractNum>
  <w:abstractNum w:abstractNumId="1" w15:restartNumberingAfterBreak="0">
    <w:nsid w:val="40774814"/>
    <w:multiLevelType w:val="hybridMultilevel"/>
    <w:tmpl w:val="79D45BA2"/>
    <w:lvl w:ilvl="0" w:tplc="040C0013">
      <w:start w:val="1"/>
      <w:numFmt w:val="upperRoman"/>
      <w:pStyle w:val="TM1"/>
      <w:lvlText w:val="%1."/>
      <w:lvlJc w:val="right"/>
      <w:pPr>
        <w:ind w:left="720" w:hanging="360"/>
      </w:pPr>
      <w:rPr>
        <w:color w:val="2F5496" w:themeColor="accent1" w:themeShade="BF"/>
        <w:sz w:val="32"/>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E0"/>
    <w:rsid w:val="00182CCF"/>
    <w:rsid w:val="003B2CEE"/>
    <w:rsid w:val="005A7C95"/>
    <w:rsid w:val="006C2BBD"/>
    <w:rsid w:val="009162E0"/>
    <w:rsid w:val="00966A26"/>
    <w:rsid w:val="00A96DF0"/>
    <w:rsid w:val="00B7484D"/>
    <w:rsid w:val="00C00A61"/>
    <w:rsid w:val="00CD7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D4DC9"/>
  <w15:chartTrackingRefBased/>
  <w15:docId w15:val="{6CD0EA15-AE20-45AC-A765-EFF065E6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6" w:lineRule="auto"/>
    </w:pPr>
    <w:rPr>
      <w:sz w:val="36"/>
      <w:szCs w:val="22"/>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b/>
      <w:color w:val="2F5496" w:themeColor="accent1" w:themeShade="BF"/>
      <w:sz w:val="72"/>
      <w:szCs w:val="32"/>
      <w:u w:val="single"/>
    </w:rPr>
  </w:style>
  <w:style w:type="paragraph" w:styleId="Titre2">
    <w:name w:val="heading 2"/>
    <w:basedOn w:val="Normal"/>
    <w:next w:val="Normal"/>
    <w:link w:val="Titre2Car"/>
    <w:uiPriority w:val="9"/>
    <w:semiHidden/>
    <w:unhideWhenUsed/>
    <w:qFormat/>
    <w:pPr>
      <w:keepNext/>
      <w:keepLines/>
      <w:spacing w:before="40" w:after="0"/>
      <w:outlineLvl w:val="1"/>
    </w:pPr>
    <w:rPr>
      <w:rFonts w:eastAsiaTheme="majorEastAsia" w:cstheme="majorBidi"/>
      <w:i/>
      <w:color w:val="2F5496" w:themeColor="accent1" w:themeShade="BF"/>
      <w:sz w:val="5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563C1" w:themeColor="hyperlink"/>
      <w:u w:val="single"/>
    </w:rPr>
  </w:style>
  <w:style w:type="character" w:styleId="Lienhypertextesuivivisit">
    <w:name w:val="FollowedHyperlink"/>
    <w:basedOn w:val="Policepardfaut"/>
    <w:uiPriority w:val="99"/>
    <w:semiHidden/>
    <w:unhideWhenUsed/>
    <w:rPr>
      <w:color w:val="954F72"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val="0"/>
      <w:color w:val="2F5496" w:themeColor="accent1" w:themeShade="BF"/>
      <w:sz w:val="72"/>
      <w:szCs w:val="32"/>
      <w:u w:val="single"/>
    </w:rPr>
  </w:style>
  <w:style w:type="character" w:customStyle="1" w:styleId="Titre2Car">
    <w:name w:val="Titre 2 Car"/>
    <w:basedOn w:val="Policepardfaut"/>
    <w:link w:val="Titre2"/>
    <w:uiPriority w:val="9"/>
    <w:semiHidden/>
    <w:locked/>
    <w:rPr>
      <w:rFonts w:ascii="Times New Roman" w:eastAsiaTheme="majorEastAsia" w:hAnsi="Times New Roman" w:cstheme="majorBidi" w:hint="default"/>
      <w:i/>
      <w:iCs w:val="0"/>
      <w:color w:val="2F5496" w:themeColor="accent1" w:themeShade="BF"/>
      <w:sz w:val="52"/>
      <w:szCs w:val="26"/>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semiHidden/>
    <w:unhideWhenUsed/>
    <w:pPr>
      <w:numPr>
        <w:numId w:val="2"/>
      </w:numPr>
      <w:tabs>
        <w:tab w:val="right" w:leader="dot" w:pos="9062"/>
      </w:tabs>
      <w:spacing w:after="100"/>
    </w:pPr>
  </w:style>
  <w:style w:type="paragraph" w:styleId="TM2">
    <w:name w:val="toc 2"/>
    <w:basedOn w:val="Normal"/>
    <w:next w:val="Normal"/>
    <w:autoRedefine/>
    <w:uiPriority w:val="39"/>
    <w:semiHidden/>
    <w:unhideWhenUsed/>
    <w:pPr>
      <w:numPr>
        <w:numId w:val="4"/>
      </w:numPr>
      <w:tabs>
        <w:tab w:val="right" w:leader="dot" w:pos="9062"/>
      </w:tabs>
      <w:spacing w:after="100"/>
    </w:pPr>
  </w:style>
  <w:style w:type="paragraph" w:styleId="En-tte">
    <w:name w:val="header"/>
    <w:basedOn w:val="Normal"/>
    <w:link w:val="En-tteCar"/>
    <w:uiPriority w:val="99"/>
    <w:semiHidden/>
    <w:unhideWhenUsed/>
    <w:pPr>
      <w:tabs>
        <w:tab w:val="center" w:pos="4536"/>
        <w:tab w:val="right" w:pos="9072"/>
      </w:tabs>
      <w:spacing w:after="0" w:line="240" w:lineRule="auto"/>
    </w:pPr>
  </w:style>
  <w:style w:type="character" w:customStyle="1" w:styleId="En-tteCar">
    <w:name w:val="En-tête Car"/>
    <w:basedOn w:val="Policepardfaut"/>
    <w:link w:val="En-tte"/>
    <w:uiPriority w:val="99"/>
    <w:semiHidden/>
    <w:locked/>
  </w:style>
  <w:style w:type="paragraph" w:styleId="Pieddepage">
    <w:name w:val="footer"/>
    <w:basedOn w:val="Normal"/>
    <w:link w:val="PieddepageCar"/>
    <w:uiPriority w:val="99"/>
    <w:semiHidden/>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style>
  <w:style w:type="paragraph" w:styleId="Sansinterligne">
    <w:name w:val="No Spacing"/>
    <w:uiPriority w:val="1"/>
    <w:semiHidden/>
    <w:qFormat/>
    <w:pPr>
      <w:jc w:val="center"/>
    </w:pPr>
    <w:rPr>
      <w:rFonts w:asciiTheme="majorHAnsi" w:hAnsiTheme="majorHAnsi"/>
      <w:b/>
      <w:color w:val="2F5496" w:themeColor="accent1" w:themeShade="BF"/>
      <w:sz w:val="56"/>
      <w:szCs w:val="22"/>
    </w:rPr>
  </w:style>
  <w:style w:type="paragraph" w:styleId="En-ttedetabledesmatires">
    <w:name w:val="TOC Heading"/>
    <w:basedOn w:val="Titre1"/>
    <w:next w:val="Normal"/>
    <w:uiPriority w:val="39"/>
    <w:semiHidden/>
    <w:unhideWhenUsed/>
    <w:qFormat/>
    <w:pPr>
      <w:outlineLvl w:val="9"/>
    </w:pPr>
    <w:rPr>
      <w:b w:val="0"/>
      <w:sz w:val="32"/>
      <w:lang w:eastAsia="fr-FR"/>
    </w:rPr>
  </w:style>
  <w:style w:type="character" w:customStyle="1" w:styleId="lang-en">
    <w:name w:val="lang-en"/>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pyright_infrin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gital_rights_management" TargetMode="External"/><Relationship Id="rId5" Type="http://schemas.openxmlformats.org/officeDocument/2006/relationships/hyperlink" Target="https://en.wikipedia.org/wiki/Microsof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Samuel</cp:lastModifiedBy>
  <cp:revision>3</cp:revision>
  <dcterms:created xsi:type="dcterms:W3CDTF">2017-05-23T17:01:00Z</dcterms:created>
  <dcterms:modified xsi:type="dcterms:W3CDTF">2017-05-23T17:02:00Z</dcterms:modified>
</cp:coreProperties>
</file>