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Tarefas back: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*criação de tabela sintomas.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*criação da tabela de atendimento contendo as colunas de id, data, médico, descrição, pacienteId.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*criação da tabela medicamento contendo as colunas: id, nome, mg, descrição (quando tomar).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*criação da tabela medicamentoUsuario contendo as colunas: id, medicamentoId e pacienteId.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*Rever exportação de arquivo??????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Tarefas front: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*criar uma tela como “prontuário médico” onde temos vários sintomas com uma checkbox na frente para o usuário colocar o que está sentindo.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*Responsividade da tela (dar uma olhada)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Tirar a tela de informações sobre o tratamento e criar uma tela de cadastro de consulta médica contendo campos de preenchimento de data, médico, descrição.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