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9EF7" w14:textId="77777777" w:rsidR="002E6C74" w:rsidRPr="0072138C" w:rsidRDefault="00000000">
      <w:pPr>
        <w:pStyle w:val="Ttulo1"/>
        <w:rPr>
          <w:lang w:val="es-CO"/>
        </w:rPr>
      </w:pPr>
      <w:r w:rsidRPr="0072138C">
        <w:rPr>
          <w:rFonts w:ascii="Arial" w:eastAsia="Arial" w:hAnsi="Arial"/>
          <w:color w:val="003366"/>
          <w:sz w:val="36"/>
          <w:lang w:val="es-CO"/>
        </w:rPr>
        <w:t>Manual Técnico y de Operaciones: Core Identity API</w:t>
      </w:r>
    </w:p>
    <w:p w14:paraId="2C40509C" w14:textId="77777777" w:rsidR="002E6C74" w:rsidRPr="0072138C" w:rsidRDefault="002E6C74">
      <w:pPr>
        <w:rPr>
          <w:lang w:val="es-CO"/>
        </w:rPr>
      </w:pPr>
    </w:p>
    <w:p w14:paraId="3A613335" w14:textId="77777777" w:rsidR="002E6C74" w:rsidRPr="0072138C" w:rsidRDefault="00000000">
      <w:pPr>
        <w:pStyle w:val="Ttulo2"/>
        <w:rPr>
          <w:lang w:val="es-CO"/>
        </w:rPr>
      </w:pPr>
      <w:r w:rsidRPr="0072138C">
        <w:rPr>
          <w:rFonts w:ascii="Arial" w:eastAsia="Arial" w:hAnsi="Arial"/>
          <w:color w:val="0066CC"/>
          <w:sz w:val="28"/>
          <w:lang w:val="es-CO"/>
        </w:rPr>
        <w:t>1. Introducción Integral</w:t>
      </w:r>
    </w:p>
    <w:p w14:paraId="3DF65D7C" w14:textId="77777777" w:rsidR="002E6C74" w:rsidRPr="0072138C" w:rsidRDefault="00000000">
      <w:pPr>
        <w:rPr>
          <w:lang w:val="es-CO"/>
        </w:rPr>
      </w:pPr>
      <w:r w:rsidRPr="0072138C">
        <w:rPr>
          <w:rFonts w:eastAsia="Times New Roman"/>
          <w:lang w:val="es-CO"/>
        </w:rPr>
        <w:t xml:space="preserve">La </w:t>
      </w:r>
      <w:r w:rsidRPr="0072138C">
        <w:rPr>
          <w:rFonts w:eastAsia="Times New Roman"/>
          <w:b/>
          <w:lang w:val="es-CO"/>
        </w:rPr>
        <w:t>Core Identity API</w:t>
      </w:r>
      <w:r w:rsidRPr="0072138C">
        <w:rPr>
          <w:rFonts w:eastAsia="Times New Roman"/>
          <w:lang w:val="es-CO"/>
        </w:rPr>
        <w:t xml:space="preserve"> es la solución centralizada de Prism Group para la gestión del ciclo de vida de identidades digitales. Este sistema no solo autentica usuarios, sino que orquesta la autorización compleja basada en el contexto de la aplicación, el rol del usuario y la jerarquía organizacional.</w:t>
      </w:r>
    </w:p>
    <w:p w14:paraId="2F6D20BC" w14:textId="77777777" w:rsidR="002E6C74" w:rsidRPr="0072138C" w:rsidRDefault="002E6C74">
      <w:pPr>
        <w:rPr>
          <w:lang w:val="es-CO"/>
        </w:rPr>
      </w:pPr>
    </w:p>
    <w:p w14:paraId="088D991A" w14:textId="77777777" w:rsidR="002E6C74" w:rsidRPr="0072138C" w:rsidRDefault="00000000">
      <w:pPr>
        <w:pStyle w:val="Ttulo3"/>
        <w:rPr>
          <w:lang w:val="es-CO"/>
        </w:rPr>
      </w:pPr>
      <w:r w:rsidRPr="0072138C">
        <w:rPr>
          <w:rFonts w:ascii="Arial" w:eastAsia="Arial" w:hAnsi="Arial"/>
          <w:color w:val="336699"/>
          <w:lang w:val="es-CO"/>
        </w:rPr>
        <w:t>1.1. Misión del Sistema</w:t>
      </w:r>
    </w:p>
    <w:p w14:paraId="3B3734E4" w14:textId="05774ED5" w:rsidR="002E6C74" w:rsidRPr="0072138C" w:rsidRDefault="00000000">
      <w:pPr>
        <w:rPr>
          <w:lang w:val="es-CO"/>
        </w:rPr>
      </w:pPr>
      <w:r w:rsidRPr="0072138C">
        <w:rPr>
          <w:rFonts w:eastAsia="Times New Roman"/>
          <w:lang w:val="es-CO"/>
        </w:rPr>
        <w:t xml:space="preserve">Proporcionar una capa de seguridad uniforme que permita a cualquier aplicación del grupo (Vendor Portal, </w:t>
      </w:r>
      <w:r w:rsidR="0072138C" w:rsidRPr="0072138C">
        <w:rPr>
          <w:rFonts w:eastAsia="Times New Roman"/>
          <w:lang w:val="es-CO"/>
        </w:rPr>
        <w:t>Pr</w:t>
      </w:r>
      <w:r w:rsidR="0072138C">
        <w:rPr>
          <w:rFonts w:eastAsia="Times New Roman"/>
          <w:lang w:val="es-CO"/>
        </w:rPr>
        <w:t>ism Insights</w:t>
      </w:r>
      <w:r w:rsidRPr="0072138C">
        <w:rPr>
          <w:rFonts w:eastAsia="Times New Roman"/>
          <w:lang w:val="es-CO"/>
        </w:rPr>
        <w:t xml:space="preserve">, </w:t>
      </w:r>
      <w:r w:rsidR="0072138C">
        <w:rPr>
          <w:rFonts w:eastAsia="Times New Roman"/>
          <w:lang w:val="es-CO"/>
        </w:rPr>
        <w:t>Epr crm</w:t>
      </w:r>
      <w:r w:rsidRPr="0072138C">
        <w:rPr>
          <w:rFonts w:eastAsia="Times New Roman"/>
          <w:lang w:val="es-CO"/>
        </w:rPr>
        <w:t>) delegar la responsabilidad de "quién es el usuario" y "qué puede hacer" a un núcleo robusto y auditable.</w:t>
      </w:r>
    </w:p>
    <w:p w14:paraId="4FF4DC61" w14:textId="77777777" w:rsidR="002E6C74" w:rsidRPr="0072138C" w:rsidRDefault="002E6C74">
      <w:pPr>
        <w:rPr>
          <w:lang w:val="es-CO"/>
        </w:rPr>
      </w:pPr>
    </w:p>
    <w:p w14:paraId="7FB74F00" w14:textId="77777777" w:rsidR="002E6C74" w:rsidRPr="0072138C" w:rsidRDefault="00000000">
      <w:pPr>
        <w:pStyle w:val="Ttulo3"/>
        <w:rPr>
          <w:lang w:val="es-CO"/>
        </w:rPr>
      </w:pPr>
      <w:r w:rsidRPr="0072138C">
        <w:rPr>
          <w:rFonts w:ascii="Arial" w:eastAsia="Arial" w:hAnsi="Arial"/>
          <w:color w:val="336699"/>
          <w:lang w:val="es-CO"/>
        </w:rPr>
        <w:t>1.2. Visión Arquitectónica</w:t>
      </w:r>
    </w:p>
    <w:p w14:paraId="365EA411" w14:textId="77777777" w:rsidR="002E6C74" w:rsidRPr="0072138C" w:rsidRDefault="00000000">
      <w:pPr>
        <w:rPr>
          <w:lang w:val="es-CO"/>
        </w:rPr>
      </w:pPr>
      <w:r w:rsidRPr="0072138C">
        <w:rPr>
          <w:rFonts w:eastAsia="Times New Roman"/>
          <w:lang w:val="es-CO"/>
        </w:rPr>
        <w:t>El sistema se basa en un desacoplamiento total entre la identidad física (Persona) y el método de acceso (Credencial). Esto permite que un mismo usuario acceda mediante su correo corporativo de Microsoft, su cuenta personal de Google o una contraseña tradicional, manteniendo siempre el mismo perfil y permisos históricos.</w:t>
      </w:r>
    </w:p>
    <w:p w14:paraId="67C8FDC2" w14:textId="77777777" w:rsidR="002E6C74" w:rsidRPr="0072138C" w:rsidRDefault="002E6C74">
      <w:pPr>
        <w:rPr>
          <w:lang w:val="es-CO"/>
        </w:rPr>
      </w:pPr>
    </w:p>
    <w:p w14:paraId="24BBF6A9" w14:textId="77777777" w:rsidR="002E6C74" w:rsidRDefault="00000000">
      <w:pPr>
        <w:pStyle w:val="Listaconvietas"/>
      </w:pPr>
      <w:r>
        <w:rPr>
          <w:rFonts w:eastAsia="Times New Roman"/>
        </w:rPr>
        <w:t>--</w:t>
      </w:r>
    </w:p>
    <w:p w14:paraId="59F27C8C" w14:textId="77777777" w:rsidR="002E6C74" w:rsidRDefault="002E6C74"/>
    <w:p w14:paraId="46A0E7D1" w14:textId="77777777" w:rsidR="002E6C74" w:rsidRDefault="00000000">
      <w:pPr>
        <w:pStyle w:val="Ttulo2"/>
      </w:pPr>
      <w:r>
        <w:rPr>
          <w:rFonts w:ascii="Arial" w:eastAsia="Arial" w:hAnsi="Arial"/>
          <w:color w:val="0066CC"/>
          <w:sz w:val="28"/>
        </w:rPr>
        <w:t>2. Infraestructura y Despliegue</w:t>
      </w:r>
    </w:p>
    <w:p w14:paraId="25EA186A" w14:textId="77777777" w:rsidR="002E6C74" w:rsidRDefault="002E6C74"/>
    <w:p w14:paraId="20B76C08" w14:textId="77777777" w:rsidR="002E6C74" w:rsidRDefault="00000000">
      <w:pPr>
        <w:pStyle w:val="Ttulo3"/>
      </w:pPr>
      <w:r>
        <w:rPr>
          <w:rFonts w:ascii="Arial" w:eastAsia="Arial" w:hAnsi="Arial"/>
          <w:color w:val="336699"/>
        </w:rPr>
        <w:t>2.1. Entorno de Producción</w:t>
      </w:r>
    </w:p>
    <w:p w14:paraId="37B83A5C" w14:textId="77777777" w:rsidR="002E6C74" w:rsidRDefault="00000000">
      <w:pPr>
        <w:pStyle w:val="Listaconvietas"/>
      </w:pPr>
      <w:r>
        <w:rPr>
          <w:rFonts w:eastAsia="Times New Roman"/>
          <w:b/>
        </w:rPr>
        <w:t>Servidor de Aplicaciones:</w:t>
      </w:r>
      <w:r>
        <w:rPr>
          <w:rFonts w:eastAsia="Times New Roman"/>
        </w:rPr>
        <w:t xml:space="preserve"> </w:t>
      </w:r>
      <w:r>
        <w:rPr>
          <w:rFonts w:ascii="Consolas" w:hAnsi="Consolas"/>
          <w:sz w:val="20"/>
        </w:rPr>
        <w:t>prismgrp-scripts2</w:t>
      </w:r>
    </w:p>
    <w:p w14:paraId="31A3B1E4" w14:textId="77777777" w:rsidR="002E6C74" w:rsidRPr="0072138C" w:rsidRDefault="00000000">
      <w:pPr>
        <w:pStyle w:val="Listaconvietas"/>
        <w:rPr>
          <w:lang w:val="es-CO"/>
        </w:rPr>
      </w:pPr>
      <w:r w:rsidRPr="0072138C">
        <w:rPr>
          <w:rFonts w:eastAsia="Times New Roman"/>
          <w:b/>
          <w:lang w:val="es-CO"/>
        </w:rPr>
        <w:t>IP Interna:</w:t>
      </w:r>
      <w:r w:rsidRPr="0072138C">
        <w:rPr>
          <w:rFonts w:eastAsia="Times New Roman"/>
          <w:lang w:val="es-CO"/>
        </w:rPr>
        <w:t xml:space="preserve"> Gestionada por la red de Prism Group.</w:t>
      </w:r>
    </w:p>
    <w:p w14:paraId="6FEC42D4" w14:textId="77777777" w:rsidR="002E6C74" w:rsidRPr="0072138C" w:rsidRDefault="00000000">
      <w:pPr>
        <w:pStyle w:val="Listaconvietas"/>
        <w:rPr>
          <w:lang w:val="es-CO"/>
        </w:rPr>
      </w:pPr>
      <w:r w:rsidRPr="0072138C">
        <w:rPr>
          <w:rFonts w:eastAsia="Times New Roman"/>
          <w:b/>
          <w:lang w:val="es-CO"/>
        </w:rPr>
        <w:t>Sistema Operativo:</w:t>
      </w:r>
      <w:r w:rsidRPr="0072138C">
        <w:rPr>
          <w:rFonts w:eastAsia="Times New Roman"/>
          <w:lang w:val="es-CO"/>
        </w:rPr>
        <w:t xml:space="preserve"> Optimizado para la ejecución de Python 3.9.10+.</w:t>
      </w:r>
    </w:p>
    <w:p w14:paraId="55CCB866" w14:textId="77777777" w:rsidR="002E6C74" w:rsidRPr="0072138C" w:rsidRDefault="00000000">
      <w:pPr>
        <w:pStyle w:val="Listaconvietas"/>
        <w:rPr>
          <w:lang w:val="es-CO"/>
        </w:rPr>
      </w:pPr>
      <w:r w:rsidRPr="0072138C">
        <w:rPr>
          <w:rFonts w:eastAsia="Times New Roman"/>
          <w:b/>
          <w:lang w:val="es-CO"/>
        </w:rPr>
        <w:t>Gestión de Procesos:</w:t>
      </w:r>
      <w:r w:rsidRPr="0072138C">
        <w:rPr>
          <w:rFonts w:eastAsia="Times New Roman"/>
          <w:lang w:val="es-CO"/>
        </w:rPr>
        <w:t xml:space="preserve"> La API corre bajo una instancia de Flask protegida por un middleware de seguridad y, opcionalmente, un servidor WSGI como Waitress o Gunicorn.</w:t>
      </w:r>
    </w:p>
    <w:p w14:paraId="29CB04C9" w14:textId="77777777" w:rsidR="002E6C74" w:rsidRPr="0072138C" w:rsidRDefault="002E6C74">
      <w:pPr>
        <w:rPr>
          <w:lang w:val="es-CO"/>
        </w:rPr>
      </w:pPr>
    </w:p>
    <w:p w14:paraId="6C8363CA" w14:textId="77777777" w:rsidR="002E6C74" w:rsidRDefault="00000000">
      <w:pPr>
        <w:pStyle w:val="Ttulo3"/>
      </w:pPr>
      <w:r>
        <w:rPr>
          <w:rFonts w:ascii="Arial" w:eastAsia="Arial" w:hAnsi="Arial"/>
          <w:color w:val="336699"/>
        </w:rPr>
        <w:t>2.2. Conectividad y Puertos</w:t>
      </w:r>
    </w:p>
    <w:p w14:paraId="0798353F" w14:textId="6A2BA31B" w:rsidR="002E6C74" w:rsidRDefault="00000000">
      <w:pPr>
        <w:pStyle w:val="Listaconvietas"/>
      </w:pPr>
      <w:r>
        <w:rPr>
          <w:rFonts w:eastAsia="Times New Roman"/>
          <w:b/>
        </w:rPr>
        <w:t>Puerto Local:</w:t>
      </w:r>
      <w:r>
        <w:rPr>
          <w:rFonts w:eastAsia="Times New Roman"/>
        </w:rPr>
        <w:t xml:space="preserve"> </w:t>
      </w:r>
      <w:r w:rsidR="0072138C">
        <w:rPr>
          <w:rFonts w:eastAsia="Times New Roman"/>
        </w:rPr>
        <w:t>5000</w:t>
      </w:r>
      <w:r>
        <w:rPr>
          <w:rFonts w:eastAsia="Times New Roman"/>
        </w:rPr>
        <w:t xml:space="preserve"> (por defecto).</w:t>
      </w:r>
    </w:p>
    <w:p w14:paraId="753F64E9" w14:textId="77777777" w:rsidR="002E6C74" w:rsidRPr="0072138C" w:rsidRDefault="00000000">
      <w:pPr>
        <w:pStyle w:val="Listaconvietas"/>
        <w:rPr>
          <w:lang w:val="es-CO"/>
        </w:rPr>
      </w:pPr>
      <w:r w:rsidRPr="0072138C">
        <w:rPr>
          <w:rFonts w:eastAsia="Times New Roman"/>
          <w:b/>
          <w:lang w:val="es-CO"/>
        </w:rPr>
        <w:t>Salida HTTPS (Puerto 443):</w:t>
      </w:r>
      <w:r w:rsidRPr="0072138C">
        <w:rPr>
          <w:rFonts w:eastAsia="Times New Roman"/>
          <w:lang w:val="es-CO"/>
        </w:rPr>
        <w:t xml:space="preserve"> Necesaria para comunicarse con las APIs de SeaTable, Google OAuth y Microsoft Graph.</w:t>
      </w:r>
    </w:p>
    <w:p w14:paraId="1C0F333C" w14:textId="77777777" w:rsidR="002E6C74" w:rsidRPr="0072138C" w:rsidRDefault="00000000">
      <w:pPr>
        <w:pStyle w:val="Listaconvietas"/>
        <w:rPr>
          <w:lang w:val="es-CO"/>
        </w:rPr>
      </w:pPr>
      <w:r w:rsidRPr="0072138C">
        <w:rPr>
          <w:rFonts w:eastAsia="Times New Roman"/>
          <w:b/>
          <w:lang w:val="es-CO"/>
        </w:rPr>
        <w:t>Salida SMTP (Puerto 587/465):</w:t>
      </w:r>
      <w:r w:rsidRPr="0072138C">
        <w:rPr>
          <w:rFonts w:eastAsia="Times New Roman"/>
          <w:lang w:val="es-CO"/>
        </w:rPr>
        <w:t xml:space="preserve"> Necesaria para el envío de notificaciones y OTPs.</w:t>
      </w:r>
    </w:p>
    <w:p w14:paraId="0E2D508E" w14:textId="77777777" w:rsidR="002E6C74" w:rsidRPr="0072138C" w:rsidRDefault="002E6C74">
      <w:pPr>
        <w:rPr>
          <w:lang w:val="es-CO"/>
        </w:rPr>
      </w:pPr>
    </w:p>
    <w:p w14:paraId="7B77FD32" w14:textId="77777777" w:rsidR="002E6C74" w:rsidRDefault="00000000">
      <w:pPr>
        <w:pStyle w:val="Listaconvietas"/>
      </w:pPr>
      <w:r>
        <w:rPr>
          <w:rFonts w:eastAsia="Times New Roman"/>
        </w:rPr>
        <w:t>--</w:t>
      </w:r>
    </w:p>
    <w:p w14:paraId="45396E69" w14:textId="77777777" w:rsidR="002E6C74" w:rsidRDefault="002E6C74"/>
    <w:p w14:paraId="474D86BD" w14:textId="77777777" w:rsidR="002E6C74" w:rsidRDefault="00000000">
      <w:pPr>
        <w:pStyle w:val="Ttulo2"/>
      </w:pPr>
      <w:r>
        <w:rPr>
          <w:rFonts w:ascii="Arial" w:eastAsia="Arial" w:hAnsi="Arial"/>
          <w:color w:val="0066CC"/>
          <w:sz w:val="28"/>
        </w:rPr>
        <w:t>3. Estructura de Archivos y Responsabilidades</w:t>
      </w:r>
    </w:p>
    <w:p w14:paraId="0436DD47" w14:textId="77777777" w:rsidR="002E6C74" w:rsidRPr="0072138C" w:rsidRDefault="00000000">
      <w:pPr>
        <w:rPr>
          <w:lang w:val="es-CO"/>
        </w:rPr>
      </w:pPr>
      <w:r w:rsidRPr="0072138C">
        <w:rPr>
          <w:rFonts w:eastAsia="Times New Roman"/>
          <w:lang w:val="es-CO"/>
        </w:rPr>
        <w:t>Un desglose exhaustivo de los componentes del software:</w:t>
      </w:r>
    </w:p>
    <w:p w14:paraId="47D38D63" w14:textId="77777777" w:rsidR="002E6C74" w:rsidRPr="0072138C" w:rsidRDefault="002E6C74">
      <w:pPr>
        <w:rPr>
          <w:lang w:val="es-CO"/>
        </w:rPr>
      </w:pPr>
    </w:p>
    <w:p w14:paraId="19E3E955" w14:textId="77777777" w:rsidR="002E6C74" w:rsidRPr="0072138C" w:rsidRDefault="00000000">
      <w:pPr>
        <w:rPr>
          <w:lang w:val="es-CO"/>
        </w:rPr>
      </w:pPr>
      <w:r w:rsidRPr="0072138C">
        <w:rPr>
          <w:rFonts w:eastAsia="Times New Roman"/>
          <w:lang w:val="es-CO"/>
        </w:rPr>
        <w:t>| Archivo / Carpeta | Responsabilidad Técnica |</w:t>
      </w:r>
    </w:p>
    <w:p w14:paraId="577B179A" w14:textId="77777777" w:rsidR="002E6C74" w:rsidRPr="0072138C" w:rsidRDefault="00000000">
      <w:pPr>
        <w:rPr>
          <w:lang w:val="es-CO"/>
        </w:rPr>
      </w:pPr>
      <w:r w:rsidRPr="0072138C">
        <w:rPr>
          <w:rFonts w:eastAsia="Times New Roman"/>
          <w:lang w:val="es-CO"/>
        </w:rPr>
        <w:t>| :--- | :--- |</w:t>
      </w:r>
    </w:p>
    <w:p w14:paraId="284551DA"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app.py</w:t>
      </w:r>
      <w:r w:rsidRPr="0072138C">
        <w:rPr>
          <w:rFonts w:eastAsia="Times New Roman"/>
          <w:lang w:val="es-CO"/>
        </w:rPr>
        <w:t xml:space="preserve"> | Configuración de Flask, inicialización de extensiones (CORS), y registro del middleware global de seguridad. |</w:t>
      </w:r>
    </w:p>
    <w:p w14:paraId="0661E90C"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src/routes/login_route.py</w:t>
      </w:r>
      <w:r w:rsidRPr="0072138C">
        <w:rPr>
          <w:rFonts w:eastAsia="Times New Roman"/>
          <w:lang w:val="es-CO"/>
        </w:rPr>
        <w:t xml:space="preserve"> | Definición de los contratos de la API (Endpoints). Maneja el parsing de JSON y códigos de retorno HTTP. |</w:t>
      </w:r>
    </w:p>
    <w:p w14:paraId="75362475"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src/services/login_service.py</w:t>
      </w:r>
      <w:r w:rsidRPr="0072138C">
        <w:rPr>
          <w:rFonts w:eastAsia="Times New Roman"/>
          <w:lang w:val="es-CO"/>
        </w:rPr>
        <w:t xml:space="preserve"> | Orquestación de flujos de registro, login, reset de password y creación de registros persistentes en SeaTable. |</w:t>
      </w:r>
    </w:p>
    <w:p w14:paraId="39219810"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src/services/identity_service.py</w:t>
      </w:r>
      <w:r w:rsidRPr="0072138C">
        <w:rPr>
          <w:rFonts w:eastAsia="Times New Roman"/>
          <w:lang w:val="es-CO"/>
        </w:rPr>
        <w:t xml:space="preserve"> | Motor de cálculo de RBAC. Lee assignments, roles y permisos para generar el "Action Key List". |</w:t>
      </w:r>
    </w:p>
    <w:p w14:paraId="58D36585"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src/services/seatable_service.py</w:t>
      </w:r>
      <w:r w:rsidRPr="0072138C">
        <w:rPr>
          <w:rFonts w:eastAsia="Times New Roman"/>
          <w:lang w:val="es-CO"/>
        </w:rPr>
        <w:t xml:space="preserve"> | Gestión de la conexión persistente con SeaTable. Implementa reintentos y caching de base. |</w:t>
      </w:r>
    </w:p>
    <w:p w14:paraId="40EA72A3"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src/utils/team_util.py</w:t>
      </w:r>
      <w:r w:rsidRPr="0072138C">
        <w:rPr>
          <w:rFonts w:eastAsia="Times New Roman"/>
          <w:lang w:val="es-CO"/>
        </w:rPr>
        <w:t xml:space="preserve"> | Algoritmo de recursión para determinar la jerarquía de "Team Members" basada en el campo Manager. |</w:t>
      </w:r>
    </w:p>
    <w:p w14:paraId="7D3CB073"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src/utils/url_util.py</w:t>
      </w:r>
      <w:r w:rsidRPr="0072138C">
        <w:rPr>
          <w:rFonts w:eastAsia="Times New Roman"/>
          <w:lang w:val="es-CO"/>
        </w:rPr>
        <w:t xml:space="preserve"> | Utilidad de normalización de URLs para detectar la App Key mediante el header Host. |</w:t>
      </w:r>
    </w:p>
    <w:p w14:paraId="1C4A38CB" w14:textId="77777777" w:rsidR="002E6C74" w:rsidRDefault="00000000">
      <w:r w:rsidRPr="0072138C">
        <w:rPr>
          <w:rFonts w:eastAsia="Times New Roman"/>
          <w:lang w:val="es-CO"/>
        </w:rPr>
        <w:t xml:space="preserve">| </w:t>
      </w:r>
      <w:r w:rsidRPr="0072138C">
        <w:rPr>
          <w:rFonts w:ascii="Consolas" w:hAnsi="Consolas"/>
          <w:color w:val="C7254E"/>
          <w:sz w:val="20"/>
          <w:lang w:val="es-CO"/>
        </w:rPr>
        <w:t>config.py</w:t>
      </w:r>
      <w:r w:rsidRPr="0072138C">
        <w:rPr>
          <w:rFonts w:eastAsia="Times New Roman"/>
          <w:lang w:val="es-CO"/>
        </w:rPr>
        <w:t xml:space="preserve"> | Wrapper de seguridad que valida que todas las variables de entorno necesarias estén presentes. </w:t>
      </w:r>
      <w:r>
        <w:rPr>
          <w:rFonts w:eastAsia="Times New Roman"/>
        </w:rPr>
        <w:t>|</w:t>
      </w:r>
    </w:p>
    <w:p w14:paraId="667197E3" w14:textId="77777777" w:rsidR="002E6C74" w:rsidRDefault="002E6C74"/>
    <w:p w14:paraId="2EDCDEFF" w14:textId="77777777" w:rsidR="002E6C74" w:rsidRDefault="00000000">
      <w:pPr>
        <w:pStyle w:val="Listaconvietas"/>
      </w:pPr>
      <w:r>
        <w:rPr>
          <w:rFonts w:eastAsia="Times New Roman"/>
        </w:rPr>
        <w:t>--</w:t>
      </w:r>
    </w:p>
    <w:p w14:paraId="6A6395F4" w14:textId="77777777" w:rsidR="002E6C74" w:rsidRDefault="002E6C74"/>
    <w:p w14:paraId="097CB020" w14:textId="77777777" w:rsidR="002E6C74" w:rsidRPr="0072138C" w:rsidRDefault="00000000">
      <w:pPr>
        <w:pStyle w:val="Ttulo2"/>
        <w:rPr>
          <w:lang w:val="es-CO"/>
        </w:rPr>
      </w:pPr>
      <w:r w:rsidRPr="0072138C">
        <w:rPr>
          <w:rFonts w:ascii="Arial" w:eastAsia="Arial" w:hAnsi="Arial"/>
          <w:color w:val="0066CC"/>
          <w:sz w:val="28"/>
          <w:lang w:val="es-CO"/>
        </w:rPr>
        <w:t>4. Variables de Entorno (.env) - Referencia de Ingeniería</w:t>
      </w:r>
    </w:p>
    <w:p w14:paraId="0F7D601E" w14:textId="77777777" w:rsidR="002E6C74" w:rsidRPr="0072138C" w:rsidRDefault="002E6C74">
      <w:pPr>
        <w:rPr>
          <w:lang w:val="es-CO"/>
        </w:rPr>
      </w:pPr>
    </w:p>
    <w:p w14:paraId="57DD23FB" w14:textId="77777777" w:rsidR="002E6C74" w:rsidRPr="0072138C" w:rsidRDefault="00000000">
      <w:pPr>
        <w:rPr>
          <w:lang w:val="es-CO"/>
        </w:rPr>
      </w:pPr>
      <w:r w:rsidRPr="0072138C">
        <w:rPr>
          <w:rFonts w:eastAsia="Times New Roman"/>
          <w:lang w:val="es-CO"/>
        </w:rPr>
        <w:t>| Variable | Tipo | Descripción Exhaustiva |</w:t>
      </w:r>
    </w:p>
    <w:p w14:paraId="59BA4027" w14:textId="77777777" w:rsidR="002E6C74" w:rsidRPr="0072138C" w:rsidRDefault="00000000">
      <w:pPr>
        <w:rPr>
          <w:lang w:val="es-CO"/>
        </w:rPr>
      </w:pPr>
      <w:r w:rsidRPr="0072138C">
        <w:rPr>
          <w:rFonts w:eastAsia="Times New Roman"/>
          <w:lang w:val="es-CO"/>
        </w:rPr>
        <w:t>| :--- | :--- | :--- |</w:t>
      </w:r>
    </w:p>
    <w:p w14:paraId="593C0E8E"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API_KEY</w:t>
      </w:r>
      <w:r w:rsidRPr="0072138C">
        <w:rPr>
          <w:rFonts w:eastAsia="Times New Roman"/>
          <w:lang w:val="es-CO"/>
        </w:rPr>
        <w:t xml:space="preserve"> | String | Llave maestra de paso. Debes enviarla en el header </w:t>
      </w:r>
      <w:r w:rsidRPr="0072138C">
        <w:rPr>
          <w:rFonts w:ascii="Consolas" w:hAnsi="Consolas"/>
          <w:color w:val="C7254E"/>
          <w:sz w:val="20"/>
          <w:lang w:val="es-CO"/>
        </w:rPr>
        <w:t>X-API-KEY</w:t>
      </w:r>
      <w:r w:rsidRPr="0072138C">
        <w:rPr>
          <w:rFonts w:eastAsia="Times New Roman"/>
          <w:lang w:val="es-CO"/>
        </w:rPr>
        <w:t>. Sin esto, el servidor devuelve 401. |</w:t>
      </w:r>
    </w:p>
    <w:p w14:paraId="7007371F"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SESSION_SECRET</w:t>
      </w:r>
      <w:r w:rsidRPr="0072138C">
        <w:rPr>
          <w:rFonts w:eastAsia="Times New Roman"/>
          <w:lang w:val="es-CO"/>
        </w:rPr>
        <w:t xml:space="preserve"> | Secret | Semilla para el algoritmo de hashing de los JWT. Debe ser una cadena aleatoria larga. |</w:t>
      </w:r>
    </w:p>
    <w:p w14:paraId="5FDAA2C9"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SERVER_URL_SEATABLE</w:t>
      </w:r>
      <w:r w:rsidRPr="0072138C">
        <w:rPr>
          <w:rFonts w:eastAsia="Times New Roman"/>
          <w:lang w:val="es-CO"/>
        </w:rPr>
        <w:t xml:space="preserve"> | URL | Endpoint base de SeaTable. Generalmente </w:t>
      </w:r>
      <w:r w:rsidRPr="0072138C">
        <w:rPr>
          <w:rFonts w:ascii="Consolas" w:hAnsi="Consolas"/>
          <w:color w:val="C7254E"/>
          <w:sz w:val="20"/>
          <w:lang w:val="es-CO"/>
        </w:rPr>
        <w:t>https://cloud.seatable.io</w:t>
      </w:r>
      <w:r w:rsidRPr="0072138C">
        <w:rPr>
          <w:rFonts w:eastAsia="Times New Roman"/>
          <w:lang w:val="es-CO"/>
        </w:rPr>
        <w:t>. |</w:t>
      </w:r>
    </w:p>
    <w:p w14:paraId="61A3E30B"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API_TOKEN_SEATABLE_CORE_IDENTITY</w:t>
      </w:r>
      <w:r w:rsidRPr="0072138C">
        <w:rPr>
          <w:rFonts w:eastAsia="Times New Roman"/>
          <w:lang w:val="es-CO"/>
        </w:rPr>
        <w:t xml:space="preserve"> | Token | Token de base con acceso a la base "Core Identity". |</w:t>
      </w:r>
    </w:p>
    <w:p w14:paraId="6749F7A8"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GOOGLE_CLIENT_ID</w:t>
      </w:r>
      <w:r w:rsidRPr="0072138C">
        <w:rPr>
          <w:rFonts w:eastAsia="Times New Roman"/>
          <w:lang w:val="es-CO"/>
        </w:rPr>
        <w:t xml:space="preserve"> | OAuth ID | Identificador de cliente para el flujo de Google Identity. |</w:t>
      </w:r>
    </w:p>
    <w:p w14:paraId="1BAEDFFE" w14:textId="77777777" w:rsidR="002E6C74" w:rsidRDefault="00000000">
      <w:r w:rsidRPr="0072138C">
        <w:rPr>
          <w:rFonts w:eastAsia="Times New Roman"/>
          <w:lang w:val="es-CO"/>
        </w:rPr>
        <w:t xml:space="preserve">| </w:t>
      </w:r>
      <w:r w:rsidRPr="0072138C">
        <w:rPr>
          <w:rFonts w:ascii="Consolas" w:hAnsi="Consolas"/>
          <w:color w:val="C7254E"/>
          <w:sz w:val="20"/>
          <w:lang w:val="es-CO"/>
        </w:rPr>
        <w:t>GOOGLE_CLIENT_SECRET</w:t>
      </w:r>
      <w:r w:rsidRPr="0072138C">
        <w:rPr>
          <w:rFonts w:eastAsia="Times New Roman"/>
          <w:lang w:val="es-CO"/>
        </w:rPr>
        <w:t xml:space="preserve"> | Secret | Secreto de Google para el intercambio de tokens. </w:t>
      </w:r>
      <w:r>
        <w:rPr>
          <w:rFonts w:eastAsia="Times New Roman"/>
        </w:rPr>
        <w:t>|</w:t>
      </w:r>
    </w:p>
    <w:p w14:paraId="1ED3E5B2" w14:textId="77777777" w:rsidR="002E6C74" w:rsidRPr="0072138C" w:rsidRDefault="00000000">
      <w:pPr>
        <w:rPr>
          <w:lang w:val="es-CO"/>
        </w:rPr>
      </w:pPr>
      <w:r>
        <w:rPr>
          <w:rFonts w:eastAsia="Times New Roman"/>
        </w:rPr>
        <w:t xml:space="preserve">| </w:t>
      </w:r>
      <w:r>
        <w:rPr>
          <w:rFonts w:ascii="Consolas" w:hAnsi="Consolas"/>
          <w:color w:val="C7254E"/>
          <w:sz w:val="20"/>
        </w:rPr>
        <w:t>MICROSOFT_CLIENT_ID</w:t>
      </w:r>
      <w:r>
        <w:rPr>
          <w:rFonts w:eastAsia="Times New Roman"/>
        </w:rPr>
        <w:t xml:space="preserve"> | App ID | El Application (client) ID de Azure AD. </w:t>
      </w:r>
      <w:r w:rsidRPr="0072138C">
        <w:rPr>
          <w:rFonts w:eastAsia="Times New Roman"/>
          <w:lang w:val="es-CO"/>
        </w:rPr>
        <w:t>|</w:t>
      </w:r>
    </w:p>
    <w:p w14:paraId="421FB003"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MICROSOFT_CLIENT_SECRET</w:t>
      </w:r>
      <w:r w:rsidRPr="0072138C">
        <w:rPr>
          <w:rFonts w:eastAsia="Times New Roman"/>
          <w:lang w:val="es-CO"/>
        </w:rPr>
        <w:t xml:space="preserve"> | Secret | El valor secreto generado en "Certificates &amp; secrets" de Azure. |</w:t>
      </w:r>
    </w:p>
    <w:p w14:paraId="54B02E77"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SMTP_HOST</w:t>
      </w:r>
      <w:r w:rsidRPr="0072138C">
        <w:rPr>
          <w:rFonts w:eastAsia="Times New Roman"/>
          <w:lang w:val="es-CO"/>
        </w:rPr>
        <w:t xml:space="preserve"> | Host | Servidor de correo (ej: </w:t>
      </w:r>
      <w:r w:rsidRPr="0072138C">
        <w:rPr>
          <w:rFonts w:ascii="Consolas" w:hAnsi="Consolas"/>
          <w:color w:val="C7254E"/>
          <w:sz w:val="20"/>
          <w:lang w:val="es-CO"/>
        </w:rPr>
        <w:t>smtp-mail.outlook.com</w:t>
      </w:r>
      <w:r w:rsidRPr="0072138C">
        <w:rPr>
          <w:rFonts w:eastAsia="Times New Roman"/>
          <w:lang w:val="es-CO"/>
        </w:rPr>
        <w:t>). |</w:t>
      </w:r>
    </w:p>
    <w:p w14:paraId="05F38119"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SMTP_USER</w:t>
      </w:r>
      <w:r w:rsidRPr="0072138C">
        <w:rPr>
          <w:rFonts w:eastAsia="Times New Roman"/>
          <w:lang w:val="es-CO"/>
        </w:rPr>
        <w:t xml:space="preserve"> | Email | Cuenta desde la cual se enviarán los OTPs de registro. |</w:t>
      </w:r>
    </w:p>
    <w:p w14:paraId="69AC44D7" w14:textId="77777777" w:rsidR="002E6C74" w:rsidRPr="0072138C" w:rsidRDefault="00000000">
      <w:pPr>
        <w:rPr>
          <w:lang w:val="es-CO"/>
        </w:rPr>
      </w:pPr>
      <w:r w:rsidRPr="0072138C">
        <w:rPr>
          <w:rFonts w:eastAsia="Times New Roman"/>
          <w:lang w:val="es-CO"/>
        </w:rPr>
        <w:t xml:space="preserve">| </w:t>
      </w:r>
      <w:r w:rsidRPr="0072138C">
        <w:rPr>
          <w:rFonts w:ascii="Consolas" w:hAnsi="Consolas"/>
          <w:color w:val="C7254E"/>
          <w:sz w:val="20"/>
          <w:lang w:val="es-CO"/>
        </w:rPr>
        <w:t>SMTP_PASS</w:t>
      </w:r>
      <w:r w:rsidRPr="0072138C">
        <w:rPr>
          <w:rFonts w:eastAsia="Times New Roman"/>
          <w:lang w:val="es-CO"/>
        </w:rPr>
        <w:t xml:space="preserve"> | Password | Contraseña de la cuenta de correo. |</w:t>
      </w:r>
    </w:p>
    <w:p w14:paraId="10D9E51E" w14:textId="77777777" w:rsidR="002E6C74" w:rsidRDefault="00000000">
      <w:r w:rsidRPr="0072138C">
        <w:rPr>
          <w:rFonts w:eastAsia="Times New Roman"/>
          <w:lang w:val="es-CO"/>
        </w:rPr>
        <w:t xml:space="preserve">| </w:t>
      </w:r>
      <w:r w:rsidRPr="0072138C">
        <w:rPr>
          <w:rFonts w:ascii="Consolas" w:hAnsi="Consolas"/>
          <w:color w:val="C7254E"/>
          <w:sz w:val="20"/>
          <w:lang w:val="es-CO"/>
        </w:rPr>
        <w:t>MAIL_FROM</w:t>
      </w:r>
      <w:r w:rsidRPr="0072138C">
        <w:rPr>
          <w:rFonts w:eastAsia="Times New Roman"/>
          <w:lang w:val="es-CO"/>
        </w:rPr>
        <w:t xml:space="preserve"> | String | Etiqueta del remitente (ej: </w:t>
      </w:r>
      <w:r w:rsidRPr="0072138C">
        <w:rPr>
          <w:rFonts w:ascii="Consolas" w:hAnsi="Consolas"/>
          <w:color w:val="C7254E"/>
          <w:sz w:val="20"/>
          <w:lang w:val="es-CO"/>
        </w:rPr>
        <w:t>Prism Auth &lt;system@prism.com&gt;</w:t>
      </w:r>
      <w:r w:rsidRPr="0072138C">
        <w:rPr>
          <w:rFonts w:eastAsia="Times New Roman"/>
          <w:lang w:val="es-CO"/>
        </w:rPr>
        <w:t xml:space="preserve">). </w:t>
      </w:r>
      <w:r>
        <w:rPr>
          <w:rFonts w:eastAsia="Times New Roman"/>
        </w:rPr>
        <w:t>|</w:t>
      </w:r>
    </w:p>
    <w:p w14:paraId="123770CA" w14:textId="77777777" w:rsidR="002E6C74" w:rsidRDefault="002E6C74"/>
    <w:p w14:paraId="73EEB465" w14:textId="77777777" w:rsidR="002E6C74" w:rsidRDefault="00000000">
      <w:pPr>
        <w:pStyle w:val="Listaconvietas"/>
      </w:pPr>
      <w:r>
        <w:rPr>
          <w:rFonts w:eastAsia="Times New Roman"/>
        </w:rPr>
        <w:t>--</w:t>
      </w:r>
    </w:p>
    <w:p w14:paraId="278B7DAE" w14:textId="77777777" w:rsidR="002E6C74" w:rsidRDefault="002E6C74"/>
    <w:p w14:paraId="2D6140C6" w14:textId="77777777" w:rsidR="002E6C74" w:rsidRPr="0072138C" w:rsidRDefault="00000000">
      <w:pPr>
        <w:pStyle w:val="Ttulo2"/>
        <w:rPr>
          <w:lang w:val="es-CO"/>
        </w:rPr>
      </w:pPr>
      <w:r w:rsidRPr="0072138C">
        <w:rPr>
          <w:rFonts w:ascii="Arial" w:eastAsia="Arial" w:hAnsi="Arial"/>
          <w:color w:val="0066CC"/>
          <w:sz w:val="28"/>
          <w:lang w:val="es-CO"/>
        </w:rPr>
        <w:lastRenderedPageBreak/>
        <w:t>5. Diccionario de Datos: El Modelo SeaTable</w:t>
      </w:r>
    </w:p>
    <w:p w14:paraId="06FEA720" w14:textId="77777777" w:rsidR="002E6C74" w:rsidRPr="0072138C" w:rsidRDefault="00000000">
      <w:pPr>
        <w:rPr>
          <w:lang w:val="es-CO"/>
        </w:rPr>
      </w:pPr>
      <w:r w:rsidRPr="0072138C">
        <w:rPr>
          <w:rFonts w:eastAsia="Times New Roman"/>
          <w:lang w:val="es-CO"/>
        </w:rPr>
        <w:t>Core Identity requiere una estructura de 7 tablas interconectadas. A continuación se detallan las columnas críticas que la API lee y escribe.</w:t>
      </w:r>
    </w:p>
    <w:p w14:paraId="725E3D21" w14:textId="77777777" w:rsidR="002E6C74" w:rsidRPr="0072138C" w:rsidRDefault="002E6C74">
      <w:pPr>
        <w:rPr>
          <w:lang w:val="es-CO"/>
        </w:rPr>
      </w:pPr>
    </w:p>
    <w:p w14:paraId="245C1845" w14:textId="77777777" w:rsidR="002E6C74" w:rsidRPr="0072138C" w:rsidRDefault="00000000">
      <w:pPr>
        <w:pStyle w:val="Ttulo3"/>
        <w:rPr>
          <w:lang w:val="es-CO"/>
        </w:rPr>
      </w:pPr>
      <w:r w:rsidRPr="0072138C">
        <w:rPr>
          <w:rFonts w:ascii="Arial" w:eastAsia="Arial" w:hAnsi="Arial"/>
          <w:color w:val="336699"/>
          <w:lang w:val="es-CO"/>
        </w:rPr>
        <w:t>5.1. Tabla: `Identity` (Core Central)</w:t>
      </w:r>
    </w:p>
    <w:p w14:paraId="7C1BDD83" w14:textId="77777777" w:rsidR="002E6C74" w:rsidRPr="0072138C" w:rsidRDefault="00000000">
      <w:pPr>
        <w:rPr>
          <w:lang w:val="es-CO"/>
        </w:rPr>
      </w:pPr>
      <w:r w:rsidRPr="0072138C">
        <w:rPr>
          <w:rFonts w:eastAsia="Times New Roman"/>
          <w:lang w:val="es-CO"/>
        </w:rPr>
        <w:t>Representa a la persona física en el sistema.</w:t>
      </w:r>
    </w:p>
    <w:p w14:paraId="540DF19C" w14:textId="77777777" w:rsidR="002E6C74" w:rsidRPr="0072138C" w:rsidRDefault="00000000">
      <w:pPr>
        <w:pStyle w:val="Listaconvietas"/>
        <w:rPr>
          <w:lang w:val="es-CO"/>
        </w:rPr>
      </w:pPr>
      <w:r w:rsidRPr="0072138C">
        <w:rPr>
          <w:rFonts w:eastAsia="Times New Roman"/>
          <w:b/>
          <w:lang w:val="es-CO"/>
        </w:rPr>
        <w:t>`Identity ID` (Text):</w:t>
      </w:r>
      <w:r w:rsidRPr="0072138C">
        <w:rPr>
          <w:rFonts w:eastAsia="Times New Roman"/>
          <w:lang w:val="es-CO"/>
        </w:rPr>
        <w:t xml:space="preserve"> Identificador slug (ej: </w:t>
      </w:r>
      <w:r w:rsidRPr="0072138C">
        <w:rPr>
          <w:rFonts w:ascii="Consolas" w:hAnsi="Consolas"/>
          <w:sz w:val="20"/>
          <w:lang w:val="es-CO"/>
        </w:rPr>
        <w:t>tasama</w:t>
      </w:r>
      <w:r w:rsidRPr="0072138C">
        <w:rPr>
          <w:rFonts w:eastAsia="Times New Roman"/>
          <w:lang w:val="es-CO"/>
        </w:rPr>
        <w:t xml:space="preserve">). </w:t>
      </w:r>
      <w:r w:rsidRPr="0072138C">
        <w:rPr>
          <w:rFonts w:eastAsia="Times New Roman"/>
          <w:b/>
          <w:lang w:val="es-CO"/>
        </w:rPr>
        <w:t>Mandatorio</w:t>
      </w:r>
      <w:r w:rsidRPr="0072138C">
        <w:rPr>
          <w:rFonts w:eastAsia="Times New Roman"/>
          <w:lang w:val="es-CO"/>
        </w:rPr>
        <w:t>.</w:t>
      </w:r>
    </w:p>
    <w:p w14:paraId="35FAD3CD" w14:textId="77777777" w:rsidR="002E6C74" w:rsidRDefault="00000000">
      <w:pPr>
        <w:pStyle w:val="Listaconvietas"/>
      </w:pPr>
      <w:r>
        <w:rPr>
          <w:rFonts w:eastAsia="Times New Roman"/>
          <w:b/>
        </w:rPr>
        <w:t>`First Name` (Text):</w:t>
      </w:r>
      <w:r>
        <w:rPr>
          <w:rFonts w:eastAsia="Times New Roman"/>
        </w:rPr>
        <w:t xml:space="preserve"> Nombre legal.</w:t>
      </w:r>
    </w:p>
    <w:p w14:paraId="729C290D" w14:textId="77777777" w:rsidR="002E6C74" w:rsidRDefault="00000000">
      <w:pPr>
        <w:pStyle w:val="Listaconvietas"/>
      </w:pPr>
      <w:r>
        <w:rPr>
          <w:rFonts w:eastAsia="Times New Roman"/>
          <w:b/>
        </w:rPr>
        <w:t>`Last Name` (Text):</w:t>
      </w:r>
      <w:r>
        <w:rPr>
          <w:rFonts w:eastAsia="Times New Roman"/>
        </w:rPr>
        <w:t xml:space="preserve"> Apellidos.</w:t>
      </w:r>
    </w:p>
    <w:p w14:paraId="6BDFBFCC" w14:textId="77777777" w:rsidR="002E6C74" w:rsidRPr="0072138C" w:rsidRDefault="00000000">
      <w:pPr>
        <w:pStyle w:val="Listaconvietas"/>
        <w:rPr>
          <w:lang w:val="es-CO"/>
        </w:rPr>
      </w:pPr>
      <w:r>
        <w:rPr>
          <w:rFonts w:eastAsia="Times New Roman"/>
          <w:b/>
        </w:rPr>
        <w:t>`Status` (Select):</w:t>
      </w:r>
      <w:r>
        <w:rPr>
          <w:rFonts w:eastAsia="Times New Roman"/>
        </w:rPr>
        <w:t xml:space="preserve"> </w:t>
      </w:r>
      <w:r>
        <w:rPr>
          <w:rFonts w:ascii="Consolas" w:hAnsi="Consolas"/>
          <w:sz w:val="20"/>
        </w:rPr>
        <w:t>Active</w:t>
      </w:r>
      <w:r>
        <w:rPr>
          <w:rFonts w:eastAsia="Times New Roman"/>
        </w:rPr>
        <w:t xml:space="preserve">, </w:t>
      </w:r>
      <w:r>
        <w:rPr>
          <w:rFonts w:ascii="Consolas" w:hAnsi="Consolas"/>
          <w:sz w:val="20"/>
        </w:rPr>
        <w:t>Inactive</w:t>
      </w:r>
      <w:r>
        <w:rPr>
          <w:rFonts w:eastAsia="Times New Roman"/>
        </w:rPr>
        <w:t xml:space="preserve">, </w:t>
      </w:r>
      <w:r>
        <w:rPr>
          <w:rFonts w:ascii="Consolas" w:hAnsi="Consolas"/>
          <w:sz w:val="20"/>
        </w:rPr>
        <w:t>Pending</w:t>
      </w:r>
      <w:r>
        <w:rPr>
          <w:rFonts w:eastAsia="Times New Roman"/>
        </w:rPr>
        <w:t xml:space="preserve">. </w:t>
      </w:r>
      <w:r w:rsidRPr="0072138C">
        <w:rPr>
          <w:rFonts w:eastAsia="Times New Roman"/>
          <w:lang w:val="es-CO"/>
        </w:rPr>
        <w:t>La API valida esto en cada petición.</w:t>
      </w:r>
    </w:p>
    <w:p w14:paraId="01CDDA7E" w14:textId="77777777" w:rsidR="002E6C74" w:rsidRPr="0072138C" w:rsidRDefault="00000000">
      <w:pPr>
        <w:pStyle w:val="Listaconvietas"/>
        <w:rPr>
          <w:lang w:val="es-CO"/>
        </w:rPr>
      </w:pPr>
      <w:r w:rsidRPr="0072138C">
        <w:rPr>
          <w:rFonts w:eastAsia="Times New Roman"/>
          <w:b/>
          <w:lang w:val="es-CO"/>
        </w:rPr>
        <w:t>`Assignments` (Link):</w:t>
      </w:r>
      <w:r w:rsidRPr="0072138C">
        <w:rPr>
          <w:rFonts w:eastAsia="Times New Roman"/>
          <w:lang w:val="es-CO"/>
        </w:rPr>
        <w:t xml:space="preserve"> Vínculo a la tabla de accesos por App.</w:t>
      </w:r>
    </w:p>
    <w:p w14:paraId="5143BE1B" w14:textId="77777777" w:rsidR="002E6C74" w:rsidRPr="0072138C" w:rsidRDefault="00000000">
      <w:pPr>
        <w:pStyle w:val="Listaconvietas"/>
        <w:rPr>
          <w:lang w:val="es-CO"/>
        </w:rPr>
      </w:pPr>
      <w:r w:rsidRPr="0072138C">
        <w:rPr>
          <w:rFonts w:eastAsia="Times New Roman"/>
          <w:b/>
          <w:lang w:val="es-CO"/>
        </w:rPr>
        <w:t>`Collaborator ID` (Link):</w:t>
      </w:r>
      <w:r w:rsidRPr="0072138C">
        <w:rPr>
          <w:rFonts w:eastAsia="Times New Roman"/>
          <w:lang w:val="es-CO"/>
        </w:rPr>
        <w:t xml:space="preserve"> Vínculo a la tabla </w:t>
      </w:r>
      <w:r w:rsidRPr="0072138C">
        <w:rPr>
          <w:rFonts w:ascii="Consolas" w:hAnsi="Consolas"/>
          <w:sz w:val="20"/>
          <w:lang w:val="es-CO"/>
        </w:rPr>
        <w:t>Collaborators</w:t>
      </w:r>
      <w:r w:rsidRPr="0072138C">
        <w:rPr>
          <w:rFonts w:eastAsia="Times New Roman"/>
          <w:lang w:val="es-CO"/>
        </w:rPr>
        <w:t>.</w:t>
      </w:r>
    </w:p>
    <w:p w14:paraId="2EE103B4" w14:textId="77777777" w:rsidR="002E6C74" w:rsidRDefault="00000000">
      <w:pPr>
        <w:pStyle w:val="Listaconvietas"/>
      </w:pPr>
      <w:r>
        <w:rPr>
          <w:rFonts w:eastAsia="Times New Roman"/>
          <w:b/>
        </w:rPr>
        <w:t>`Created At` (Date):</w:t>
      </w:r>
      <w:r>
        <w:rPr>
          <w:rFonts w:eastAsia="Times New Roman"/>
        </w:rPr>
        <w:t xml:space="preserve"> Fecha automática de registro.</w:t>
      </w:r>
    </w:p>
    <w:p w14:paraId="0957DE78" w14:textId="77777777" w:rsidR="002E6C74" w:rsidRDefault="002E6C74"/>
    <w:p w14:paraId="0AFE5F6A" w14:textId="77777777" w:rsidR="002E6C74" w:rsidRPr="0072138C" w:rsidRDefault="00000000">
      <w:pPr>
        <w:pStyle w:val="Ttulo3"/>
        <w:rPr>
          <w:lang w:val="es-CO"/>
        </w:rPr>
      </w:pPr>
      <w:r w:rsidRPr="0072138C">
        <w:rPr>
          <w:rFonts w:ascii="Arial" w:eastAsia="Arial" w:hAnsi="Arial"/>
          <w:color w:val="336699"/>
          <w:lang w:val="es-CO"/>
        </w:rPr>
        <w:t>5.2. Tabla: `Auth Methods` (Llaves de Acceso)</w:t>
      </w:r>
    </w:p>
    <w:p w14:paraId="5B9F135D" w14:textId="77777777" w:rsidR="002E6C74" w:rsidRPr="0072138C" w:rsidRDefault="00000000">
      <w:pPr>
        <w:rPr>
          <w:lang w:val="es-CO"/>
        </w:rPr>
      </w:pPr>
      <w:r w:rsidRPr="0072138C">
        <w:rPr>
          <w:rFonts w:eastAsia="Times New Roman"/>
          <w:lang w:val="es-CO"/>
        </w:rPr>
        <w:t>Almacena las credenciales y el estado de verificación.</w:t>
      </w:r>
    </w:p>
    <w:p w14:paraId="00B6B6EC" w14:textId="77777777" w:rsidR="002E6C74" w:rsidRPr="0072138C" w:rsidRDefault="00000000">
      <w:pPr>
        <w:pStyle w:val="Listaconvietas"/>
        <w:rPr>
          <w:lang w:val="es-CO"/>
        </w:rPr>
      </w:pPr>
      <w:r w:rsidRPr="0072138C">
        <w:rPr>
          <w:rFonts w:eastAsia="Times New Roman"/>
          <w:b/>
          <w:lang w:val="es-CO"/>
        </w:rPr>
        <w:t>`Email` (Text):</w:t>
      </w:r>
      <w:r w:rsidRPr="0072138C">
        <w:rPr>
          <w:rFonts w:eastAsia="Times New Roman"/>
          <w:lang w:val="es-CO"/>
        </w:rPr>
        <w:t xml:space="preserve"> Identificador único. Usado para buscar al usuario.</w:t>
      </w:r>
    </w:p>
    <w:p w14:paraId="7C9430EE" w14:textId="77777777" w:rsidR="002E6C74" w:rsidRDefault="00000000">
      <w:pPr>
        <w:pStyle w:val="Listaconvietas"/>
      </w:pPr>
      <w:r>
        <w:rPr>
          <w:rFonts w:eastAsia="Times New Roman"/>
          <w:b/>
        </w:rPr>
        <w:t>`Password` (Text):</w:t>
      </w:r>
      <w:r>
        <w:rPr>
          <w:rFonts w:eastAsia="Times New Roman"/>
        </w:rPr>
        <w:t xml:space="preserve"> Hash bcrypt ($2b$12...). Solo para logins manuales.</w:t>
      </w:r>
    </w:p>
    <w:p w14:paraId="5C261950" w14:textId="77777777" w:rsidR="002E6C74" w:rsidRDefault="00000000">
      <w:pPr>
        <w:pStyle w:val="Listaconvietas"/>
      </w:pPr>
      <w:r>
        <w:rPr>
          <w:rFonts w:eastAsia="Times New Roman"/>
          <w:b/>
        </w:rPr>
        <w:t>`Auth Provider` (Select):</w:t>
      </w:r>
      <w:r>
        <w:rPr>
          <w:rFonts w:eastAsia="Times New Roman"/>
        </w:rPr>
        <w:t xml:space="preserve"> </w:t>
      </w:r>
      <w:r>
        <w:rPr>
          <w:rFonts w:ascii="Consolas" w:hAnsi="Consolas"/>
          <w:sz w:val="20"/>
        </w:rPr>
        <w:t>Email</w:t>
      </w:r>
      <w:r>
        <w:rPr>
          <w:rFonts w:eastAsia="Times New Roman"/>
        </w:rPr>
        <w:t xml:space="preserve">, </w:t>
      </w:r>
      <w:r>
        <w:rPr>
          <w:rFonts w:ascii="Consolas" w:hAnsi="Consolas"/>
          <w:sz w:val="20"/>
        </w:rPr>
        <w:t>Google</w:t>
      </w:r>
      <w:r>
        <w:rPr>
          <w:rFonts w:eastAsia="Times New Roman"/>
        </w:rPr>
        <w:t xml:space="preserve">, </w:t>
      </w:r>
      <w:r>
        <w:rPr>
          <w:rFonts w:ascii="Consolas" w:hAnsi="Consolas"/>
          <w:sz w:val="20"/>
        </w:rPr>
        <w:t>Microsoft</w:t>
      </w:r>
      <w:r>
        <w:rPr>
          <w:rFonts w:eastAsia="Times New Roman"/>
        </w:rPr>
        <w:t>.</w:t>
      </w:r>
    </w:p>
    <w:p w14:paraId="3CA60B5F" w14:textId="77777777" w:rsidR="002E6C74" w:rsidRPr="0072138C" w:rsidRDefault="00000000">
      <w:pPr>
        <w:pStyle w:val="Listaconvietas"/>
        <w:rPr>
          <w:lang w:val="es-CO"/>
        </w:rPr>
      </w:pPr>
      <w:r w:rsidRPr="0072138C">
        <w:rPr>
          <w:rFonts w:eastAsia="Times New Roman"/>
          <w:b/>
          <w:lang w:val="es-CO"/>
        </w:rPr>
        <w:t>`Verified` (Checkbox):</w:t>
      </w:r>
      <w:r w:rsidRPr="0072138C">
        <w:rPr>
          <w:rFonts w:eastAsia="Times New Roman"/>
          <w:lang w:val="es-CO"/>
        </w:rPr>
        <w:t xml:space="preserve"> Indica si el usuario confirmó su correo.</w:t>
      </w:r>
    </w:p>
    <w:p w14:paraId="490F1846" w14:textId="77777777" w:rsidR="002E6C74" w:rsidRPr="0072138C" w:rsidRDefault="00000000">
      <w:pPr>
        <w:pStyle w:val="Listaconvietas"/>
        <w:rPr>
          <w:lang w:val="es-CO"/>
        </w:rPr>
      </w:pPr>
      <w:r w:rsidRPr="0072138C">
        <w:rPr>
          <w:rFonts w:eastAsia="Times New Roman"/>
          <w:b/>
          <w:lang w:val="es-CO"/>
        </w:rPr>
        <w:t>`Identity` (Link):</w:t>
      </w:r>
      <w:r w:rsidRPr="0072138C">
        <w:rPr>
          <w:rFonts w:eastAsia="Times New Roman"/>
          <w:lang w:val="es-CO"/>
        </w:rPr>
        <w:t xml:space="preserve"> Vínculo </w:t>
      </w:r>
      <w:r w:rsidRPr="0072138C">
        <w:rPr>
          <w:rFonts w:eastAsia="Times New Roman"/>
          <w:b/>
          <w:lang w:val="es-CO"/>
        </w:rPr>
        <w:t>crítico</w:t>
      </w:r>
      <w:r w:rsidRPr="0072138C">
        <w:rPr>
          <w:rFonts w:eastAsia="Times New Roman"/>
          <w:lang w:val="es-CO"/>
        </w:rPr>
        <w:t xml:space="preserve"> a la tabla Identity. Sin esto el usuario no tiene perfil.</w:t>
      </w:r>
    </w:p>
    <w:p w14:paraId="63230A52" w14:textId="77777777" w:rsidR="002E6C74" w:rsidRPr="0072138C" w:rsidRDefault="00000000">
      <w:pPr>
        <w:pStyle w:val="Listaconvietas"/>
        <w:rPr>
          <w:lang w:val="es-CO"/>
        </w:rPr>
      </w:pPr>
      <w:r w:rsidRPr="0072138C">
        <w:rPr>
          <w:rFonts w:eastAsia="Times New Roman"/>
          <w:b/>
          <w:lang w:val="es-CO"/>
        </w:rPr>
        <w:t>`Token` (Text):</w:t>
      </w:r>
      <w:r w:rsidRPr="0072138C">
        <w:rPr>
          <w:rFonts w:eastAsia="Times New Roman"/>
          <w:lang w:val="es-CO"/>
        </w:rPr>
        <w:t xml:space="preserve"> Almacena el código temporal de 6 dígitos.</w:t>
      </w:r>
    </w:p>
    <w:p w14:paraId="524FE446" w14:textId="77777777" w:rsidR="002E6C74" w:rsidRDefault="00000000">
      <w:pPr>
        <w:pStyle w:val="Listaconvietas"/>
      </w:pPr>
      <w:r>
        <w:rPr>
          <w:rFonts w:eastAsia="Times New Roman"/>
          <w:b/>
        </w:rPr>
        <w:t>`Last Email Sent` (Date):</w:t>
      </w:r>
      <w:r>
        <w:rPr>
          <w:rFonts w:eastAsia="Times New Roman"/>
        </w:rPr>
        <w:t xml:space="preserve"> Usado para el rate-limit de 5 minutos.</w:t>
      </w:r>
    </w:p>
    <w:p w14:paraId="5DF52E44" w14:textId="77777777" w:rsidR="002E6C74" w:rsidRDefault="002E6C74"/>
    <w:p w14:paraId="21FCC291" w14:textId="77777777" w:rsidR="002E6C74" w:rsidRPr="0072138C" w:rsidRDefault="00000000">
      <w:pPr>
        <w:pStyle w:val="Ttulo3"/>
        <w:rPr>
          <w:lang w:val="es-CO"/>
        </w:rPr>
      </w:pPr>
      <w:r w:rsidRPr="0072138C">
        <w:rPr>
          <w:rFonts w:ascii="Arial" w:eastAsia="Arial" w:hAnsi="Arial"/>
          <w:color w:val="336699"/>
          <w:lang w:val="es-CO"/>
        </w:rPr>
        <w:t>5.3. Tabla: `Assignments` (Permisos por App)</w:t>
      </w:r>
    </w:p>
    <w:p w14:paraId="78C102AC" w14:textId="77777777" w:rsidR="002E6C74" w:rsidRPr="0072138C" w:rsidRDefault="00000000">
      <w:pPr>
        <w:rPr>
          <w:lang w:val="es-CO"/>
        </w:rPr>
      </w:pPr>
      <w:r w:rsidRPr="0072138C">
        <w:rPr>
          <w:rFonts w:eastAsia="Times New Roman"/>
          <w:lang w:val="es-CO"/>
        </w:rPr>
        <w:t>Define qué rol tiene el usuario en cada aplicación particular.</w:t>
      </w:r>
    </w:p>
    <w:p w14:paraId="1F908410" w14:textId="77777777" w:rsidR="002E6C74" w:rsidRPr="0072138C" w:rsidRDefault="00000000">
      <w:pPr>
        <w:pStyle w:val="Listaconvietas"/>
        <w:rPr>
          <w:lang w:val="es-CO"/>
        </w:rPr>
      </w:pPr>
      <w:r w:rsidRPr="0072138C">
        <w:rPr>
          <w:rFonts w:eastAsia="Times New Roman"/>
          <w:b/>
          <w:lang w:val="es-CO"/>
        </w:rPr>
        <w:t>`App Key` (Text):</w:t>
      </w:r>
      <w:r w:rsidRPr="0072138C">
        <w:rPr>
          <w:rFonts w:eastAsia="Times New Roman"/>
          <w:lang w:val="es-CO"/>
        </w:rPr>
        <w:t xml:space="preserve"> Nombres como </w:t>
      </w:r>
      <w:r w:rsidRPr="0072138C">
        <w:rPr>
          <w:rFonts w:ascii="Consolas" w:hAnsi="Consolas"/>
          <w:sz w:val="20"/>
          <w:lang w:val="es-CO"/>
        </w:rPr>
        <w:t>vendor_portal</w:t>
      </w:r>
      <w:r w:rsidRPr="0072138C">
        <w:rPr>
          <w:rFonts w:eastAsia="Times New Roman"/>
          <w:lang w:val="es-CO"/>
        </w:rPr>
        <w:t xml:space="preserve">, </w:t>
      </w:r>
      <w:r w:rsidRPr="0072138C">
        <w:rPr>
          <w:rFonts w:ascii="Consolas" w:hAnsi="Consolas"/>
          <w:sz w:val="20"/>
          <w:lang w:val="es-CO"/>
        </w:rPr>
        <w:t>customer_service</w:t>
      </w:r>
      <w:r w:rsidRPr="0072138C">
        <w:rPr>
          <w:rFonts w:eastAsia="Times New Roman"/>
          <w:lang w:val="es-CO"/>
        </w:rPr>
        <w:t>, etc.</w:t>
      </w:r>
    </w:p>
    <w:p w14:paraId="06270BCB" w14:textId="77777777" w:rsidR="002E6C74" w:rsidRPr="0072138C" w:rsidRDefault="00000000">
      <w:pPr>
        <w:pStyle w:val="Listaconvietas"/>
        <w:rPr>
          <w:lang w:val="es-CO"/>
        </w:rPr>
      </w:pPr>
      <w:r w:rsidRPr="0072138C">
        <w:rPr>
          <w:rFonts w:eastAsia="Times New Roman"/>
          <w:b/>
          <w:lang w:val="es-CO"/>
        </w:rPr>
        <w:t>`Role` (Link):</w:t>
      </w:r>
      <w:r w:rsidRPr="0072138C">
        <w:rPr>
          <w:rFonts w:eastAsia="Times New Roman"/>
          <w:lang w:val="es-CO"/>
        </w:rPr>
        <w:t xml:space="preserve"> Apunta a la tabla </w:t>
      </w:r>
      <w:r w:rsidRPr="0072138C">
        <w:rPr>
          <w:rFonts w:ascii="Consolas" w:hAnsi="Consolas"/>
          <w:sz w:val="20"/>
          <w:lang w:val="es-CO"/>
        </w:rPr>
        <w:t>Roles</w:t>
      </w:r>
      <w:r w:rsidRPr="0072138C">
        <w:rPr>
          <w:rFonts w:eastAsia="Times New Roman"/>
          <w:lang w:val="es-CO"/>
        </w:rPr>
        <w:t>.</w:t>
      </w:r>
    </w:p>
    <w:p w14:paraId="22FC2425" w14:textId="77777777" w:rsidR="002E6C74" w:rsidRPr="0072138C" w:rsidRDefault="00000000">
      <w:pPr>
        <w:pStyle w:val="Listaconvietas"/>
        <w:rPr>
          <w:lang w:val="es-CO"/>
        </w:rPr>
      </w:pPr>
      <w:r w:rsidRPr="0072138C">
        <w:rPr>
          <w:rFonts w:eastAsia="Times New Roman"/>
          <w:b/>
          <w:lang w:val="es-CO"/>
        </w:rPr>
        <w:t>`Identity` (Link):</w:t>
      </w:r>
      <w:r w:rsidRPr="0072138C">
        <w:rPr>
          <w:rFonts w:eastAsia="Times New Roman"/>
          <w:lang w:val="es-CO"/>
        </w:rPr>
        <w:t xml:space="preserve"> Vínculo a la persona.</w:t>
      </w:r>
    </w:p>
    <w:p w14:paraId="3E03582A" w14:textId="77777777" w:rsidR="002E6C74" w:rsidRPr="0072138C" w:rsidRDefault="00000000">
      <w:pPr>
        <w:pStyle w:val="Listaconvietas"/>
        <w:rPr>
          <w:lang w:val="es-CO"/>
        </w:rPr>
      </w:pPr>
      <w:r w:rsidRPr="0072138C">
        <w:rPr>
          <w:rFonts w:eastAsia="Times New Roman"/>
          <w:b/>
          <w:lang w:val="es-CO"/>
        </w:rPr>
        <w:t>`Data` (JSON/LongText):</w:t>
      </w:r>
      <w:r w:rsidRPr="0072138C">
        <w:rPr>
          <w:rFonts w:eastAsia="Times New Roman"/>
          <w:lang w:val="es-CO"/>
        </w:rPr>
        <w:t xml:space="preserve"> Configuración de visibilidad (ej: </w:t>
      </w:r>
      <w:r w:rsidRPr="0072138C">
        <w:rPr>
          <w:rFonts w:ascii="Consolas" w:hAnsi="Consolas"/>
          <w:sz w:val="20"/>
          <w:lang w:val="es-CO"/>
        </w:rPr>
        <w:t>{"type": "team"}</w:t>
      </w:r>
      <w:r w:rsidRPr="0072138C">
        <w:rPr>
          <w:rFonts w:eastAsia="Times New Roman"/>
          <w:lang w:val="es-CO"/>
        </w:rPr>
        <w:t>).</w:t>
      </w:r>
    </w:p>
    <w:p w14:paraId="215A09FE" w14:textId="77777777" w:rsidR="002E6C74" w:rsidRDefault="00000000">
      <w:pPr>
        <w:pStyle w:val="Listaconvietas"/>
      </w:pPr>
      <w:r>
        <w:rPr>
          <w:rFonts w:eastAsia="Times New Roman"/>
          <w:b/>
        </w:rPr>
        <w:t>`Status` (Select):</w:t>
      </w:r>
      <w:r>
        <w:rPr>
          <w:rFonts w:eastAsia="Times New Roman"/>
        </w:rPr>
        <w:t xml:space="preserve"> </w:t>
      </w:r>
      <w:r>
        <w:rPr>
          <w:rFonts w:ascii="Consolas" w:hAnsi="Consolas"/>
          <w:sz w:val="20"/>
        </w:rPr>
        <w:t>Active</w:t>
      </w:r>
      <w:r>
        <w:rPr>
          <w:rFonts w:eastAsia="Times New Roman"/>
        </w:rPr>
        <w:t xml:space="preserve"> o </w:t>
      </w:r>
      <w:r>
        <w:rPr>
          <w:rFonts w:ascii="Consolas" w:hAnsi="Consolas"/>
          <w:sz w:val="20"/>
        </w:rPr>
        <w:t>Inactive</w:t>
      </w:r>
      <w:r>
        <w:rPr>
          <w:rFonts w:eastAsia="Times New Roman"/>
        </w:rPr>
        <w:t>.</w:t>
      </w:r>
    </w:p>
    <w:p w14:paraId="163E1ABC" w14:textId="77777777" w:rsidR="002E6C74" w:rsidRDefault="002E6C74"/>
    <w:p w14:paraId="67946062" w14:textId="77777777" w:rsidR="002E6C74" w:rsidRDefault="00000000">
      <w:pPr>
        <w:pStyle w:val="Ttulo3"/>
      </w:pPr>
      <w:r>
        <w:rPr>
          <w:rFonts w:ascii="Arial" w:eastAsia="Arial" w:hAnsi="Arial"/>
          <w:color w:val="336699"/>
        </w:rPr>
        <w:lastRenderedPageBreak/>
        <w:t>5.4. Tabla: `Roles`</w:t>
      </w:r>
    </w:p>
    <w:p w14:paraId="42427162" w14:textId="77777777" w:rsidR="002E6C74" w:rsidRPr="0072138C" w:rsidRDefault="00000000">
      <w:pPr>
        <w:pStyle w:val="Listaconvietas"/>
        <w:rPr>
          <w:lang w:val="es-CO"/>
        </w:rPr>
      </w:pPr>
      <w:r w:rsidRPr="0072138C">
        <w:rPr>
          <w:rFonts w:eastAsia="Times New Roman"/>
          <w:b/>
          <w:lang w:val="es-CO"/>
        </w:rPr>
        <w:t>`Role ID` (Text):</w:t>
      </w:r>
      <w:r w:rsidRPr="0072138C">
        <w:rPr>
          <w:rFonts w:eastAsia="Times New Roman"/>
          <w:lang w:val="es-CO"/>
        </w:rPr>
        <w:t xml:space="preserve"> Identificador técnico (ej: </w:t>
      </w:r>
      <w:r w:rsidRPr="0072138C">
        <w:rPr>
          <w:rFonts w:ascii="Consolas" w:hAnsi="Consolas"/>
          <w:sz w:val="20"/>
          <w:lang w:val="es-CO"/>
        </w:rPr>
        <w:t>vendor_portal.admin</w:t>
      </w:r>
      <w:r w:rsidRPr="0072138C">
        <w:rPr>
          <w:rFonts w:eastAsia="Times New Roman"/>
          <w:lang w:val="es-CO"/>
        </w:rPr>
        <w:t>).</w:t>
      </w:r>
    </w:p>
    <w:p w14:paraId="0A049805" w14:textId="77777777" w:rsidR="002E6C74" w:rsidRDefault="00000000">
      <w:pPr>
        <w:pStyle w:val="Listaconvietas"/>
      </w:pPr>
      <w:r>
        <w:rPr>
          <w:rFonts w:eastAsia="Times New Roman"/>
          <w:b/>
        </w:rPr>
        <w:t>`Role Name` (Text):</w:t>
      </w:r>
      <w:r>
        <w:rPr>
          <w:rFonts w:eastAsia="Times New Roman"/>
        </w:rPr>
        <w:t xml:space="preserve"> Nombre legible.</w:t>
      </w:r>
    </w:p>
    <w:p w14:paraId="6D489C01" w14:textId="77777777" w:rsidR="002E6C74" w:rsidRPr="0072138C" w:rsidRDefault="00000000">
      <w:pPr>
        <w:pStyle w:val="Listaconvietas"/>
        <w:rPr>
          <w:lang w:val="es-CO"/>
        </w:rPr>
      </w:pPr>
      <w:r w:rsidRPr="0072138C">
        <w:rPr>
          <w:rFonts w:eastAsia="Times New Roman"/>
          <w:b/>
          <w:lang w:val="es-CO"/>
        </w:rPr>
        <w:t>`App Key` (Multi-select):</w:t>
      </w:r>
      <w:r w:rsidRPr="0072138C">
        <w:rPr>
          <w:rFonts w:eastAsia="Times New Roman"/>
          <w:lang w:val="es-CO"/>
        </w:rPr>
        <w:t xml:space="preserve"> Aplicaciones donde este rol es válido.</w:t>
      </w:r>
    </w:p>
    <w:p w14:paraId="1595C84E" w14:textId="77777777" w:rsidR="002E6C74" w:rsidRPr="0072138C" w:rsidRDefault="002E6C74">
      <w:pPr>
        <w:rPr>
          <w:lang w:val="es-CO"/>
        </w:rPr>
      </w:pPr>
    </w:p>
    <w:p w14:paraId="2E320837" w14:textId="77777777" w:rsidR="002E6C74" w:rsidRDefault="00000000">
      <w:pPr>
        <w:pStyle w:val="Ttulo3"/>
      </w:pPr>
      <w:r>
        <w:rPr>
          <w:rFonts w:ascii="Arial" w:eastAsia="Arial" w:hAnsi="Arial"/>
          <w:color w:val="336699"/>
        </w:rPr>
        <w:t>5.5. Tabla: `Permissions`</w:t>
      </w:r>
    </w:p>
    <w:p w14:paraId="50720271" w14:textId="77777777" w:rsidR="002E6C74" w:rsidRDefault="00000000">
      <w:pPr>
        <w:pStyle w:val="Listaconvietas"/>
      </w:pPr>
      <w:r>
        <w:rPr>
          <w:rFonts w:eastAsia="Times New Roman"/>
          <w:b/>
        </w:rPr>
        <w:t>`Action Key` (Text):</w:t>
      </w:r>
      <w:r>
        <w:rPr>
          <w:rFonts w:eastAsia="Times New Roman"/>
        </w:rPr>
        <w:t xml:space="preserve"> El permiso atómico. Ej: </w:t>
      </w:r>
      <w:r>
        <w:rPr>
          <w:rFonts w:ascii="Consolas" w:hAnsi="Consolas"/>
          <w:sz w:val="20"/>
        </w:rPr>
        <w:t>invoice.download</w:t>
      </w:r>
      <w:r>
        <w:rPr>
          <w:rFonts w:eastAsia="Times New Roman"/>
        </w:rPr>
        <w:t>.</w:t>
      </w:r>
    </w:p>
    <w:p w14:paraId="40D4886F" w14:textId="77777777" w:rsidR="002E6C74" w:rsidRPr="0072138C" w:rsidRDefault="00000000">
      <w:pPr>
        <w:pStyle w:val="Listaconvietas"/>
        <w:rPr>
          <w:lang w:val="es-CO"/>
        </w:rPr>
      </w:pPr>
      <w:r w:rsidRPr="0072138C">
        <w:rPr>
          <w:rFonts w:eastAsia="Times New Roman"/>
          <w:b/>
          <w:lang w:val="es-CO"/>
        </w:rPr>
        <w:t>`Roles` (Link):</w:t>
      </w:r>
      <w:r w:rsidRPr="0072138C">
        <w:rPr>
          <w:rFonts w:eastAsia="Times New Roman"/>
          <w:lang w:val="es-CO"/>
        </w:rPr>
        <w:t xml:space="preserve"> Lista de roles que tienen este permiso.</w:t>
      </w:r>
    </w:p>
    <w:p w14:paraId="3482ECEE" w14:textId="77777777" w:rsidR="002E6C74" w:rsidRPr="0072138C" w:rsidRDefault="002E6C74">
      <w:pPr>
        <w:rPr>
          <w:lang w:val="es-CO"/>
        </w:rPr>
      </w:pPr>
    </w:p>
    <w:p w14:paraId="1DC841CD" w14:textId="77777777" w:rsidR="002E6C74" w:rsidRDefault="00000000">
      <w:pPr>
        <w:pStyle w:val="Listaconvietas"/>
      </w:pPr>
      <w:r>
        <w:rPr>
          <w:rFonts w:eastAsia="Times New Roman"/>
        </w:rPr>
        <w:t>--</w:t>
      </w:r>
    </w:p>
    <w:p w14:paraId="2691190F" w14:textId="77777777" w:rsidR="002E6C74" w:rsidRDefault="002E6C74"/>
    <w:p w14:paraId="277B2825" w14:textId="77777777" w:rsidR="002E6C74" w:rsidRPr="0072138C" w:rsidRDefault="00000000">
      <w:pPr>
        <w:pStyle w:val="Ttulo2"/>
        <w:rPr>
          <w:lang w:val="es-CO"/>
        </w:rPr>
      </w:pPr>
      <w:r w:rsidRPr="0072138C">
        <w:rPr>
          <w:rFonts w:ascii="Arial" w:eastAsia="Arial" w:hAnsi="Arial"/>
          <w:color w:val="0066CC"/>
          <w:sz w:val="28"/>
          <w:lang w:val="es-CO"/>
        </w:rPr>
        <w:t>6. Lógica de Autorización (RBAC) - El Corazón de la API</w:t>
      </w:r>
    </w:p>
    <w:p w14:paraId="3ABFE929" w14:textId="77777777" w:rsidR="002E6C74" w:rsidRPr="0072138C" w:rsidRDefault="002E6C74">
      <w:pPr>
        <w:rPr>
          <w:lang w:val="es-CO"/>
        </w:rPr>
      </w:pPr>
    </w:p>
    <w:p w14:paraId="6F609BF0" w14:textId="77777777" w:rsidR="002E6C74" w:rsidRPr="0072138C" w:rsidRDefault="00000000">
      <w:pPr>
        <w:pStyle w:val="Ttulo3"/>
        <w:rPr>
          <w:lang w:val="es-CO"/>
        </w:rPr>
      </w:pPr>
      <w:r w:rsidRPr="0072138C">
        <w:rPr>
          <w:rFonts w:ascii="Arial" w:eastAsia="Arial" w:hAnsi="Arial"/>
          <w:color w:val="336699"/>
          <w:lang w:val="es-CO"/>
        </w:rPr>
        <w:t>6.1. Identificación Dinámica de Aplicación</w:t>
      </w:r>
    </w:p>
    <w:p w14:paraId="684B426B" w14:textId="77777777" w:rsidR="002E6C74" w:rsidRPr="0072138C" w:rsidRDefault="00000000">
      <w:pPr>
        <w:rPr>
          <w:lang w:val="es-CO"/>
        </w:rPr>
      </w:pPr>
      <w:r w:rsidRPr="0072138C">
        <w:rPr>
          <w:rFonts w:eastAsia="Times New Roman"/>
          <w:lang w:val="es-CO"/>
        </w:rPr>
        <w:t>La API no requiere que el Front-End diga quién es. La API lo deduce:</w:t>
      </w:r>
    </w:p>
    <w:p w14:paraId="2A3FE301" w14:textId="77777777" w:rsidR="002E6C74" w:rsidRPr="0072138C" w:rsidRDefault="00000000">
      <w:pPr>
        <w:rPr>
          <w:lang w:val="es-CO"/>
        </w:rPr>
      </w:pPr>
      <w:r w:rsidRPr="0072138C">
        <w:rPr>
          <w:rFonts w:eastAsia="Times New Roman"/>
          <w:lang w:val="es-CO"/>
        </w:rPr>
        <w:t xml:space="preserve">1.  </w:t>
      </w:r>
      <w:r w:rsidRPr="0072138C">
        <w:rPr>
          <w:rFonts w:eastAsia="Times New Roman"/>
          <w:b/>
          <w:lang w:val="es-CO"/>
        </w:rPr>
        <w:t>Detección de URL:</w:t>
      </w:r>
      <w:r w:rsidRPr="0072138C">
        <w:rPr>
          <w:rFonts w:eastAsia="Times New Roman"/>
          <w:lang w:val="es-CO"/>
        </w:rPr>
        <w:t xml:space="preserve"> El código lee el header </w:t>
      </w:r>
      <w:r w:rsidRPr="0072138C">
        <w:rPr>
          <w:rFonts w:ascii="Consolas" w:hAnsi="Consolas"/>
          <w:color w:val="C7254E"/>
          <w:sz w:val="20"/>
          <w:lang w:val="es-CO"/>
        </w:rPr>
        <w:t>Origin</w:t>
      </w:r>
      <w:r w:rsidRPr="0072138C">
        <w:rPr>
          <w:rFonts w:eastAsia="Times New Roman"/>
          <w:lang w:val="es-CO"/>
        </w:rPr>
        <w:t xml:space="preserve"> o </w:t>
      </w:r>
      <w:r w:rsidRPr="0072138C">
        <w:rPr>
          <w:rFonts w:ascii="Consolas" w:hAnsi="Consolas"/>
          <w:color w:val="C7254E"/>
          <w:sz w:val="20"/>
          <w:lang w:val="es-CO"/>
        </w:rPr>
        <w:t>Host</w:t>
      </w:r>
      <w:r w:rsidRPr="0072138C">
        <w:rPr>
          <w:rFonts w:eastAsia="Times New Roman"/>
          <w:lang w:val="es-CO"/>
        </w:rPr>
        <w:t>.</w:t>
      </w:r>
    </w:p>
    <w:p w14:paraId="6FF478EC" w14:textId="77777777" w:rsidR="002E6C74" w:rsidRPr="0072138C" w:rsidRDefault="00000000">
      <w:pPr>
        <w:rPr>
          <w:lang w:val="es-CO"/>
        </w:rPr>
      </w:pPr>
      <w:r w:rsidRPr="0072138C">
        <w:rPr>
          <w:rFonts w:eastAsia="Times New Roman"/>
          <w:lang w:val="es-CO"/>
        </w:rPr>
        <w:t xml:space="preserve">2.  </w:t>
      </w:r>
      <w:r w:rsidRPr="0072138C">
        <w:rPr>
          <w:rFonts w:eastAsia="Times New Roman"/>
          <w:b/>
          <w:lang w:val="es-CO"/>
        </w:rPr>
        <w:t>Matching en SeaTable:</w:t>
      </w:r>
      <w:r w:rsidRPr="0072138C">
        <w:rPr>
          <w:rFonts w:eastAsia="Times New Roman"/>
          <w:lang w:val="es-CO"/>
        </w:rPr>
        <w:t xml:space="preserve"> Se compara contra la columna </w:t>
      </w:r>
      <w:r w:rsidRPr="0072138C">
        <w:rPr>
          <w:rFonts w:ascii="Consolas" w:hAnsi="Consolas"/>
          <w:color w:val="C7254E"/>
          <w:sz w:val="20"/>
          <w:lang w:val="es-CO"/>
        </w:rPr>
        <w:t>Public URL</w:t>
      </w:r>
      <w:r w:rsidRPr="0072138C">
        <w:rPr>
          <w:rFonts w:eastAsia="Times New Roman"/>
          <w:lang w:val="es-CO"/>
        </w:rPr>
        <w:t xml:space="preserve"> de la tabla </w:t>
      </w:r>
      <w:r w:rsidRPr="0072138C">
        <w:rPr>
          <w:rFonts w:ascii="Consolas" w:hAnsi="Consolas"/>
          <w:color w:val="C7254E"/>
          <w:sz w:val="20"/>
          <w:lang w:val="es-CO"/>
        </w:rPr>
        <w:t>Applications</w:t>
      </w:r>
      <w:r w:rsidRPr="0072138C">
        <w:rPr>
          <w:rFonts w:eastAsia="Times New Roman"/>
          <w:lang w:val="es-CO"/>
        </w:rPr>
        <w:t>.</w:t>
      </w:r>
    </w:p>
    <w:p w14:paraId="10CFF497" w14:textId="77777777" w:rsidR="002E6C74" w:rsidRPr="0072138C" w:rsidRDefault="00000000">
      <w:pPr>
        <w:rPr>
          <w:lang w:val="es-CO"/>
        </w:rPr>
      </w:pPr>
      <w:r w:rsidRPr="0072138C">
        <w:rPr>
          <w:rFonts w:eastAsia="Times New Roman"/>
          <w:lang w:val="es-CO"/>
        </w:rPr>
        <w:t xml:space="preserve">3.  </w:t>
      </w:r>
      <w:r w:rsidRPr="0072138C">
        <w:rPr>
          <w:rFonts w:eastAsia="Times New Roman"/>
          <w:b/>
          <w:lang w:val="es-CO"/>
        </w:rPr>
        <w:t>App Key Resultante:</w:t>
      </w:r>
      <w:r w:rsidRPr="0072138C">
        <w:rPr>
          <w:rFonts w:eastAsia="Times New Roman"/>
          <w:lang w:val="es-CO"/>
        </w:rPr>
        <w:t xml:space="preserve"> Si una URL coincide con </w:t>
      </w:r>
      <w:r w:rsidRPr="0072138C">
        <w:rPr>
          <w:rFonts w:ascii="Consolas" w:hAnsi="Consolas"/>
          <w:color w:val="C7254E"/>
          <w:sz w:val="20"/>
          <w:lang w:val="es-CO"/>
        </w:rPr>
        <w:t>https://portal.prismgrp.com</w:t>
      </w:r>
      <w:r w:rsidRPr="0072138C">
        <w:rPr>
          <w:rFonts w:eastAsia="Times New Roman"/>
          <w:lang w:val="es-CO"/>
        </w:rPr>
        <w:t xml:space="preserve">, la API asigna internamente la </w:t>
      </w:r>
      <w:r w:rsidRPr="0072138C">
        <w:rPr>
          <w:rFonts w:ascii="Consolas" w:hAnsi="Consolas"/>
          <w:color w:val="C7254E"/>
          <w:sz w:val="20"/>
          <w:lang w:val="es-CO"/>
        </w:rPr>
        <w:t>app_key = "vendor_portal"</w:t>
      </w:r>
      <w:r w:rsidRPr="0072138C">
        <w:rPr>
          <w:rFonts w:eastAsia="Times New Roman"/>
          <w:lang w:val="es-CO"/>
        </w:rPr>
        <w:t>.</w:t>
      </w:r>
    </w:p>
    <w:p w14:paraId="14E70C44" w14:textId="77777777" w:rsidR="002E6C74" w:rsidRPr="0072138C" w:rsidRDefault="002E6C74">
      <w:pPr>
        <w:rPr>
          <w:lang w:val="es-CO"/>
        </w:rPr>
      </w:pPr>
    </w:p>
    <w:p w14:paraId="7ECE4426" w14:textId="77777777" w:rsidR="002E6C74" w:rsidRPr="0072138C" w:rsidRDefault="00000000">
      <w:pPr>
        <w:pStyle w:val="Ttulo3"/>
        <w:rPr>
          <w:lang w:val="es-CO"/>
        </w:rPr>
      </w:pPr>
      <w:r w:rsidRPr="0072138C">
        <w:rPr>
          <w:rFonts w:ascii="Arial" w:eastAsia="Arial" w:hAnsi="Arial"/>
          <w:color w:val="336699"/>
          <w:lang w:val="es-CO"/>
        </w:rPr>
        <w:t>6.2. Modos de Datos (Data Modes)</w:t>
      </w:r>
    </w:p>
    <w:p w14:paraId="4A194F87" w14:textId="77777777" w:rsidR="002E6C74" w:rsidRPr="0072138C" w:rsidRDefault="00000000">
      <w:pPr>
        <w:rPr>
          <w:lang w:val="es-CO"/>
        </w:rPr>
      </w:pPr>
      <w:r w:rsidRPr="0072138C">
        <w:rPr>
          <w:rFonts w:eastAsia="Times New Roman"/>
          <w:lang w:val="es-CO"/>
        </w:rPr>
        <w:t>Define qué registros puede ver el usuario dentro de su aplicación.</w:t>
      </w:r>
    </w:p>
    <w:p w14:paraId="480CD345" w14:textId="77777777" w:rsidR="002E6C74" w:rsidRPr="0072138C" w:rsidRDefault="00000000">
      <w:pPr>
        <w:rPr>
          <w:lang w:val="es-CO"/>
        </w:rPr>
      </w:pPr>
      <w:r w:rsidRPr="0072138C">
        <w:rPr>
          <w:rFonts w:eastAsia="Times New Roman"/>
          <w:lang w:val="es-CO"/>
        </w:rPr>
        <w:t xml:space="preserve">1.  </w:t>
      </w:r>
      <w:r w:rsidRPr="0072138C">
        <w:rPr>
          <w:rFonts w:eastAsia="Times New Roman"/>
          <w:b/>
          <w:lang w:val="es-CO"/>
        </w:rPr>
        <w:t>`all`</w:t>
      </w:r>
      <w:r w:rsidRPr="0072138C">
        <w:rPr>
          <w:rFonts w:eastAsia="Times New Roman"/>
          <w:lang w:val="es-CO"/>
        </w:rPr>
        <w:t>: Acceso administrativo total a la base de datos de la App.</w:t>
      </w:r>
    </w:p>
    <w:p w14:paraId="2F11E71E" w14:textId="77777777" w:rsidR="002E6C74" w:rsidRPr="0072138C" w:rsidRDefault="00000000">
      <w:pPr>
        <w:rPr>
          <w:lang w:val="es-CO"/>
        </w:rPr>
      </w:pPr>
      <w:r w:rsidRPr="0072138C">
        <w:rPr>
          <w:rFonts w:eastAsia="Times New Roman"/>
          <w:lang w:val="es-CO"/>
        </w:rPr>
        <w:t xml:space="preserve">2.  </w:t>
      </w:r>
      <w:r w:rsidRPr="0072138C">
        <w:rPr>
          <w:rFonts w:eastAsia="Times New Roman"/>
          <w:b/>
          <w:lang w:val="es-CO"/>
        </w:rPr>
        <w:t>`team`</w:t>
      </w:r>
      <w:r w:rsidRPr="0072138C">
        <w:rPr>
          <w:rFonts w:eastAsia="Times New Roman"/>
          <w:lang w:val="es-CO"/>
        </w:rPr>
        <w:t xml:space="preserve">: Acceso a sus datos y a los de su equipo descendente (calculado vía managers en </w:t>
      </w:r>
      <w:r w:rsidRPr="0072138C">
        <w:rPr>
          <w:rFonts w:ascii="Consolas" w:hAnsi="Consolas"/>
          <w:color w:val="C7254E"/>
          <w:sz w:val="20"/>
          <w:lang w:val="es-CO"/>
        </w:rPr>
        <w:t>Collaborators</w:t>
      </w:r>
      <w:r w:rsidRPr="0072138C">
        <w:rPr>
          <w:rFonts w:eastAsia="Times New Roman"/>
          <w:lang w:val="es-CO"/>
        </w:rPr>
        <w:t>).</w:t>
      </w:r>
    </w:p>
    <w:p w14:paraId="5CDC36B3" w14:textId="77777777" w:rsidR="002E6C74" w:rsidRPr="0072138C" w:rsidRDefault="00000000">
      <w:pPr>
        <w:rPr>
          <w:lang w:val="es-CO"/>
        </w:rPr>
      </w:pPr>
      <w:r w:rsidRPr="0072138C">
        <w:rPr>
          <w:rFonts w:eastAsia="Times New Roman"/>
          <w:lang w:val="es-CO"/>
        </w:rPr>
        <w:t xml:space="preserve">3.  </w:t>
      </w:r>
      <w:r w:rsidRPr="0072138C">
        <w:rPr>
          <w:rFonts w:eastAsia="Times New Roman"/>
          <w:b/>
          <w:lang w:val="es-CO"/>
        </w:rPr>
        <w:t>`assigned`</w:t>
      </w:r>
      <w:r w:rsidRPr="0072138C">
        <w:rPr>
          <w:rFonts w:eastAsia="Times New Roman"/>
          <w:lang w:val="es-CO"/>
        </w:rPr>
        <w:t xml:space="preserve">: Acceso solo a entidades específicas (ej: Mercados específicos) definidos en el JSON de </w:t>
      </w:r>
      <w:r w:rsidRPr="0072138C">
        <w:rPr>
          <w:rFonts w:ascii="Consolas" w:hAnsi="Consolas"/>
          <w:color w:val="C7254E"/>
          <w:sz w:val="20"/>
          <w:lang w:val="es-CO"/>
        </w:rPr>
        <w:t>Assignments</w:t>
      </w:r>
      <w:r w:rsidRPr="0072138C">
        <w:rPr>
          <w:rFonts w:eastAsia="Times New Roman"/>
          <w:lang w:val="es-CO"/>
        </w:rPr>
        <w:t>.</w:t>
      </w:r>
    </w:p>
    <w:p w14:paraId="072B51D7" w14:textId="77777777" w:rsidR="002E6C74" w:rsidRPr="0072138C" w:rsidRDefault="00000000">
      <w:pPr>
        <w:rPr>
          <w:lang w:val="es-CO"/>
        </w:rPr>
      </w:pPr>
      <w:r w:rsidRPr="0072138C">
        <w:rPr>
          <w:rFonts w:eastAsia="Times New Roman"/>
          <w:lang w:val="es-CO"/>
        </w:rPr>
        <w:t xml:space="preserve">4.  </w:t>
      </w:r>
      <w:r w:rsidRPr="0072138C">
        <w:rPr>
          <w:rFonts w:eastAsia="Times New Roman"/>
          <w:b/>
          <w:lang w:val="es-CO"/>
        </w:rPr>
        <w:t>`own`</w:t>
      </w:r>
      <w:r w:rsidRPr="0072138C">
        <w:rPr>
          <w:rFonts w:eastAsia="Times New Roman"/>
          <w:lang w:val="es-CO"/>
        </w:rPr>
        <w:t>: Acceso restringido a registros creados por su propio Identity ID.</w:t>
      </w:r>
    </w:p>
    <w:p w14:paraId="23EF4C4C" w14:textId="77777777" w:rsidR="002E6C74" w:rsidRPr="0072138C" w:rsidRDefault="002E6C74">
      <w:pPr>
        <w:rPr>
          <w:lang w:val="es-CO"/>
        </w:rPr>
      </w:pPr>
    </w:p>
    <w:p w14:paraId="2E4EB303" w14:textId="77777777" w:rsidR="002E6C74" w:rsidRDefault="00000000">
      <w:pPr>
        <w:pStyle w:val="Listaconvietas"/>
      </w:pPr>
      <w:r>
        <w:rPr>
          <w:rFonts w:eastAsia="Times New Roman"/>
        </w:rPr>
        <w:t>--</w:t>
      </w:r>
    </w:p>
    <w:p w14:paraId="1C3644CC" w14:textId="77777777" w:rsidR="002E6C74" w:rsidRDefault="002E6C74"/>
    <w:p w14:paraId="68F9FD41" w14:textId="77777777" w:rsidR="002E6C74" w:rsidRDefault="00000000">
      <w:pPr>
        <w:pStyle w:val="Ttulo2"/>
      </w:pPr>
      <w:r>
        <w:rPr>
          <w:rFonts w:ascii="Arial" w:eastAsia="Arial" w:hAnsi="Arial"/>
          <w:color w:val="0066CC"/>
          <w:sz w:val="28"/>
        </w:rPr>
        <w:t>7. Referencia Detallada de Endpoints REST</w:t>
      </w:r>
    </w:p>
    <w:p w14:paraId="59759AD3" w14:textId="77777777" w:rsidR="002E6C74" w:rsidRDefault="002E6C74"/>
    <w:p w14:paraId="0FC1864B" w14:textId="77777777" w:rsidR="002E6C74" w:rsidRDefault="00000000">
      <w:pPr>
        <w:pStyle w:val="Ttulo3"/>
      </w:pPr>
      <w:r>
        <w:rPr>
          <w:rFonts w:ascii="Arial" w:eastAsia="Arial" w:hAnsi="Arial"/>
          <w:color w:val="336699"/>
        </w:rPr>
        <w:t>7.1. Autenticación y Registro</w:t>
      </w:r>
    </w:p>
    <w:p w14:paraId="0E49A578" w14:textId="77777777" w:rsidR="002E6C74" w:rsidRDefault="002E6C74"/>
    <w:p w14:paraId="3A5DA53D" w14:textId="77777777" w:rsidR="002E6C74" w:rsidRDefault="00000000">
      <w:pPr>
        <w:pStyle w:val="Ttulo4"/>
      </w:pPr>
      <w:r>
        <w:rPr>
          <w:rFonts w:ascii="Arial" w:eastAsia="Arial" w:hAnsi="Arial"/>
          <w:color w:val="336699"/>
        </w:rPr>
        <w:t>`POST /api/auth/register`</w:t>
      </w:r>
    </w:p>
    <w:p w14:paraId="3598FB4A" w14:textId="77777777" w:rsidR="002E6C74" w:rsidRPr="0072138C" w:rsidRDefault="00000000">
      <w:pPr>
        <w:pStyle w:val="Listaconvietas"/>
        <w:rPr>
          <w:lang w:val="es-CO"/>
        </w:rPr>
      </w:pPr>
      <w:r w:rsidRPr="0072138C">
        <w:rPr>
          <w:rFonts w:eastAsia="Times New Roman"/>
          <w:lang w:val="es-CO"/>
        </w:rPr>
        <w:t>*Uso:** Creación de nuevas cuentas manuales.</w:t>
      </w:r>
    </w:p>
    <w:p w14:paraId="48ED0F76" w14:textId="77777777" w:rsidR="002E6C74" w:rsidRDefault="00000000">
      <w:pPr>
        <w:pStyle w:val="Listaconvietas"/>
      </w:pPr>
      <w:r>
        <w:rPr>
          <w:rFonts w:eastAsia="Times New Roman"/>
          <w:b/>
        </w:rPr>
        <w:t>Payload:</w:t>
      </w:r>
    </w:p>
    <w:p w14:paraId="497709F1" w14:textId="77777777" w:rsidR="002E6C74" w:rsidRDefault="00000000">
      <w:pPr>
        <w:shd w:val="clear" w:color="auto" w:fill="F0F0F0"/>
        <w:spacing w:before="120" w:after="120"/>
        <w:ind w:left="720"/>
      </w:pPr>
      <w:r>
        <w:rPr>
          <w:rFonts w:ascii="Consolas" w:hAnsi="Consolas"/>
          <w:sz w:val="18"/>
        </w:rPr>
        <w:t>{</w:t>
      </w:r>
      <w:r>
        <w:rPr>
          <w:rFonts w:ascii="Consolas" w:hAnsi="Consolas"/>
          <w:sz w:val="18"/>
        </w:rPr>
        <w:br/>
        <w:t xml:space="preserve">  "firstName": "String",</w:t>
      </w:r>
      <w:r>
        <w:rPr>
          <w:rFonts w:ascii="Consolas" w:hAnsi="Consolas"/>
          <w:sz w:val="18"/>
        </w:rPr>
        <w:br/>
        <w:t xml:space="preserve">  "lastName": "String",</w:t>
      </w:r>
      <w:r>
        <w:rPr>
          <w:rFonts w:ascii="Consolas" w:hAnsi="Consolas"/>
          <w:sz w:val="18"/>
        </w:rPr>
        <w:br/>
        <w:t xml:space="preserve">  "email": "user@email.com",</w:t>
      </w:r>
      <w:r>
        <w:rPr>
          <w:rFonts w:ascii="Consolas" w:hAnsi="Consolas"/>
          <w:sz w:val="18"/>
        </w:rPr>
        <w:br/>
        <w:t xml:space="preserve">  "password": "Password123"</w:t>
      </w:r>
      <w:r>
        <w:rPr>
          <w:rFonts w:ascii="Consolas" w:hAnsi="Consolas"/>
          <w:sz w:val="18"/>
        </w:rPr>
        <w:br/>
        <w:t>}</w:t>
      </w:r>
    </w:p>
    <w:p w14:paraId="76C547DA" w14:textId="77777777" w:rsidR="002E6C74" w:rsidRPr="0072138C" w:rsidRDefault="00000000">
      <w:pPr>
        <w:pStyle w:val="Listaconvietas"/>
        <w:rPr>
          <w:lang w:val="es-CO"/>
        </w:rPr>
      </w:pPr>
      <w:r w:rsidRPr="0072138C">
        <w:rPr>
          <w:rFonts w:eastAsia="Times New Roman"/>
          <w:b/>
          <w:lang w:val="es-CO"/>
        </w:rPr>
        <w:t>Lógica:</w:t>
      </w:r>
      <w:r w:rsidRPr="0072138C">
        <w:rPr>
          <w:rFonts w:eastAsia="Times New Roman"/>
          <w:lang w:val="es-CO"/>
        </w:rPr>
        <w:t xml:space="preserve"> Crea registros en </w:t>
      </w:r>
      <w:r w:rsidRPr="0072138C">
        <w:rPr>
          <w:rFonts w:ascii="Consolas" w:hAnsi="Consolas"/>
          <w:sz w:val="20"/>
          <w:lang w:val="es-CO"/>
        </w:rPr>
        <w:t>Identity</w:t>
      </w:r>
      <w:r w:rsidRPr="0072138C">
        <w:rPr>
          <w:rFonts w:eastAsia="Times New Roman"/>
          <w:lang w:val="es-CO"/>
        </w:rPr>
        <w:t xml:space="preserve"> y </w:t>
      </w:r>
      <w:r w:rsidRPr="0072138C">
        <w:rPr>
          <w:rFonts w:ascii="Consolas" w:hAnsi="Consolas"/>
          <w:sz w:val="20"/>
          <w:lang w:val="es-CO"/>
        </w:rPr>
        <w:t>Auth Methods</w:t>
      </w:r>
      <w:r w:rsidRPr="0072138C">
        <w:rPr>
          <w:rFonts w:eastAsia="Times New Roman"/>
          <w:lang w:val="es-CO"/>
        </w:rPr>
        <w:t xml:space="preserve">. El </w:t>
      </w:r>
      <w:r w:rsidRPr="0072138C">
        <w:rPr>
          <w:rFonts w:ascii="Consolas" w:hAnsi="Consolas"/>
          <w:sz w:val="20"/>
          <w:lang w:val="es-CO"/>
        </w:rPr>
        <w:t>Status</w:t>
      </w:r>
      <w:r w:rsidRPr="0072138C">
        <w:rPr>
          <w:rFonts w:eastAsia="Times New Roman"/>
          <w:lang w:val="es-CO"/>
        </w:rPr>
        <w:t xml:space="preserve"> de Identity se pone en </w:t>
      </w:r>
      <w:r w:rsidRPr="0072138C">
        <w:rPr>
          <w:rFonts w:ascii="Consolas" w:hAnsi="Consolas"/>
          <w:sz w:val="20"/>
          <w:lang w:val="es-CO"/>
        </w:rPr>
        <w:t>Pending</w:t>
      </w:r>
      <w:r w:rsidRPr="0072138C">
        <w:rPr>
          <w:rFonts w:eastAsia="Times New Roman"/>
          <w:lang w:val="es-CO"/>
        </w:rPr>
        <w:t xml:space="preserve"> hasta la verificación.</w:t>
      </w:r>
    </w:p>
    <w:p w14:paraId="09626637" w14:textId="77777777" w:rsidR="002E6C74" w:rsidRPr="0072138C" w:rsidRDefault="002E6C74">
      <w:pPr>
        <w:rPr>
          <w:lang w:val="es-CO"/>
        </w:rPr>
      </w:pPr>
    </w:p>
    <w:p w14:paraId="1EF814BD" w14:textId="77777777" w:rsidR="002E6C74" w:rsidRDefault="00000000">
      <w:pPr>
        <w:pStyle w:val="Ttulo4"/>
      </w:pPr>
      <w:r>
        <w:rPr>
          <w:rFonts w:ascii="Arial" w:eastAsia="Arial" w:hAnsi="Arial"/>
          <w:color w:val="336699"/>
        </w:rPr>
        <w:t>`POST /api/auth/verify-email`</w:t>
      </w:r>
    </w:p>
    <w:p w14:paraId="2E405873" w14:textId="77777777" w:rsidR="002E6C74" w:rsidRPr="0072138C" w:rsidRDefault="00000000">
      <w:pPr>
        <w:pStyle w:val="Listaconvietas"/>
        <w:rPr>
          <w:lang w:val="es-CO"/>
        </w:rPr>
      </w:pPr>
      <w:r w:rsidRPr="0072138C">
        <w:rPr>
          <w:rFonts w:eastAsia="Times New Roman"/>
          <w:lang w:val="es-CO"/>
        </w:rPr>
        <w:t>*Uso:** Verificación de cuenta mediante OTP.</w:t>
      </w:r>
    </w:p>
    <w:p w14:paraId="758DF9AF" w14:textId="77777777" w:rsidR="002E6C74" w:rsidRDefault="00000000">
      <w:pPr>
        <w:pStyle w:val="Listaconvietas"/>
      </w:pPr>
      <w:r>
        <w:rPr>
          <w:rFonts w:eastAsia="Times New Roman"/>
          <w:b/>
        </w:rPr>
        <w:t>Payload:</w:t>
      </w:r>
      <w:r>
        <w:rPr>
          <w:rFonts w:eastAsia="Times New Roman"/>
        </w:rPr>
        <w:t xml:space="preserve"> </w:t>
      </w:r>
      <w:r>
        <w:rPr>
          <w:rFonts w:ascii="Consolas" w:hAnsi="Consolas"/>
          <w:sz w:val="20"/>
        </w:rPr>
        <w:t>{ "token": "6-DIGIT-CODE" }</w:t>
      </w:r>
    </w:p>
    <w:p w14:paraId="62B09A78" w14:textId="77777777" w:rsidR="002E6C74" w:rsidRPr="0072138C" w:rsidRDefault="00000000">
      <w:pPr>
        <w:pStyle w:val="Listaconvietas"/>
        <w:rPr>
          <w:lang w:val="es-CO"/>
        </w:rPr>
      </w:pPr>
      <w:r w:rsidRPr="0072138C">
        <w:rPr>
          <w:rFonts w:eastAsia="Times New Roman"/>
          <w:b/>
          <w:lang w:val="es-CO"/>
        </w:rPr>
        <w:t>Resultado:</w:t>
      </w:r>
      <w:r w:rsidRPr="0072138C">
        <w:rPr>
          <w:rFonts w:eastAsia="Times New Roman"/>
          <w:lang w:val="es-CO"/>
        </w:rPr>
        <w:t xml:space="preserve"> Si el código es correcto, </w:t>
      </w:r>
      <w:r w:rsidRPr="0072138C">
        <w:rPr>
          <w:rFonts w:ascii="Consolas" w:hAnsi="Consolas"/>
          <w:sz w:val="20"/>
          <w:lang w:val="es-CO"/>
        </w:rPr>
        <w:t>Verified = True</w:t>
      </w:r>
      <w:r w:rsidRPr="0072138C">
        <w:rPr>
          <w:rFonts w:eastAsia="Times New Roman"/>
          <w:lang w:val="es-CO"/>
        </w:rPr>
        <w:t xml:space="preserve"> y </w:t>
      </w:r>
      <w:r w:rsidRPr="0072138C">
        <w:rPr>
          <w:rFonts w:ascii="Consolas" w:hAnsi="Consolas"/>
          <w:sz w:val="20"/>
          <w:lang w:val="es-CO"/>
        </w:rPr>
        <w:t>Status = Active</w:t>
      </w:r>
      <w:r w:rsidRPr="0072138C">
        <w:rPr>
          <w:rFonts w:eastAsia="Times New Roman"/>
          <w:lang w:val="es-CO"/>
        </w:rPr>
        <w:t>.</w:t>
      </w:r>
    </w:p>
    <w:p w14:paraId="2C22DD03" w14:textId="77777777" w:rsidR="002E6C74" w:rsidRPr="0072138C" w:rsidRDefault="002E6C74">
      <w:pPr>
        <w:rPr>
          <w:lang w:val="es-CO"/>
        </w:rPr>
      </w:pPr>
    </w:p>
    <w:p w14:paraId="508599C0" w14:textId="77777777" w:rsidR="002E6C74" w:rsidRDefault="00000000">
      <w:pPr>
        <w:pStyle w:val="Listaconvietas"/>
      </w:pPr>
      <w:r>
        <w:rPr>
          <w:rFonts w:eastAsia="Times New Roman"/>
        </w:rPr>
        <w:t>--</w:t>
      </w:r>
    </w:p>
    <w:p w14:paraId="3068368A" w14:textId="77777777" w:rsidR="002E6C74" w:rsidRDefault="002E6C74"/>
    <w:p w14:paraId="2901132B" w14:textId="77777777" w:rsidR="002E6C74" w:rsidRDefault="00000000">
      <w:pPr>
        <w:pStyle w:val="Ttulo3"/>
      </w:pPr>
      <w:r>
        <w:rPr>
          <w:rFonts w:ascii="Arial" w:eastAsia="Arial" w:hAnsi="Arial"/>
          <w:color w:val="336699"/>
        </w:rPr>
        <w:t>7.2. Usuario y Autorización</w:t>
      </w:r>
    </w:p>
    <w:p w14:paraId="29491397" w14:textId="77777777" w:rsidR="002E6C74" w:rsidRDefault="002E6C74"/>
    <w:p w14:paraId="73815FD2" w14:textId="77777777" w:rsidR="002E6C74" w:rsidRDefault="00000000">
      <w:pPr>
        <w:pStyle w:val="Ttulo4"/>
      </w:pPr>
      <w:r>
        <w:rPr>
          <w:rFonts w:ascii="Arial" w:eastAsia="Arial" w:hAnsi="Arial"/>
          <w:color w:val="336699"/>
        </w:rPr>
        <w:t>`GET /api/auth/me`</w:t>
      </w:r>
    </w:p>
    <w:p w14:paraId="4545DE92" w14:textId="77777777" w:rsidR="002E6C74" w:rsidRPr="0072138C" w:rsidRDefault="00000000">
      <w:pPr>
        <w:pStyle w:val="Listaconvietas"/>
        <w:rPr>
          <w:lang w:val="es-CO"/>
        </w:rPr>
      </w:pPr>
      <w:r w:rsidRPr="0072138C">
        <w:rPr>
          <w:rFonts w:eastAsia="Times New Roman"/>
          <w:lang w:val="es-CO"/>
        </w:rPr>
        <w:t>*Uso:** El Front-End lo llama al cargar para saber quién es el usuario y qué botones mostrar.</w:t>
      </w:r>
    </w:p>
    <w:p w14:paraId="24785471" w14:textId="77777777" w:rsidR="002E6C74" w:rsidRDefault="00000000">
      <w:pPr>
        <w:pStyle w:val="Listaconvietas"/>
      </w:pPr>
      <w:r>
        <w:rPr>
          <w:rFonts w:eastAsia="Times New Roman"/>
          <w:b/>
        </w:rPr>
        <w:t>Headers:</w:t>
      </w:r>
      <w:r>
        <w:rPr>
          <w:rFonts w:eastAsia="Times New Roman"/>
        </w:rPr>
        <w:t xml:space="preserve"> </w:t>
      </w:r>
      <w:r>
        <w:rPr>
          <w:rFonts w:ascii="Consolas" w:hAnsi="Consolas"/>
          <w:sz w:val="20"/>
        </w:rPr>
        <w:t>Authorization: Bearer &lt;JWT&gt;</w:t>
      </w:r>
      <w:r>
        <w:rPr>
          <w:rFonts w:eastAsia="Times New Roman"/>
        </w:rPr>
        <w:t xml:space="preserve">, </w:t>
      </w:r>
      <w:r>
        <w:rPr>
          <w:rFonts w:ascii="Consolas" w:hAnsi="Consolas"/>
          <w:sz w:val="20"/>
        </w:rPr>
        <w:t>X-API-KEY: &lt;llave&gt;</w:t>
      </w:r>
    </w:p>
    <w:p w14:paraId="374C3EE1" w14:textId="77777777" w:rsidR="002E6C74" w:rsidRDefault="00000000">
      <w:pPr>
        <w:pStyle w:val="Listaconvietas"/>
      </w:pPr>
      <w:r>
        <w:rPr>
          <w:rFonts w:eastAsia="Times New Roman"/>
          <w:b/>
        </w:rPr>
        <w:t>Response Extendido:</w:t>
      </w:r>
    </w:p>
    <w:p w14:paraId="031510B0" w14:textId="77777777" w:rsidR="002E6C74" w:rsidRDefault="00000000">
      <w:pPr>
        <w:shd w:val="clear" w:color="auto" w:fill="F0F0F0"/>
        <w:spacing w:before="120" w:after="120"/>
        <w:ind w:left="720"/>
      </w:pPr>
      <w:r>
        <w:rPr>
          <w:rFonts w:ascii="Consolas" w:hAnsi="Consolas"/>
          <w:sz w:val="18"/>
        </w:rPr>
        <w:lastRenderedPageBreak/>
        <w:t>{</w:t>
      </w:r>
      <w:r>
        <w:rPr>
          <w:rFonts w:ascii="Consolas" w:hAnsi="Consolas"/>
          <w:sz w:val="18"/>
        </w:rPr>
        <w:br/>
        <w:t xml:space="preserve">  "user": {</w:t>
      </w:r>
      <w:r>
        <w:rPr>
          <w:rFonts w:ascii="Consolas" w:hAnsi="Consolas"/>
          <w:sz w:val="18"/>
        </w:rPr>
        <w:br/>
        <w:t xml:space="preserve">    "firstName": "Anderson",</w:t>
      </w:r>
      <w:r>
        <w:rPr>
          <w:rFonts w:ascii="Consolas" w:hAnsi="Consolas"/>
          <w:sz w:val="18"/>
        </w:rPr>
        <w:br/>
        <w:t xml:space="preserve">    "lastName": "Tasama",</w:t>
      </w:r>
      <w:r>
        <w:rPr>
          <w:rFonts w:ascii="Consolas" w:hAnsi="Consolas"/>
          <w:sz w:val="18"/>
        </w:rPr>
        <w:br/>
        <w:t xml:space="preserve">    "permissions": ["permiso.1", "permiso.2"],</w:t>
      </w:r>
      <w:r>
        <w:rPr>
          <w:rFonts w:ascii="Consolas" w:hAnsi="Consolas"/>
          <w:sz w:val="18"/>
        </w:rPr>
        <w:br/>
        <w:t xml:space="preserve">    "dataMode": "team",</w:t>
      </w:r>
      <w:r>
        <w:rPr>
          <w:rFonts w:ascii="Consolas" w:hAnsi="Consolas"/>
          <w:sz w:val="18"/>
        </w:rPr>
        <w:br/>
        <w:t xml:space="preserve">    "dataModeInfo": {</w:t>
      </w:r>
      <w:r>
        <w:rPr>
          <w:rFonts w:ascii="Consolas" w:hAnsi="Consolas"/>
          <w:sz w:val="18"/>
        </w:rPr>
        <w:br/>
        <w:t xml:space="preserve">       "mode": "team",</w:t>
      </w:r>
      <w:r>
        <w:rPr>
          <w:rFonts w:ascii="Consolas" w:hAnsi="Consolas"/>
          <w:sz w:val="18"/>
        </w:rPr>
        <w:br/>
        <w:t xml:space="preserve">       "managerEmail": "boss@prism.com",</w:t>
      </w:r>
      <w:r>
        <w:rPr>
          <w:rFonts w:ascii="Consolas" w:hAnsi="Consolas"/>
          <w:sz w:val="18"/>
        </w:rPr>
        <w:br/>
        <w:t xml:space="preserve">       "members": ["emp1@prism.com", "emp2@prism.com"]</w:t>
      </w:r>
      <w:r>
        <w:rPr>
          <w:rFonts w:ascii="Consolas" w:hAnsi="Consolas"/>
          <w:sz w:val="18"/>
        </w:rPr>
        <w:br/>
        <w:t xml:space="preserve">    },</w:t>
      </w:r>
      <w:r>
        <w:rPr>
          <w:rFonts w:ascii="Consolas" w:hAnsi="Consolas"/>
          <w:sz w:val="18"/>
        </w:rPr>
        <w:br/>
        <w:t xml:space="preserve">    "appKey": "vendor_portal"</w:t>
      </w:r>
      <w:r>
        <w:rPr>
          <w:rFonts w:ascii="Consolas" w:hAnsi="Consolas"/>
          <w:sz w:val="18"/>
        </w:rPr>
        <w:br/>
        <w:t xml:space="preserve">  }</w:t>
      </w:r>
      <w:r>
        <w:rPr>
          <w:rFonts w:ascii="Consolas" w:hAnsi="Consolas"/>
          <w:sz w:val="18"/>
        </w:rPr>
        <w:br/>
        <w:t>}</w:t>
      </w:r>
    </w:p>
    <w:p w14:paraId="5A2DE656" w14:textId="77777777" w:rsidR="002E6C74" w:rsidRDefault="002E6C74"/>
    <w:p w14:paraId="2DEA4624" w14:textId="77777777" w:rsidR="002E6C74" w:rsidRDefault="00000000">
      <w:pPr>
        <w:pStyle w:val="Listaconvietas"/>
      </w:pPr>
      <w:r>
        <w:rPr>
          <w:rFonts w:eastAsia="Times New Roman"/>
        </w:rPr>
        <w:t>--</w:t>
      </w:r>
    </w:p>
    <w:p w14:paraId="0F9195D8" w14:textId="77777777" w:rsidR="002E6C74" w:rsidRDefault="002E6C74"/>
    <w:p w14:paraId="5F2E2CE0" w14:textId="77777777" w:rsidR="002E6C74" w:rsidRDefault="00000000">
      <w:pPr>
        <w:pStyle w:val="Ttulo3"/>
      </w:pPr>
      <w:r>
        <w:rPr>
          <w:rFonts w:ascii="Arial" w:eastAsia="Arial" w:hAnsi="Arial"/>
          <w:color w:val="336699"/>
        </w:rPr>
        <w:t>7.3. Gestión de Sesiones</w:t>
      </w:r>
    </w:p>
    <w:p w14:paraId="097C6A11" w14:textId="77777777" w:rsidR="002E6C74" w:rsidRDefault="002E6C74"/>
    <w:p w14:paraId="04FDB5BE" w14:textId="77777777" w:rsidR="002E6C74" w:rsidRDefault="00000000">
      <w:pPr>
        <w:pStyle w:val="Ttulo4"/>
      </w:pPr>
      <w:r>
        <w:rPr>
          <w:rFonts w:ascii="Arial" w:eastAsia="Arial" w:hAnsi="Arial"/>
          <w:color w:val="336699"/>
        </w:rPr>
        <w:t>`POST /api/auth/logout_sessions`</w:t>
      </w:r>
    </w:p>
    <w:p w14:paraId="1431E9E8" w14:textId="77777777" w:rsidR="002E6C74" w:rsidRPr="0072138C" w:rsidRDefault="00000000">
      <w:pPr>
        <w:pStyle w:val="Listaconvietas"/>
        <w:rPr>
          <w:lang w:val="es-CO"/>
        </w:rPr>
      </w:pPr>
      <w:r w:rsidRPr="0072138C">
        <w:rPr>
          <w:rFonts w:eastAsia="Times New Roman"/>
          <w:lang w:val="es-CO"/>
        </w:rPr>
        <w:t>*Uso:** Cerrar sesiones en otros dispositivos.</w:t>
      </w:r>
    </w:p>
    <w:p w14:paraId="59E71F61" w14:textId="77777777" w:rsidR="002E6C74" w:rsidRDefault="00000000">
      <w:pPr>
        <w:pStyle w:val="Listaconvietas"/>
      </w:pPr>
      <w:r>
        <w:rPr>
          <w:rFonts w:eastAsia="Times New Roman"/>
          <w:b/>
        </w:rPr>
        <w:t>Payload:</w:t>
      </w:r>
      <w:r>
        <w:rPr>
          <w:rFonts w:eastAsia="Times New Roman"/>
        </w:rPr>
        <w:t xml:space="preserve"> </w:t>
      </w:r>
      <w:r>
        <w:rPr>
          <w:rFonts w:ascii="Consolas" w:hAnsi="Consolas"/>
          <w:sz w:val="20"/>
        </w:rPr>
        <w:t>{ "email": "...", "token": "...", "all_sessions": true }</w:t>
      </w:r>
    </w:p>
    <w:p w14:paraId="12ABABA0" w14:textId="77777777" w:rsidR="002E6C74" w:rsidRDefault="002E6C74"/>
    <w:p w14:paraId="5EE3D55E" w14:textId="77777777" w:rsidR="002E6C74" w:rsidRDefault="00000000">
      <w:pPr>
        <w:pStyle w:val="Listaconvietas"/>
      </w:pPr>
      <w:r>
        <w:rPr>
          <w:rFonts w:eastAsia="Times New Roman"/>
        </w:rPr>
        <w:t>--</w:t>
      </w:r>
    </w:p>
    <w:p w14:paraId="657D527C" w14:textId="77777777" w:rsidR="002E6C74" w:rsidRDefault="002E6C74"/>
    <w:p w14:paraId="13D24900" w14:textId="77777777" w:rsidR="002E6C74" w:rsidRDefault="00000000">
      <w:pPr>
        <w:pStyle w:val="Ttulo3"/>
      </w:pPr>
      <w:r>
        <w:rPr>
          <w:rFonts w:ascii="Arial" w:eastAsia="Arial" w:hAnsi="Arial"/>
          <w:color w:val="336699"/>
        </w:rPr>
        <w:t>10.3. `POST /api/auth/verify-session`</w:t>
      </w:r>
    </w:p>
    <w:p w14:paraId="05473256" w14:textId="77777777" w:rsidR="002E6C74" w:rsidRPr="0072138C" w:rsidRDefault="00000000">
      <w:pPr>
        <w:pStyle w:val="Listaconvietas"/>
        <w:rPr>
          <w:lang w:val="es-CO"/>
        </w:rPr>
      </w:pPr>
      <w:r w:rsidRPr="0072138C">
        <w:rPr>
          <w:rFonts w:eastAsia="Times New Roman"/>
          <w:lang w:val="es-CO"/>
        </w:rPr>
        <w:t>*Propósito:** Validar y renovar el token del usuario sin requerir re-login.</w:t>
      </w:r>
    </w:p>
    <w:p w14:paraId="1762BC9A" w14:textId="77777777" w:rsidR="002E6C74" w:rsidRDefault="00000000">
      <w:pPr>
        <w:pStyle w:val="Listaconvietas"/>
      </w:pPr>
      <w:r>
        <w:rPr>
          <w:rFonts w:eastAsia="Times New Roman"/>
          <w:b/>
        </w:rPr>
        <w:t>Request:</w:t>
      </w:r>
      <w:r>
        <w:rPr>
          <w:rFonts w:eastAsia="Times New Roman"/>
        </w:rPr>
        <w:t xml:space="preserve"> </w:t>
      </w:r>
      <w:r>
        <w:rPr>
          <w:rFonts w:ascii="Consolas" w:hAnsi="Consolas"/>
          <w:sz w:val="20"/>
        </w:rPr>
        <w:t>{ "email": "...", "token": "..." }</w:t>
      </w:r>
    </w:p>
    <w:p w14:paraId="41EA0BA1" w14:textId="77777777" w:rsidR="002E6C74" w:rsidRDefault="00000000">
      <w:pPr>
        <w:pStyle w:val="Listaconvietas"/>
      </w:pPr>
      <w:r>
        <w:rPr>
          <w:rFonts w:eastAsia="Times New Roman"/>
          <w:b/>
        </w:rPr>
        <w:t>Lógica:</w:t>
      </w:r>
    </w:p>
    <w:p w14:paraId="4ACCF55B" w14:textId="77777777" w:rsidR="002E6C74" w:rsidRDefault="00000000">
      <w:r>
        <w:rPr>
          <w:rFonts w:eastAsia="Times New Roman"/>
        </w:rPr>
        <w:t xml:space="preserve">  1. Decodifica el JWT.</w:t>
      </w:r>
    </w:p>
    <w:p w14:paraId="33ED840B" w14:textId="77777777" w:rsidR="002E6C74" w:rsidRPr="0072138C" w:rsidRDefault="00000000">
      <w:pPr>
        <w:rPr>
          <w:lang w:val="es-CO"/>
        </w:rPr>
      </w:pPr>
      <w:r w:rsidRPr="0072138C">
        <w:rPr>
          <w:rFonts w:eastAsia="Times New Roman"/>
          <w:lang w:val="es-CO"/>
        </w:rPr>
        <w:t xml:space="preserve">  2. Verifica que el email coincida con el payload.</w:t>
      </w:r>
    </w:p>
    <w:p w14:paraId="39EF679F" w14:textId="77777777" w:rsidR="002E6C74" w:rsidRPr="0072138C" w:rsidRDefault="00000000">
      <w:pPr>
        <w:rPr>
          <w:lang w:val="es-CO"/>
        </w:rPr>
      </w:pPr>
      <w:r w:rsidRPr="0072138C">
        <w:rPr>
          <w:rFonts w:eastAsia="Times New Roman"/>
          <w:lang w:val="es-CO"/>
        </w:rPr>
        <w:t xml:space="preserve">  3. Si faltan &lt; 24h para expirar, genera un </w:t>
      </w:r>
      <w:r w:rsidRPr="0072138C">
        <w:rPr>
          <w:rFonts w:eastAsia="Times New Roman"/>
          <w:b/>
          <w:lang w:val="es-CO"/>
        </w:rPr>
        <w:t>Nuevo Token</w:t>
      </w:r>
      <w:r w:rsidRPr="0072138C">
        <w:rPr>
          <w:rFonts w:eastAsia="Times New Roman"/>
          <w:lang w:val="es-CO"/>
        </w:rPr>
        <w:t xml:space="preserve"> con otros 180 días.</w:t>
      </w:r>
    </w:p>
    <w:p w14:paraId="30671F7F" w14:textId="77777777" w:rsidR="002E6C74" w:rsidRDefault="00000000">
      <w:pPr>
        <w:pStyle w:val="Listaconvietas"/>
      </w:pPr>
      <w:r>
        <w:rPr>
          <w:rFonts w:eastAsia="Times New Roman"/>
          <w:b/>
        </w:rPr>
        <w:t>Response:</w:t>
      </w:r>
      <w:r>
        <w:rPr>
          <w:rFonts w:eastAsia="Times New Roman"/>
        </w:rPr>
        <w:t xml:space="preserve"> </w:t>
      </w:r>
      <w:r>
        <w:rPr>
          <w:rFonts w:ascii="Consolas" w:hAnsi="Consolas"/>
          <w:sz w:val="20"/>
        </w:rPr>
        <w:t>{ "success": true, "user": {...}, "token": "...", "renewed": true }</w:t>
      </w:r>
    </w:p>
    <w:p w14:paraId="7F3011B7" w14:textId="77777777" w:rsidR="002E6C74" w:rsidRDefault="002E6C74"/>
    <w:p w14:paraId="72249DBA" w14:textId="77777777" w:rsidR="002E6C74" w:rsidRDefault="00000000">
      <w:pPr>
        <w:pStyle w:val="Ttulo3"/>
      </w:pPr>
      <w:r>
        <w:rPr>
          <w:rFonts w:ascii="Arial" w:eastAsia="Arial" w:hAnsi="Arial"/>
          <w:color w:val="336699"/>
        </w:rPr>
        <w:lastRenderedPageBreak/>
        <w:t>10.4. `POST /api/auth/reset-password`</w:t>
      </w:r>
    </w:p>
    <w:p w14:paraId="01C3D957" w14:textId="77777777" w:rsidR="002E6C74" w:rsidRPr="0072138C" w:rsidRDefault="00000000">
      <w:pPr>
        <w:pStyle w:val="Listaconvietas"/>
        <w:rPr>
          <w:lang w:val="es-CO"/>
        </w:rPr>
      </w:pPr>
      <w:r w:rsidRPr="0072138C">
        <w:rPr>
          <w:rFonts w:eastAsia="Times New Roman"/>
          <w:lang w:val="es-CO"/>
        </w:rPr>
        <w:t>*Propósito:** Finalizar el flujo de recuperación de contraseña.</w:t>
      </w:r>
    </w:p>
    <w:p w14:paraId="5175A051" w14:textId="77777777" w:rsidR="002E6C74" w:rsidRDefault="00000000">
      <w:pPr>
        <w:pStyle w:val="Listaconvietas"/>
      </w:pPr>
      <w:r>
        <w:rPr>
          <w:rFonts w:eastAsia="Times New Roman"/>
          <w:b/>
        </w:rPr>
        <w:t>Payload:</w:t>
      </w:r>
    </w:p>
    <w:p w14:paraId="289428BC" w14:textId="77777777" w:rsidR="002E6C74" w:rsidRDefault="00000000">
      <w:pPr>
        <w:shd w:val="clear" w:color="auto" w:fill="F0F0F0"/>
        <w:spacing w:before="120" w:after="120"/>
        <w:ind w:left="720"/>
      </w:pPr>
      <w:r>
        <w:rPr>
          <w:rFonts w:ascii="Consolas" w:hAnsi="Consolas"/>
          <w:sz w:val="18"/>
        </w:rPr>
        <w:t>{</w:t>
      </w:r>
      <w:r>
        <w:rPr>
          <w:rFonts w:ascii="Consolas" w:hAnsi="Consolas"/>
          <w:sz w:val="18"/>
        </w:rPr>
        <w:br/>
        <w:t xml:space="preserve">  "token": "A7B8C9",</w:t>
      </w:r>
      <w:r>
        <w:rPr>
          <w:rFonts w:ascii="Consolas" w:hAnsi="Consolas"/>
          <w:sz w:val="18"/>
        </w:rPr>
        <w:br/>
        <w:t xml:space="preserve">  "newPassword": "...",</w:t>
      </w:r>
      <w:r>
        <w:rPr>
          <w:rFonts w:ascii="Consolas" w:hAnsi="Consolas"/>
          <w:sz w:val="18"/>
        </w:rPr>
        <w:br/>
        <w:t xml:space="preserve">  "confirmPassword": "..."</w:t>
      </w:r>
      <w:r>
        <w:rPr>
          <w:rFonts w:ascii="Consolas" w:hAnsi="Consolas"/>
          <w:sz w:val="18"/>
        </w:rPr>
        <w:br/>
        <w:t>}</w:t>
      </w:r>
    </w:p>
    <w:p w14:paraId="56EB6E97" w14:textId="77777777" w:rsidR="002E6C74" w:rsidRPr="0072138C" w:rsidRDefault="00000000">
      <w:pPr>
        <w:pStyle w:val="Listaconvietas"/>
        <w:rPr>
          <w:lang w:val="es-CO"/>
        </w:rPr>
      </w:pPr>
      <w:r w:rsidRPr="0072138C">
        <w:rPr>
          <w:rFonts w:eastAsia="Times New Roman"/>
          <w:b/>
          <w:lang w:val="es-CO"/>
        </w:rPr>
        <w:t>Seguridad:</w:t>
      </w:r>
      <w:r w:rsidRPr="0072138C">
        <w:rPr>
          <w:rFonts w:eastAsia="Times New Roman"/>
          <w:lang w:val="es-CO"/>
        </w:rPr>
        <w:t xml:space="preserve"> El token OTP se borra de SeaTable inmediatamente después de un éxito para evitar re-uso.</w:t>
      </w:r>
    </w:p>
    <w:p w14:paraId="20FE7CD6" w14:textId="77777777" w:rsidR="002E6C74" w:rsidRPr="0072138C" w:rsidRDefault="002E6C74">
      <w:pPr>
        <w:rPr>
          <w:lang w:val="es-CO"/>
        </w:rPr>
      </w:pPr>
    </w:p>
    <w:p w14:paraId="5E07D962" w14:textId="77777777" w:rsidR="002E6C74" w:rsidRDefault="00000000">
      <w:pPr>
        <w:pStyle w:val="Ttulo3"/>
      </w:pPr>
      <w:r>
        <w:rPr>
          <w:rFonts w:ascii="Arial" w:eastAsia="Arial" w:hAnsi="Arial"/>
          <w:color w:val="336699"/>
        </w:rPr>
        <w:t>10.5. `POST /api/auth/change-password`</w:t>
      </w:r>
    </w:p>
    <w:p w14:paraId="6E2B74EB" w14:textId="77777777" w:rsidR="002E6C74" w:rsidRPr="0072138C" w:rsidRDefault="00000000">
      <w:pPr>
        <w:pStyle w:val="Listaconvietas"/>
        <w:rPr>
          <w:lang w:val="es-CO"/>
        </w:rPr>
      </w:pPr>
      <w:r w:rsidRPr="0072138C">
        <w:rPr>
          <w:rFonts w:eastAsia="Times New Roman"/>
          <w:lang w:val="es-CO"/>
        </w:rPr>
        <w:t>*Propósito:** Cambio voluntario de contraseña (requiere estar logueado).</w:t>
      </w:r>
    </w:p>
    <w:p w14:paraId="14313FEE" w14:textId="77777777" w:rsidR="002E6C74" w:rsidRDefault="00000000">
      <w:pPr>
        <w:pStyle w:val="Listaconvietas"/>
      </w:pPr>
      <w:r>
        <w:rPr>
          <w:rFonts w:eastAsia="Times New Roman"/>
          <w:b/>
        </w:rPr>
        <w:t>Headers:</w:t>
      </w:r>
      <w:r>
        <w:rPr>
          <w:rFonts w:eastAsia="Times New Roman"/>
        </w:rPr>
        <w:t xml:space="preserve"> </w:t>
      </w:r>
      <w:r>
        <w:rPr>
          <w:rFonts w:ascii="Consolas" w:hAnsi="Consolas"/>
          <w:sz w:val="20"/>
        </w:rPr>
        <w:t>Authorization: Bearer &lt;JWT&gt;</w:t>
      </w:r>
    </w:p>
    <w:p w14:paraId="406E37F2" w14:textId="77777777" w:rsidR="002E6C74" w:rsidRDefault="00000000">
      <w:pPr>
        <w:pStyle w:val="Listaconvietas"/>
      </w:pPr>
      <w:r>
        <w:rPr>
          <w:rFonts w:eastAsia="Times New Roman"/>
          <w:b/>
        </w:rPr>
        <w:t>Payload:</w:t>
      </w:r>
      <w:r>
        <w:rPr>
          <w:rFonts w:eastAsia="Times New Roman"/>
        </w:rPr>
        <w:t xml:space="preserve"> </w:t>
      </w:r>
      <w:r>
        <w:rPr>
          <w:rFonts w:ascii="Consolas" w:hAnsi="Consolas"/>
          <w:sz w:val="20"/>
        </w:rPr>
        <w:t>{ "currentPassword": "...", "newPassword": "..." }</w:t>
      </w:r>
    </w:p>
    <w:p w14:paraId="5F651860" w14:textId="77777777" w:rsidR="002E6C74" w:rsidRPr="0072138C" w:rsidRDefault="00000000">
      <w:pPr>
        <w:pStyle w:val="Listaconvietas"/>
        <w:rPr>
          <w:lang w:val="es-CO"/>
        </w:rPr>
      </w:pPr>
      <w:r w:rsidRPr="0072138C">
        <w:rPr>
          <w:rFonts w:eastAsia="Times New Roman"/>
          <w:b/>
          <w:lang w:val="es-CO"/>
        </w:rPr>
        <w:t>Restricción:</w:t>
      </w:r>
      <w:r w:rsidRPr="0072138C">
        <w:rPr>
          <w:rFonts w:eastAsia="Times New Roman"/>
          <w:lang w:val="es-CO"/>
        </w:rPr>
        <w:t xml:space="preserve"> No disponible para usuarios de Google/Microsoft (deben cambiarlo en sus respectivos proveedores).</w:t>
      </w:r>
    </w:p>
    <w:p w14:paraId="4465166F" w14:textId="77777777" w:rsidR="002E6C74" w:rsidRPr="0072138C" w:rsidRDefault="002E6C74">
      <w:pPr>
        <w:rPr>
          <w:lang w:val="es-CO"/>
        </w:rPr>
      </w:pPr>
    </w:p>
    <w:p w14:paraId="751A67F4" w14:textId="77777777" w:rsidR="002E6C74" w:rsidRDefault="00000000">
      <w:pPr>
        <w:pStyle w:val="Listaconvietas"/>
      </w:pPr>
      <w:r>
        <w:rPr>
          <w:rFonts w:eastAsia="Times New Roman"/>
        </w:rPr>
        <w:t>--</w:t>
      </w:r>
    </w:p>
    <w:p w14:paraId="1112EE5C" w14:textId="77777777" w:rsidR="002E6C74" w:rsidRDefault="002E6C74"/>
    <w:p w14:paraId="1E4EF67F" w14:textId="77777777" w:rsidR="002E6C74" w:rsidRPr="0072138C" w:rsidRDefault="00000000">
      <w:pPr>
        <w:pStyle w:val="Ttulo2"/>
        <w:rPr>
          <w:lang w:val="es-CO"/>
        </w:rPr>
      </w:pPr>
      <w:r w:rsidRPr="0072138C">
        <w:rPr>
          <w:rFonts w:ascii="Arial" w:eastAsia="Arial" w:hAnsi="Arial"/>
          <w:color w:val="0066CC"/>
          <w:sz w:val="28"/>
          <w:lang w:val="es-CO"/>
        </w:rPr>
        <w:t>11. Guía de Configuración de Proveedores OAuth</w:t>
      </w:r>
    </w:p>
    <w:p w14:paraId="56532D05" w14:textId="77777777" w:rsidR="002E6C74" w:rsidRPr="0072138C" w:rsidRDefault="002E6C74">
      <w:pPr>
        <w:rPr>
          <w:lang w:val="es-CO"/>
        </w:rPr>
      </w:pPr>
    </w:p>
    <w:p w14:paraId="4FF2EC36" w14:textId="77777777" w:rsidR="002E6C74" w:rsidRPr="0072138C" w:rsidRDefault="00000000">
      <w:pPr>
        <w:pStyle w:val="Ttulo3"/>
        <w:rPr>
          <w:lang w:val="es-CO"/>
        </w:rPr>
      </w:pPr>
      <w:r w:rsidRPr="0072138C">
        <w:rPr>
          <w:rFonts w:ascii="Arial" w:eastAsia="Arial" w:hAnsi="Arial"/>
          <w:color w:val="336699"/>
          <w:lang w:val="es-CO"/>
        </w:rPr>
        <w:t>11.1. Configuración en Microsoft Azure Entra ID</w:t>
      </w:r>
    </w:p>
    <w:p w14:paraId="355CB3D3" w14:textId="77777777" w:rsidR="002E6C74" w:rsidRPr="0072138C" w:rsidRDefault="00000000">
      <w:pPr>
        <w:rPr>
          <w:lang w:val="es-CO"/>
        </w:rPr>
      </w:pPr>
      <w:r w:rsidRPr="0072138C">
        <w:rPr>
          <w:rFonts w:eastAsia="Times New Roman"/>
          <w:lang w:val="es-CO"/>
        </w:rPr>
        <w:t>Para que el login de Microsoft funcione, se requiere:</w:t>
      </w:r>
    </w:p>
    <w:p w14:paraId="406B882F" w14:textId="77777777" w:rsidR="002E6C74" w:rsidRPr="0072138C" w:rsidRDefault="00000000">
      <w:pPr>
        <w:rPr>
          <w:lang w:val="es-CO"/>
        </w:rPr>
      </w:pPr>
      <w:r w:rsidRPr="0072138C">
        <w:rPr>
          <w:rFonts w:eastAsia="Times New Roman"/>
          <w:lang w:val="es-CO"/>
        </w:rPr>
        <w:t xml:space="preserve">1.  </w:t>
      </w:r>
      <w:r w:rsidRPr="0072138C">
        <w:rPr>
          <w:rFonts w:eastAsia="Times New Roman"/>
          <w:b/>
          <w:lang w:val="es-CO"/>
        </w:rPr>
        <w:t>Redirect URI:</w:t>
      </w:r>
      <w:r w:rsidRPr="0072138C">
        <w:rPr>
          <w:rFonts w:eastAsia="Times New Roman"/>
          <w:lang w:val="es-CO"/>
        </w:rPr>
        <w:t xml:space="preserve"> Debe ser exactamente </w:t>
      </w:r>
      <w:r w:rsidRPr="0072138C">
        <w:rPr>
          <w:rFonts w:ascii="Consolas" w:hAnsi="Consolas"/>
          <w:color w:val="C7254E"/>
          <w:sz w:val="20"/>
          <w:lang w:val="es-CO"/>
        </w:rPr>
        <w:t>https://[DOMINIO]/api/auth/microsoft/callback</w:t>
      </w:r>
      <w:r w:rsidRPr="0072138C">
        <w:rPr>
          <w:rFonts w:eastAsia="Times New Roman"/>
          <w:lang w:val="es-CO"/>
        </w:rPr>
        <w:t>.</w:t>
      </w:r>
    </w:p>
    <w:p w14:paraId="78544771" w14:textId="77777777" w:rsidR="002E6C74" w:rsidRPr="0072138C" w:rsidRDefault="00000000">
      <w:pPr>
        <w:rPr>
          <w:lang w:val="es-CO"/>
        </w:rPr>
      </w:pPr>
      <w:r w:rsidRPr="0072138C">
        <w:rPr>
          <w:rFonts w:eastAsia="Times New Roman"/>
          <w:lang w:val="es-CO"/>
        </w:rPr>
        <w:t xml:space="preserve">2.  </w:t>
      </w:r>
      <w:r w:rsidRPr="0072138C">
        <w:rPr>
          <w:rFonts w:eastAsia="Times New Roman"/>
          <w:b/>
          <w:lang w:val="es-CO"/>
        </w:rPr>
        <w:t>Scopes Requeridos:</w:t>
      </w:r>
      <w:r w:rsidRPr="0072138C">
        <w:rPr>
          <w:rFonts w:eastAsia="Times New Roman"/>
          <w:lang w:val="es-CO"/>
        </w:rPr>
        <w:t xml:space="preserve"> </w:t>
      </w:r>
      <w:r w:rsidRPr="0072138C">
        <w:rPr>
          <w:rFonts w:ascii="Consolas" w:hAnsi="Consolas"/>
          <w:color w:val="C7254E"/>
          <w:sz w:val="20"/>
          <w:lang w:val="es-CO"/>
        </w:rPr>
        <w:t>User.Read</w:t>
      </w:r>
      <w:r w:rsidRPr="0072138C">
        <w:rPr>
          <w:rFonts w:eastAsia="Times New Roman"/>
          <w:lang w:val="es-CO"/>
        </w:rPr>
        <w:t xml:space="preserve"> (permiso básico de perfil).</w:t>
      </w:r>
    </w:p>
    <w:p w14:paraId="5445A81F" w14:textId="77777777" w:rsidR="002E6C74" w:rsidRPr="0072138C" w:rsidRDefault="00000000">
      <w:pPr>
        <w:rPr>
          <w:lang w:val="es-CO"/>
        </w:rPr>
      </w:pPr>
      <w:r w:rsidRPr="0072138C">
        <w:rPr>
          <w:rFonts w:eastAsia="Times New Roman"/>
          <w:lang w:val="es-CO"/>
        </w:rPr>
        <w:t xml:space="preserve">3.  </w:t>
      </w:r>
      <w:r w:rsidRPr="0072138C">
        <w:rPr>
          <w:rFonts w:eastAsia="Times New Roman"/>
          <w:b/>
          <w:lang w:val="es-CO"/>
        </w:rPr>
        <w:t>Client Secret:</w:t>
      </w:r>
      <w:r w:rsidRPr="0072138C">
        <w:rPr>
          <w:rFonts w:eastAsia="Times New Roman"/>
          <w:lang w:val="es-CO"/>
        </w:rPr>
        <w:t xml:space="preserve"> Debe estar vigente. Si expira, la API devolverá errores 500 en el flujo de callback.</w:t>
      </w:r>
    </w:p>
    <w:p w14:paraId="0F4F80A9" w14:textId="77777777" w:rsidR="002E6C74" w:rsidRPr="0072138C" w:rsidRDefault="002E6C74">
      <w:pPr>
        <w:rPr>
          <w:lang w:val="es-CO"/>
        </w:rPr>
      </w:pPr>
    </w:p>
    <w:p w14:paraId="78078D3C" w14:textId="77777777" w:rsidR="002E6C74" w:rsidRPr="0072138C" w:rsidRDefault="00000000">
      <w:pPr>
        <w:pStyle w:val="Ttulo3"/>
        <w:rPr>
          <w:lang w:val="es-CO"/>
        </w:rPr>
      </w:pPr>
      <w:r w:rsidRPr="0072138C">
        <w:rPr>
          <w:rFonts w:ascii="Arial" w:eastAsia="Arial" w:hAnsi="Arial"/>
          <w:color w:val="336699"/>
          <w:lang w:val="es-CO"/>
        </w:rPr>
        <w:t>11.2. Configuración en Google Cloud Console</w:t>
      </w:r>
    </w:p>
    <w:p w14:paraId="54C23FB1" w14:textId="77777777" w:rsidR="002E6C74" w:rsidRDefault="00000000">
      <w:r w:rsidRPr="0072138C">
        <w:rPr>
          <w:rFonts w:eastAsia="Times New Roman"/>
          <w:lang w:val="es-CO"/>
        </w:rPr>
        <w:t xml:space="preserve">1.  </w:t>
      </w:r>
      <w:r>
        <w:rPr>
          <w:rFonts w:eastAsia="Times New Roman"/>
          <w:b/>
        </w:rPr>
        <w:t>Credenciales:</w:t>
      </w:r>
      <w:r>
        <w:rPr>
          <w:rFonts w:eastAsia="Times New Roman"/>
        </w:rPr>
        <w:t xml:space="preserve"> Crear un OAuth 2.0 Client ID para Web Application.</w:t>
      </w:r>
    </w:p>
    <w:p w14:paraId="3B123DBF" w14:textId="77777777" w:rsidR="002E6C74" w:rsidRDefault="00000000">
      <w:r>
        <w:rPr>
          <w:rFonts w:eastAsia="Times New Roman"/>
        </w:rPr>
        <w:lastRenderedPageBreak/>
        <w:t xml:space="preserve">2.  </w:t>
      </w:r>
      <w:r>
        <w:rPr>
          <w:rFonts w:eastAsia="Times New Roman"/>
          <w:b/>
        </w:rPr>
        <w:t>Redirect URI:</w:t>
      </w:r>
      <w:r>
        <w:rPr>
          <w:rFonts w:eastAsia="Times New Roman"/>
        </w:rPr>
        <w:t xml:space="preserve"> </w:t>
      </w:r>
      <w:r>
        <w:rPr>
          <w:rFonts w:ascii="Consolas" w:hAnsi="Consolas"/>
          <w:color w:val="C7254E"/>
          <w:sz w:val="20"/>
        </w:rPr>
        <w:t>https://[DOMINIO]/api/auth/callback</w:t>
      </w:r>
      <w:r>
        <w:rPr>
          <w:rFonts w:eastAsia="Times New Roman"/>
        </w:rPr>
        <w:t>.</w:t>
      </w:r>
    </w:p>
    <w:p w14:paraId="45D79710" w14:textId="77777777" w:rsidR="002E6C74" w:rsidRDefault="00000000">
      <w:r>
        <w:rPr>
          <w:rFonts w:eastAsia="Times New Roman"/>
        </w:rPr>
        <w:t xml:space="preserve">3.  </w:t>
      </w:r>
      <w:r>
        <w:rPr>
          <w:rFonts w:eastAsia="Times New Roman"/>
          <w:b/>
        </w:rPr>
        <w:t>Scopes:</w:t>
      </w:r>
      <w:r>
        <w:rPr>
          <w:rFonts w:eastAsia="Times New Roman"/>
        </w:rPr>
        <w:t xml:space="preserve"> </w:t>
      </w:r>
      <w:r>
        <w:rPr>
          <w:rFonts w:ascii="Consolas" w:hAnsi="Consolas"/>
          <w:color w:val="C7254E"/>
          <w:sz w:val="20"/>
        </w:rPr>
        <w:t>.../auth/userinfo.email</w:t>
      </w:r>
      <w:r>
        <w:rPr>
          <w:rFonts w:eastAsia="Times New Roman"/>
        </w:rPr>
        <w:t xml:space="preserve"> y </w:t>
      </w:r>
      <w:r>
        <w:rPr>
          <w:rFonts w:ascii="Consolas" w:hAnsi="Consolas"/>
          <w:color w:val="C7254E"/>
          <w:sz w:val="20"/>
        </w:rPr>
        <w:t>.../auth/userinfo.profile</w:t>
      </w:r>
      <w:r>
        <w:rPr>
          <w:rFonts w:eastAsia="Times New Roman"/>
        </w:rPr>
        <w:t>.</w:t>
      </w:r>
    </w:p>
    <w:p w14:paraId="7ACB1002" w14:textId="77777777" w:rsidR="002E6C74" w:rsidRDefault="002E6C74"/>
    <w:p w14:paraId="5B321CB4" w14:textId="77777777" w:rsidR="002E6C74" w:rsidRDefault="00000000">
      <w:pPr>
        <w:pStyle w:val="Listaconvietas"/>
      </w:pPr>
      <w:r>
        <w:rPr>
          <w:rFonts w:eastAsia="Times New Roman"/>
        </w:rPr>
        <w:t>--</w:t>
      </w:r>
    </w:p>
    <w:p w14:paraId="2C840886" w14:textId="77777777" w:rsidR="002E6C74" w:rsidRDefault="002E6C74"/>
    <w:p w14:paraId="6047BC11" w14:textId="77777777" w:rsidR="002E6C74" w:rsidRPr="0072138C" w:rsidRDefault="00000000">
      <w:pPr>
        <w:pStyle w:val="Ttulo2"/>
        <w:rPr>
          <w:lang w:val="es-CO"/>
        </w:rPr>
      </w:pPr>
      <w:r w:rsidRPr="0072138C">
        <w:rPr>
          <w:rFonts w:ascii="Arial" w:eastAsia="Arial" w:hAnsi="Arial"/>
          <w:color w:val="0066CC"/>
          <w:sz w:val="28"/>
          <w:lang w:val="es-CO"/>
        </w:rPr>
        <w:t>12. Soporte Técnico y Troubleshooting (Nivel 3)</w:t>
      </w:r>
    </w:p>
    <w:p w14:paraId="3B06CBA4" w14:textId="77777777" w:rsidR="002E6C74" w:rsidRPr="0072138C" w:rsidRDefault="002E6C74">
      <w:pPr>
        <w:rPr>
          <w:lang w:val="es-CO"/>
        </w:rPr>
      </w:pPr>
    </w:p>
    <w:p w14:paraId="0EBF28E6" w14:textId="77777777" w:rsidR="002E6C74" w:rsidRDefault="00000000">
      <w:pPr>
        <w:pStyle w:val="Ttulo3"/>
      </w:pPr>
      <w:r>
        <w:rPr>
          <w:rFonts w:ascii="Arial" w:eastAsia="Arial" w:hAnsi="Arial"/>
          <w:color w:val="336699"/>
        </w:rPr>
        <w:t>12.1. Problemas comunes en el despliegue</w:t>
      </w:r>
    </w:p>
    <w:p w14:paraId="5690BC9F" w14:textId="77777777" w:rsidR="002E6C74" w:rsidRPr="0072138C" w:rsidRDefault="00000000">
      <w:pPr>
        <w:pStyle w:val="Listaconvietas"/>
        <w:rPr>
          <w:lang w:val="es-CO"/>
        </w:rPr>
      </w:pPr>
      <w:r w:rsidRPr="0072138C">
        <w:rPr>
          <w:rFonts w:eastAsia="Times New Roman"/>
          <w:b/>
          <w:lang w:val="es-CO"/>
        </w:rPr>
        <w:t>Error: "Row does not exist":</w:t>
      </w:r>
      <w:r w:rsidRPr="0072138C">
        <w:rPr>
          <w:rFonts w:eastAsia="Times New Roman"/>
          <w:lang w:val="es-CO"/>
        </w:rPr>
        <w:t xml:space="preserve"> Generalmente ocurre si se intenta vincular una Identity a un Auth Method antes de que SeaTable termine de procesar la inserción. El código actual implementa reintentos y esperas de 100ms para mitigar esto.</w:t>
      </w:r>
    </w:p>
    <w:p w14:paraId="09A0FB07" w14:textId="77777777" w:rsidR="002E6C74" w:rsidRPr="0072138C" w:rsidRDefault="00000000">
      <w:pPr>
        <w:pStyle w:val="Listaconvietas"/>
        <w:rPr>
          <w:lang w:val="es-CO"/>
        </w:rPr>
      </w:pPr>
      <w:r w:rsidRPr="0072138C">
        <w:rPr>
          <w:rFonts w:eastAsia="Times New Roman"/>
          <w:b/>
          <w:lang w:val="es-CO"/>
        </w:rPr>
        <w:t>Error de CORS:</w:t>
      </w:r>
      <w:r w:rsidRPr="0072138C">
        <w:rPr>
          <w:rFonts w:eastAsia="Times New Roman"/>
          <w:lang w:val="es-CO"/>
        </w:rPr>
        <w:t xml:space="preserve"> Si el Front-End recibe bloqueos de CORS, verificar que la variable </w:t>
      </w:r>
      <w:r w:rsidRPr="0072138C">
        <w:rPr>
          <w:rFonts w:ascii="Consolas" w:hAnsi="Consolas"/>
          <w:sz w:val="20"/>
          <w:lang w:val="es-CO"/>
        </w:rPr>
        <w:t>ENVIRONMENT</w:t>
      </w:r>
      <w:r w:rsidRPr="0072138C">
        <w:rPr>
          <w:rFonts w:eastAsia="Times New Roman"/>
          <w:lang w:val="es-CO"/>
        </w:rPr>
        <w:t xml:space="preserve"> en </w:t>
      </w:r>
      <w:r w:rsidRPr="0072138C">
        <w:rPr>
          <w:rFonts w:ascii="Consolas" w:hAnsi="Consolas"/>
          <w:sz w:val="20"/>
          <w:lang w:val="es-CO"/>
        </w:rPr>
        <w:t>.env</w:t>
      </w:r>
      <w:r w:rsidRPr="0072138C">
        <w:rPr>
          <w:rFonts w:eastAsia="Times New Roman"/>
          <w:lang w:val="es-CO"/>
        </w:rPr>
        <w:t xml:space="preserve"> esté en </w:t>
      </w:r>
      <w:r w:rsidRPr="0072138C">
        <w:rPr>
          <w:rFonts w:ascii="Consolas" w:hAnsi="Consolas"/>
          <w:sz w:val="20"/>
          <w:lang w:val="es-CO"/>
        </w:rPr>
        <w:t>DEVELOPMENT</w:t>
      </w:r>
      <w:r w:rsidRPr="0072138C">
        <w:rPr>
          <w:rFonts w:eastAsia="Times New Roman"/>
          <w:lang w:val="es-CO"/>
        </w:rPr>
        <w:t xml:space="preserve"> si se trabaja en localhost, o que el dominio esté permitido en </w:t>
      </w:r>
      <w:r w:rsidRPr="0072138C">
        <w:rPr>
          <w:rFonts w:ascii="Consolas" w:hAnsi="Consolas"/>
          <w:sz w:val="20"/>
          <w:lang w:val="es-CO"/>
        </w:rPr>
        <w:t>app.py</w:t>
      </w:r>
      <w:r w:rsidRPr="0072138C">
        <w:rPr>
          <w:rFonts w:eastAsia="Times New Roman"/>
          <w:lang w:val="es-CO"/>
        </w:rPr>
        <w:t>.</w:t>
      </w:r>
    </w:p>
    <w:p w14:paraId="7FCAF828" w14:textId="77777777" w:rsidR="002E6C74" w:rsidRPr="0072138C" w:rsidRDefault="00000000">
      <w:pPr>
        <w:pStyle w:val="Listaconvietas"/>
        <w:rPr>
          <w:lang w:val="es-CO"/>
        </w:rPr>
      </w:pPr>
      <w:r w:rsidRPr="0072138C">
        <w:rPr>
          <w:rFonts w:eastAsia="Times New Roman"/>
          <w:b/>
          <w:lang w:val="es-CO"/>
        </w:rPr>
        <w:t>JWT Vencido:</w:t>
      </w:r>
      <w:r w:rsidRPr="0072138C">
        <w:rPr>
          <w:rFonts w:eastAsia="Times New Roman"/>
          <w:lang w:val="es-CO"/>
        </w:rPr>
        <w:t xml:space="preserve"> Los tokens duran 180 días. Si un usuario reporta que su sesión se cierra sola, verificar la columna </w:t>
      </w:r>
      <w:r w:rsidRPr="0072138C">
        <w:rPr>
          <w:rFonts w:ascii="Consolas" w:hAnsi="Consolas"/>
          <w:sz w:val="20"/>
          <w:lang w:val="es-CO"/>
        </w:rPr>
        <w:t>Expiration Date</w:t>
      </w:r>
      <w:r w:rsidRPr="0072138C">
        <w:rPr>
          <w:rFonts w:eastAsia="Times New Roman"/>
          <w:lang w:val="es-CO"/>
        </w:rPr>
        <w:t xml:space="preserve"> en la tabla </w:t>
      </w:r>
      <w:r w:rsidRPr="0072138C">
        <w:rPr>
          <w:rFonts w:ascii="Consolas" w:hAnsi="Consolas"/>
          <w:sz w:val="20"/>
          <w:lang w:val="es-CO"/>
        </w:rPr>
        <w:t>Sessions</w:t>
      </w:r>
      <w:r w:rsidRPr="0072138C">
        <w:rPr>
          <w:rFonts w:eastAsia="Times New Roman"/>
          <w:lang w:val="es-CO"/>
        </w:rPr>
        <w:t>.</w:t>
      </w:r>
    </w:p>
    <w:p w14:paraId="289F14B6" w14:textId="77777777" w:rsidR="002E6C74" w:rsidRPr="0072138C" w:rsidRDefault="002E6C74">
      <w:pPr>
        <w:rPr>
          <w:lang w:val="es-CO"/>
        </w:rPr>
      </w:pPr>
    </w:p>
    <w:p w14:paraId="79EA5F75" w14:textId="77777777" w:rsidR="002E6C74" w:rsidRPr="0072138C" w:rsidRDefault="00000000">
      <w:pPr>
        <w:pStyle w:val="Ttulo3"/>
        <w:rPr>
          <w:lang w:val="es-CO"/>
        </w:rPr>
      </w:pPr>
      <w:r w:rsidRPr="0072138C">
        <w:rPr>
          <w:rFonts w:ascii="Arial" w:eastAsia="Arial" w:hAnsi="Arial"/>
          <w:color w:val="336699"/>
          <w:lang w:val="es-CO"/>
        </w:rPr>
        <w:t>12.2. Cómo añadir un nuevo permiso de negocio</w:t>
      </w:r>
    </w:p>
    <w:p w14:paraId="2F5D0770" w14:textId="77777777" w:rsidR="002E6C74" w:rsidRPr="0072138C" w:rsidRDefault="00000000">
      <w:pPr>
        <w:rPr>
          <w:lang w:val="es-CO"/>
        </w:rPr>
      </w:pPr>
      <w:r w:rsidRPr="0072138C">
        <w:rPr>
          <w:rFonts w:eastAsia="Times New Roman"/>
          <w:lang w:val="es-CO"/>
        </w:rPr>
        <w:t xml:space="preserve">1.  Identificar la acción (ej: </w:t>
      </w:r>
      <w:r w:rsidRPr="0072138C">
        <w:rPr>
          <w:rFonts w:ascii="Consolas" w:hAnsi="Consolas"/>
          <w:color w:val="C7254E"/>
          <w:sz w:val="20"/>
          <w:lang w:val="es-CO"/>
        </w:rPr>
        <w:t>billing.review</w:t>
      </w:r>
      <w:r w:rsidRPr="0072138C">
        <w:rPr>
          <w:rFonts w:eastAsia="Times New Roman"/>
          <w:lang w:val="es-CO"/>
        </w:rPr>
        <w:t>).</w:t>
      </w:r>
    </w:p>
    <w:p w14:paraId="1EF317F3" w14:textId="77777777" w:rsidR="002E6C74" w:rsidRPr="0072138C" w:rsidRDefault="00000000">
      <w:pPr>
        <w:rPr>
          <w:lang w:val="es-CO"/>
        </w:rPr>
      </w:pPr>
      <w:r w:rsidRPr="0072138C">
        <w:rPr>
          <w:rFonts w:eastAsia="Times New Roman"/>
          <w:lang w:val="es-CO"/>
        </w:rPr>
        <w:t xml:space="preserve">2.  Registrar el literal en la columna </w:t>
      </w:r>
      <w:r w:rsidRPr="0072138C">
        <w:rPr>
          <w:rFonts w:ascii="Consolas" w:hAnsi="Consolas"/>
          <w:color w:val="C7254E"/>
          <w:sz w:val="20"/>
          <w:lang w:val="es-CO"/>
        </w:rPr>
        <w:t>Action Key</w:t>
      </w:r>
      <w:r w:rsidRPr="0072138C">
        <w:rPr>
          <w:rFonts w:eastAsia="Times New Roman"/>
          <w:lang w:val="es-CO"/>
        </w:rPr>
        <w:t xml:space="preserve"> de la tabla </w:t>
      </w:r>
      <w:r w:rsidRPr="0072138C">
        <w:rPr>
          <w:rFonts w:ascii="Consolas" w:hAnsi="Consolas"/>
          <w:color w:val="C7254E"/>
          <w:sz w:val="20"/>
          <w:lang w:val="es-CO"/>
        </w:rPr>
        <w:t>Permissions</w:t>
      </w:r>
      <w:r w:rsidRPr="0072138C">
        <w:rPr>
          <w:rFonts w:eastAsia="Times New Roman"/>
          <w:lang w:val="es-CO"/>
        </w:rPr>
        <w:t xml:space="preserve"> en SeaTable.</w:t>
      </w:r>
    </w:p>
    <w:p w14:paraId="6EEA8AF5" w14:textId="77777777" w:rsidR="002E6C74" w:rsidRPr="0072138C" w:rsidRDefault="00000000">
      <w:pPr>
        <w:rPr>
          <w:lang w:val="es-CO"/>
        </w:rPr>
      </w:pPr>
      <w:r w:rsidRPr="0072138C">
        <w:rPr>
          <w:rFonts w:eastAsia="Times New Roman"/>
          <w:lang w:val="es-CO"/>
        </w:rPr>
        <w:t xml:space="preserve">3.  Vincular el permiso a los roles deseados (ej: </w:t>
      </w:r>
      <w:r w:rsidRPr="0072138C">
        <w:rPr>
          <w:rFonts w:ascii="Consolas" w:hAnsi="Consolas"/>
          <w:color w:val="C7254E"/>
          <w:sz w:val="20"/>
          <w:lang w:val="es-CO"/>
        </w:rPr>
        <w:t>vendor_portal.admin</w:t>
      </w:r>
      <w:r w:rsidRPr="0072138C">
        <w:rPr>
          <w:rFonts w:eastAsia="Times New Roman"/>
          <w:lang w:val="es-CO"/>
        </w:rPr>
        <w:t>).</w:t>
      </w:r>
    </w:p>
    <w:p w14:paraId="36E1D65C" w14:textId="77777777" w:rsidR="002E6C74" w:rsidRPr="0072138C" w:rsidRDefault="00000000">
      <w:pPr>
        <w:rPr>
          <w:lang w:val="es-CO"/>
        </w:rPr>
      </w:pPr>
      <w:r w:rsidRPr="0072138C">
        <w:rPr>
          <w:rFonts w:eastAsia="Times New Roman"/>
          <w:lang w:val="es-CO"/>
        </w:rPr>
        <w:t xml:space="preserve">4.  Reiniciar la App o esperar 10 min (caché TTL) para que el Front-End lo reciba en </w:t>
      </w:r>
      <w:r w:rsidRPr="0072138C">
        <w:rPr>
          <w:rFonts w:ascii="Consolas" w:hAnsi="Consolas"/>
          <w:color w:val="C7254E"/>
          <w:sz w:val="20"/>
          <w:lang w:val="es-CO"/>
        </w:rPr>
        <w:t>/me</w:t>
      </w:r>
      <w:r w:rsidRPr="0072138C">
        <w:rPr>
          <w:rFonts w:eastAsia="Times New Roman"/>
          <w:lang w:val="es-CO"/>
        </w:rPr>
        <w:t>.</w:t>
      </w:r>
    </w:p>
    <w:p w14:paraId="10E95CEB" w14:textId="77777777" w:rsidR="002E6C74" w:rsidRPr="0072138C" w:rsidRDefault="002E6C74">
      <w:pPr>
        <w:rPr>
          <w:lang w:val="es-CO"/>
        </w:rPr>
      </w:pPr>
    </w:p>
    <w:p w14:paraId="639E6083" w14:textId="77777777" w:rsidR="002E6C74" w:rsidRDefault="00000000">
      <w:pPr>
        <w:pStyle w:val="Listaconvietas"/>
      </w:pPr>
      <w:r>
        <w:rPr>
          <w:rFonts w:eastAsia="Times New Roman"/>
        </w:rPr>
        <w:t>--</w:t>
      </w:r>
    </w:p>
    <w:p w14:paraId="4DE963D2" w14:textId="77777777" w:rsidR="002E6C74" w:rsidRDefault="002E6C74"/>
    <w:p w14:paraId="0DA74E27" w14:textId="77777777" w:rsidR="002E6C74" w:rsidRDefault="00000000">
      <w:pPr>
        <w:pStyle w:val="Ttulo2"/>
      </w:pPr>
      <w:r>
        <w:rPr>
          <w:rFonts w:ascii="Arial" w:eastAsia="Arial" w:hAnsi="Arial"/>
          <w:color w:val="0066CC"/>
          <w:sz w:val="28"/>
        </w:rPr>
        <w:t>13. Conclusión y Mantenimiento</w:t>
      </w:r>
    </w:p>
    <w:p w14:paraId="666DDFFE" w14:textId="77777777" w:rsidR="002E6C74" w:rsidRPr="0072138C" w:rsidRDefault="00000000">
      <w:pPr>
        <w:rPr>
          <w:lang w:val="es-CO"/>
        </w:rPr>
      </w:pPr>
      <w:r w:rsidRPr="0072138C">
        <w:rPr>
          <w:rFonts w:eastAsia="Times New Roman"/>
          <w:lang w:val="es-CO"/>
        </w:rPr>
        <w:t>Este sistema está diseñado para ser "Set and Forget". Una vez configuradas las tablas bases en SeaTable, la administración de usuarios se realiza 100% desde la plataforma de datos sin intervención del equipo de desarrollo de backend.</w:t>
      </w:r>
    </w:p>
    <w:p w14:paraId="20370B76" w14:textId="77777777" w:rsidR="002E6C74" w:rsidRPr="0072138C" w:rsidRDefault="002E6C74">
      <w:pPr>
        <w:rPr>
          <w:lang w:val="es-CO"/>
        </w:rPr>
      </w:pPr>
    </w:p>
    <w:sectPr w:rsidR="002E6C74" w:rsidRPr="007213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44154039">
    <w:abstractNumId w:val="8"/>
  </w:num>
  <w:num w:numId="2" w16cid:durableId="554048681">
    <w:abstractNumId w:val="6"/>
  </w:num>
  <w:num w:numId="3" w16cid:durableId="1935429797">
    <w:abstractNumId w:val="5"/>
  </w:num>
  <w:num w:numId="4" w16cid:durableId="2088528497">
    <w:abstractNumId w:val="4"/>
  </w:num>
  <w:num w:numId="5" w16cid:durableId="611981426">
    <w:abstractNumId w:val="7"/>
  </w:num>
  <w:num w:numId="6" w16cid:durableId="163787213">
    <w:abstractNumId w:val="3"/>
  </w:num>
  <w:num w:numId="7" w16cid:durableId="352733353">
    <w:abstractNumId w:val="2"/>
  </w:num>
  <w:num w:numId="8" w16cid:durableId="939684394">
    <w:abstractNumId w:val="1"/>
  </w:num>
  <w:num w:numId="9" w16cid:durableId="1812282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C74"/>
    <w:rsid w:val="00326F90"/>
    <w:rsid w:val="0072138C"/>
    <w:rsid w:val="008223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D068E"/>
  <w14:defaultImageDpi w14:val="300"/>
  <w15:docId w15:val="{DD8E8F24-31D3-4313-A640-A83340584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1652</Words>
  <Characters>9499</Characters>
  <Application>Microsoft Office Word</Application>
  <DocSecurity>0</DocSecurity>
  <Lines>287</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Anderson Tasama</cp:lastModifiedBy>
  <cp:revision>2</cp:revision>
  <dcterms:created xsi:type="dcterms:W3CDTF">2013-12-23T23:15:00Z</dcterms:created>
  <dcterms:modified xsi:type="dcterms:W3CDTF">2026-01-13T22:47:00Z</dcterms:modified>
  <cp:category/>
</cp:coreProperties>
</file>