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b w:val="1"/>
        </w:rPr>
      </w:pPr>
      <w:bookmarkStart w:colFirst="0" w:colLast="0" w:name="_sqwm9z79ca5k" w:id="0"/>
      <w:bookmarkEnd w:id="0"/>
      <w:r w:rsidDel="00000000" w:rsidR="00000000" w:rsidRPr="00000000">
        <w:rPr>
          <w:b w:val="1"/>
          <w:rtl w:val="0"/>
        </w:rPr>
        <w:t xml:space="preserve">Sets de datos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Conjunto de Datos de Ventas (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6"/>
            <w:szCs w:val="26"/>
            <w:u w:val="single"/>
            <w:rtl w:val="0"/>
          </w:rPr>
          <w:t xml:space="preserve">ventas.csv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Este archivo simula datos de ventas de varios productos.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Conjunto de Datos de Clientes (</w:t>
      </w:r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6"/>
            <w:szCs w:val="26"/>
            <w:u w:val="single"/>
            <w:rtl w:val="0"/>
          </w:rPr>
          <w:t xml:space="preserve">clientes.csv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Este archivo contiene información sobre los clientes que realizaron las compras.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a86f6eq6k84o" w:id="1"/>
      <w:bookmarkEnd w:id="1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314950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2ze6ipt40ke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Conjunto de Datos de Marketing (</w:t>
      </w:r>
      <w:hyperlink r:id="rId10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6"/>
            <w:szCs w:val="26"/>
            <w:u w:val="single"/>
            <w:rtl w:val="0"/>
          </w:rPr>
          <w:t xml:space="preserve">marketing.csv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Este archivo proporciona información sobre las campañas de marketing que se llevaron a cabo para promocionar los productos.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9hwi56lx9zh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ventas.csv</w:t>
      </w:r>
      <w:r w:rsidDel="00000000" w:rsidR="00000000" w:rsidRPr="00000000">
        <w:rPr>
          <w:rtl w:val="0"/>
        </w:rPr>
        <w:t xml:space="preserve">  análisis de ventas, limpieza de datos y estadísticas descriptivas.</w:t>
        <w:br w:type="textWrapping"/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clientes.csv</w:t>
      </w:r>
      <w:r w:rsidDel="00000000" w:rsidR="00000000" w:rsidRPr="00000000">
        <w:rPr>
          <w:rtl w:val="0"/>
        </w:rPr>
        <w:t xml:space="preserve">  unirse a las ventas mediante el uso de funciones de combinación para analizar características de los clientes relacionados con sus </w:t>
        <w:tab/>
        <w:t xml:space="preserve">compras.</w:t>
        <w:br w:type="textWrapping"/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marketing.csv</w:t>
      </w:r>
      <w:r w:rsidDel="00000000" w:rsidR="00000000" w:rsidRPr="00000000">
        <w:rPr>
          <w:rtl w:val="0"/>
        </w:rPr>
        <w:t xml:space="preserve"> analizar la efectividad de las campañas de marketing en las ventas y buscar correlaciones.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rive.google.com/file/d/1ZSfAcNDyo2eiioc7za_h57lvlm2RtScu/view?usp=drive_link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lo-TjeDEkIeHrbcdSVXO8pqzTTfyE6N/view?usp=sharin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1-FPOE9X1AvxGE6AUXTCspVQJzrLT_2f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