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D3" w:rsidRPr="008C34DA" w:rsidRDefault="00F83ED3" w:rsidP="00F83ED3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:rsidR="00F83ED3" w:rsidRPr="00590789" w:rsidRDefault="00F83ED3" w:rsidP="00F83ED3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00762520" wp14:editId="4F7AE250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:rsidR="00F83ED3" w:rsidRPr="00590789" w:rsidRDefault="00F83ED3" w:rsidP="00F83ED3">
      <w:pPr>
        <w:pStyle w:val="Ttulo"/>
      </w:pPr>
      <w:r>
        <w:t xml:space="preserve">Consultar </w:t>
      </w:r>
      <w:r>
        <w:t>Funcionários</w:t>
      </w:r>
    </w:p>
    <w:p w:rsidR="00F83ED3" w:rsidRPr="00590789" w:rsidRDefault="00F83ED3" w:rsidP="00F83ED3">
      <w:pPr>
        <w:pStyle w:val="Ttulo"/>
        <w:rPr>
          <w:rFonts w:cs="Arial"/>
        </w:rPr>
      </w:pPr>
    </w:p>
    <w:p w:rsidR="00F83ED3" w:rsidRPr="00590789" w:rsidRDefault="00F83ED3" w:rsidP="00F83ED3"/>
    <w:p w:rsidR="00F83ED3" w:rsidRPr="00590789" w:rsidRDefault="00F83ED3" w:rsidP="00F83ED3"/>
    <w:p w:rsidR="00F83ED3" w:rsidRDefault="00F83ED3" w:rsidP="00F83ED3"/>
    <w:p w:rsidR="00F83ED3" w:rsidRPr="00590789" w:rsidRDefault="00F83ED3" w:rsidP="00F83ED3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F83ED3" w:rsidRPr="00590789" w:rsidTr="00950175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F83ED3" w:rsidRPr="00590789" w:rsidTr="00950175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90789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3ED3" w:rsidRPr="00590789" w:rsidRDefault="00F83ED3" w:rsidP="00F83ED3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Consultar </w:t>
            </w:r>
            <w:r>
              <w:rPr>
                <w:rFonts w:cs="Arial"/>
              </w:rPr>
              <w:t>Funcionários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Renan Brini</w:t>
            </w:r>
          </w:p>
        </w:tc>
      </w:tr>
      <w:tr w:rsidR="00F83ED3" w:rsidRPr="00590789" w:rsidTr="00950175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F83ED3" w:rsidRDefault="00F83ED3" w:rsidP="00F83ED3">
      <w:pPr>
        <w:widowControl/>
        <w:autoSpaceDE/>
        <w:autoSpaceDN/>
        <w:spacing w:line="276" w:lineRule="auto"/>
      </w:pPr>
    </w:p>
    <w:p w:rsidR="00F83ED3" w:rsidRPr="00590789" w:rsidRDefault="00F83ED3" w:rsidP="00F83ED3">
      <w:pPr>
        <w:widowControl/>
        <w:autoSpaceDE/>
        <w:autoSpaceDN/>
        <w:spacing w:line="276" w:lineRule="auto"/>
      </w:pPr>
    </w:p>
    <w:p w:rsidR="00F83ED3" w:rsidRDefault="00F83ED3" w:rsidP="00F83ED3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>Grupo: Renan Brini, Erlon França, Renan Azeredo, Victoria Schoene</w:t>
      </w:r>
    </w:p>
    <w:p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:rsidR="001D6776" w:rsidRDefault="001D6776" w:rsidP="009F1DB6">
      <w:pPr>
        <w:jc w:val="center"/>
        <w:rPr>
          <w:b/>
          <w:sz w:val="32"/>
          <w:szCs w:val="32"/>
        </w:rPr>
      </w:pPr>
    </w:p>
    <w:p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:rsidR="00F83ED3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9012123" w:history="1">
            <w:r w:rsidR="00F83ED3" w:rsidRPr="00F650A2">
              <w:rPr>
                <w:rStyle w:val="Hyperlink"/>
                <w:rFonts w:eastAsiaTheme="majorEastAsia"/>
                <w:noProof/>
              </w:rPr>
              <w:t>1.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Introdução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_Toc59012123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3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:rsidR="00F83ED3" w:rsidRDefault="00F83ED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24" w:history="1">
            <w:r w:rsidRPr="00F650A2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F650A2">
              <w:rPr>
                <w:rStyle w:val="Hyperlink"/>
                <w:rFonts w:eastAsiaTheme="majorEastAsia"/>
                <w:noProof/>
              </w:rPr>
              <w:t>Definições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D3" w:rsidRDefault="00F83ED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25" w:history="1">
            <w:r w:rsidRPr="00F650A2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F650A2">
              <w:rPr>
                <w:rStyle w:val="Hyperlink"/>
                <w:rFonts w:eastAsiaTheme="majorEastAsia"/>
                <w:noProof/>
              </w:rPr>
              <w:t>Descrição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D3" w:rsidRDefault="00F83ED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26" w:history="1">
            <w:r w:rsidRPr="00F650A2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F650A2">
              <w:rPr>
                <w:rStyle w:val="Hyperlink"/>
                <w:rFonts w:eastAsiaTheme="majorEastAsia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D3" w:rsidRDefault="00F83ED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27" w:history="1">
            <w:r w:rsidRPr="00F650A2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F650A2">
              <w:rPr>
                <w:rStyle w:val="Hyperlink"/>
                <w:rFonts w:eastAsiaTheme="majorEastAsia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D3" w:rsidRDefault="00F83ED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28" w:history="1">
            <w:r w:rsidRPr="00F650A2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F650A2">
              <w:rPr>
                <w:rStyle w:val="Hyperlink"/>
                <w:rFonts w:eastAsiaTheme="majorEastAsia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D3" w:rsidRDefault="00F83ED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29" w:history="1">
            <w:r w:rsidRPr="00F650A2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F650A2">
              <w:rPr>
                <w:rStyle w:val="Hyperlink"/>
                <w:rFonts w:eastAsiaTheme="majorEastAsia"/>
                <w:noProof/>
              </w:rPr>
              <w:t>Fluxos de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D3" w:rsidRDefault="00F83ED3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30" w:history="1">
            <w:r w:rsidRPr="00F650A2">
              <w:rPr>
                <w:rStyle w:val="Hyperlink"/>
                <w:rFonts w:eastAsiaTheme="majorEastAsia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F650A2">
              <w:rPr>
                <w:rStyle w:val="Hyperlink"/>
                <w:rFonts w:eastAsiaTheme="majorEastAsia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D3" w:rsidRDefault="00F83ED3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31" w:history="1">
            <w:r w:rsidRPr="00F650A2">
              <w:rPr>
                <w:rStyle w:val="Hyperlink"/>
                <w:rFonts w:eastAsiaTheme="majorEastAsia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F650A2">
              <w:rPr>
                <w:rStyle w:val="Hyperlink"/>
                <w:rFonts w:eastAsiaTheme="majorEastAsia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D3" w:rsidRDefault="00F83ED3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32" w:history="1">
            <w:r w:rsidRPr="00F650A2">
              <w:rPr>
                <w:rStyle w:val="Hyperlink"/>
                <w:rFonts w:eastAsiaTheme="majorEastAsia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F650A2">
              <w:rPr>
                <w:rStyle w:val="Hyperlink"/>
                <w:rFonts w:eastAsiaTheme="majorEastAsia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D3" w:rsidRDefault="00F83ED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33" w:history="1">
            <w:r w:rsidRPr="00F650A2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F650A2">
              <w:rPr>
                <w:rStyle w:val="Hyperlink"/>
                <w:rFonts w:eastAsiaTheme="majorEastAsia"/>
                <w:noProof/>
              </w:rPr>
              <w:t>Regras de Negócio [RN]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D3" w:rsidRDefault="00F83ED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34" w:history="1">
            <w:r w:rsidRPr="00F650A2">
              <w:rPr>
                <w:rStyle w:val="Hyperlink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F650A2">
              <w:rPr>
                <w:rStyle w:val="Hyperlink"/>
                <w:rFonts w:eastAsiaTheme="majorEastAsia"/>
                <w:noProof/>
              </w:rPr>
              <w:t>Requisitos Especiais [RE]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D3" w:rsidRDefault="00F83ED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35" w:history="1">
            <w:r w:rsidRPr="00F650A2">
              <w:rPr>
                <w:rStyle w:val="Hyperlink"/>
                <w:rFonts w:eastAsiaTheme="maj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F650A2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:rsidR="00C56BD0" w:rsidRPr="00590789" w:rsidRDefault="00F83ED3" w:rsidP="00C56BD0">
      <w:pPr>
        <w:pStyle w:val="Ttulo"/>
      </w:pPr>
      <w:r>
        <w:t>Consultar Funcionários</w:t>
      </w:r>
    </w:p>
    <w:p w:rsidR="00F83ED3" w:rsidRPr="00590789" w:rsidRDefault="00F83ED3" w:rsidP="00F83ED3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59007889"/>
      <w:bookmarkStart w:id="14" w:name="_Toc59011948"/>
      <w:bookmarkStart w:id="15" w:name="_Toc59012123"/>
      <w:bookmarkEnd w:id="0"/>
      <w:bookmarkEnd w:id="1"/>
      <w:bookmarkEnd w:id="2"/>
      <w:bookmarkEnd w:id="3"/>
      <w:bookmarkEnd w:id="4"/>
      <w:r w:rsidRPr="00590789">
        <w:rPr>
          <w:lang w:val="pt-BR"/>
        </w:rPr>
        <w:t>Introd</w:t>
      </w:r>
      <w:bookmarkEnd w:id="5"/>
      <w:bookmarkEnd w:id="6"/>
      <w:bookmarkEnd w:id="7"/>
      <w:bookmarkEnd w:id="8"/>
      <w:bookmarkEnd w:id="9"/>
      <w:bookmarkEnd w:id="10"/>
      <w:bookmarkEnd w:id="11"/>
      <w:r w:rsidRPr="00590789">
        <w:rPr>
          <w:lang w:val="pt-BR"/>
        </w:rPr>
        <w:t>ução</w:t>
      </w:r>
      <w:bookmarkEnd w:id="12"/>
      <w:bookmarkEnd w:id="13"/>
      <w:bookmarkEnd w:id="14"/>
      <w:bookmarkEnd w:id="15"/>
    </w:p>
    <w:p w:rsidR="00F83ED3" w:rsidRPr="00590789" w:rsidRDefault="00F83ED3" w:rsidP="00F83ED3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r>
        <w:rPr>
          <w:lang w:val="pt-BR"/>
        </w:rPr>
        <w:t xml:space="preserve">Vintage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CD’s, DVD’s, discos de vinil e fitas VHS.</w:t>
      </w:r>
    </w:p>
    <w:p w:rsidR="00F83ED3" w:rsidRPr="00590789" w:rsidRDefault="00F83ED3" w:rsidP="00F83ED3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Pr="00590789">
        <w:rPr>
          <w:i/>
          <w:color w:val="0070C0"/>
        </w:rPr>
        <w:t xml:space="preserve"> </w:t>
      </w:r>
    </w:p>
    <w:p w:rsidR="00F83ED3" w:rsidRDefault="00F83ED3" w:rsidP="00F83ED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16" w:name="_Toc174789160"/>
      <w:bookmarkStart w:id="17" w:name="_Toc59007890"/>
      <w:bookmarkStart w:id="18" w:name="_Toc59011949"/>
      <w:bookmarkStart w:id="19" w:name="_Toc59012124"/>
      <w:r w:rsidRPr="00590789">
        <w:rPr>
          <w:lang w:val="pt-BR"/>
        </w:rPr>
        <w:t>Definições e abreviações</w:t>
      </w:r>
      <w:bookmarkEnd w:id="16"/>
      <w:bookmarkEnd w:id="17"/>
      <w:bookmarkEnd w:id="18"/>
      <w:bookmarkEnd w:id="19"/>
      <w:r w:rsidRPr="00590789">
        <w:rPr>
          <w:lang w:val="pt-BR"/>
        </w:rPr>
        <w:t xml:space="preserve"> </w:t>
      </w:r>
    </w:p>
    <w:p w:rsidR="00F83ED3" w:rsidRPr="00590789" w:rsidRDefault="00F83ED3" w:rsidP="00F83ED3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F83ED3" w:rsidRPr="00590789" w:rsidTr="00950175">
        <w:tc>
          <w:tcPr>
            <w:tcW w:w="2552" w:type="dxa"/>
            <w:shd w:val="pct10" w:color="auto" w:fill="FFFFFF"/>
          </w:tcPr>
          <w:p w:rsidR="00F83ED3" w:rsidRPr="00590789" w:rsidRDefault="00F83ED3" w:rsidP="00950175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:rsidR="00F83ED3" w:rsidRPr="00590789" w:rsidRDefault="00F83ED3" w:rsidP="00950175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F83ED3" w:rsidRPr="00590789" w:rsidTr="00950175">
        <w:trPr>
          <w:trHeight w:val="87"/>
        </w:trPr>
        <w:tc>
          <w:tcPr>
            <w:tcW w:w="2552" w:type="dxa"/>
          </w:tcPr>
          <w:p w:rsidR="00F83ED3" w:rsidRPr="00590789" w:rsidRDefault="00F83ED3" w:rsidP="00950175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F83ED3" w:rsidRPr="00590789" w:rsidRDefault="00F83ED3" w:rsidP="00950175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F83ED3" w:rsidRPr="00590789" w:rsidTr="00950175">
        <w:trPr>
          <w:trHeight w:val="177"/>
        </w:trPr>
        <w:tc>
          <w:tcPr>
            <w:tcW w:w="2552" w:type="dxa"/>
          </w:tcPr>
          <w:p w:rsidR="00F83ED3" w:rsidRPr="00590789" w:rsidRDefault="00F83ED3" w:rsidP="00950175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F83ED3" w:rsidRPr="00590789" w:rsidRDefault="00F83ED3" w:rsidP="00950175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:rsidR="00F83ED3" w:rsidRDefault="00F83ED3" w:rsidP="00F83ED3"/>
    <w:p w:rsidR="00F83ED3" w:rsidRPr="00590789" w:rsidRDefault="00F83ED3" w:rsidP="00F83ED3"/>
    <w:p w:rsidR="00F83ED3" w:rsidRPr="00590789" w:rsidRDefault="00F83ED3" w:rsidP="00F83ED3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20" w:name="_Toc59007891"/>
      <w:bookmarkStart w:id="21" w:name="_Toc59011950"/>
      <w:bookmarkStart w:id="22" w:name="_Toc59012125"/>
      <w:r w:rsidRPr="00590789">
        <w:rPr>
          <w:lang w:val="pt-BR"/>
        </w:rPr>
        <w:t>Descrição do Caso de Uso</w:t>
      </w:r>
      <w:bookmarkEnd w:id="20"/>
      <w:bookmarkEnd w:id="21"/>
      <w:bookmarkEnd w:id="22"/>
    </w:p>
    <w:p w:rsidR="00F83ED3" w:rsidRPr="00590789" w:rsidRDefault="00F83ED3" w:rsidP="00F83ED3">
      <w:pPr>
        <w:pStyle w:val="ipnormal"/>
        <w:rPr>
          <w:lang w:val="pt-BR"/>
        </w:rPr>
      </w:pPr>
      <w:bookmarkStart w:id="23" w:name="_Toc291575027"/>
      <w:bookmarkStart w:id="24" w:name="_Toc291575116"/>
      <w:bookmarkStart w:id="25" w:name="_Toc291575153"/>
      <w:bookmarkStart w:id="26" w:name="_Toc291576247"/>
      <w:bookmarkStart w:id="27" w:name="_Toc291576269"/>
      <w:r w:rsidRPr="00590789">
        <w:rPr>
          <w:lang w:val="pt-BR"/>
        </w:rPr>
        <w:t xml:space="preserve"> Este </w:t>
      </w:r>
      <w:r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>
        <w:rPr>
          <w:lang w:val="pt-BR"/>
        </w:rPr>
        <w:t>que o administrador ou funcionário possam consultar os produtos cadastrados no banco de dados do sistema</w:t>
      </w:r>
      <w:r w:rsidRPr="00590789">
        <w:rPr>
          <w:lang w:val="pt-BR"/>
        </w:rPr>
        <w:t>.</w:t>
      </w:r>
    </w:p>
    <w:p w:rsidR="00F83ED3" w:rsidRPr="00590789" w:rsidRDefault="00F83ED3" w:rsidP="00F83ED3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F83ED3" w:rsidRPr="00590789" w:rsidRDefault="00F83ED3" w:rsidP="00F83ED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8" w:name="_Toc59007892"/>
      <w:bookmarkStart w:id="29" w:name="_Toc59011951"/>
      <w:bookmarkStart w:id="30" w:name="_Toc59012126"/>
      <w:r w:rsidRPr="00590789">
        <w:rPr>
          <w:lang w:val="pt-BR"/>
        </w:rPr>
        <w:t>Atores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F83ED3" w:rsidRDefault="00F83ED3" w:rsidP="00F83ED3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produtos, podendo cadastrar, excluir, modificar e exibir os produtos.</w:t>
      </w:r>
    </w:p>
    <w:p w:rsidR="00F83ED3" w:rsidRDefault="00F83ED3" w:rsidP="00F83ED3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funcionários e produtos, podendo cadastrar, excluir, modificar e exibir os produto funcionários.</w:t>
      </w:r>
    </w:p>
    <w:p w:rsidR="00167DAF" w:rsidRPr="00590789" w:rsidRDefault="00167DAF" w:rsidP="00167DAF">
      <w:pPr>
        <w:pStyle w:val="ipnormal"/>
        <w:rPr>
          <w:lang w:val="pt-BR"/>
        </w:rPr>
      </w:pPr>
    </w:p>
    <w:p w:rsidR="003015E1" w:rsidRPr="00590789" w:rsidRDefault="00590C83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1" w:name="_Toc333344396"/>
      <w:bookmarkStart w:id="32" w:name="_Toc59012127"/>
      <w:r>
        <w:rPr>
          <w:lang w:val="pt-BR"/>
        </w:rPr>
        <w:t>Pré</w:t>
      </w:r>
      <w:r w:rsidR="00590789" w:rsidRPr="00590789">
        <w:rPr>
          <w:lang w:val="pt-BR"/>
        </w:rPr>
        <w:t>-</w:t>
      </w:r>
      <w:r w:rsidR="001C27A1" w:rsidRPr="00590789">
        <w:rPr>
          <w:lang w:val="pt-BR"/>
        </w:rPr>
        <w:t>condições</w:t>
      </w:r>
      <w:bookmarkEnd w:id="31"/>
      <w:bookmarkEnd w:id="32"/>
    </w:p>
    <w:p w:rsidR="00DF7E35" w:rsidRPr="00590789" w:rsidRDefault="00DF7E35" w:rsidP="00DF7E35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 w:rsidR="009A56FC">
        <w:rPr>
          <w:lang w:val="pt-BR"/>
        </w:rPr>
        <w:t xml:space="preserve">administrador </w:t>
      </w:r>
      <w:r w:rsidRPr="00590789">
        <w:rPr>
          <w:lang w:val="pt-BR"/>
        </w:rPr>
        <w:t>deve estar logad</w:t>
      </w:r>
      <w:r w:rsidR="00F83ED3">
        <w:rPr>
          <w:lang w:val="pt-BR"/>
        </w:rPr>
        <w:t xml:space="preserve">o </w:t>
      </w:r>
      <w:r w:rsidRPr="00590789">
        <w:rPr>
          <w:lang w:val="pt-BR"/>
        </w:rPr>
        <w:t>no sistema para realizar a</w:t>
      </w:r>
      <w:r w:rsidR="009A56FC">
        <w:rPr>
          <w:lang w:val="pt-BR"/>
        </w:rPr>
        <w:t>s</w:t>
      </w:r>
      <w:r w:rsidRPr="00590789">
        <w:rPr>
          <w:lang w:val="pt-BR"/>
        </w:rPr>
        <w:t xml:space="preserve"> operaç</w:t>
      </w:r>
      <w:r w:rsidR="009A56FC">
        <w:rPr>
          <w:lang w:val="pt-BR"/>
        </w:rPr>
        <w:t>ões</w:t>
      </w:r>
      <w:r w:rsidR="00FF0CAB">
        <w:rPr>
          <w:lang w:val="pt-BR"/>
        </w:rPr>
        <w:t>.</w:t>
      </w:r>
    </w:p>
    <w:p w:rsidR="003015E1" w:rsidRPr="00590789" w:rsidRDefault="003015E1" w:rsidP="00674CD8"/>
    <w:p w:rsidR="003015E1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3" w:name="_Toc291575025"/>
      <w:bookmarkStart w:id="34" w:name="_Toc291575114"/>
      <w:bookmarkStart w:id="35" w:name="_Toc291575151"/>
      <w:bookmarkStart w:id="36" w:name="_Toc291576245"/>
      <w:bookmarkStart w:id="37" w:name="_Toc291576267"/>
      <w:bookmarkStart w:id="38" w:name="_Toc59012128"/>
      <w:r w:rsidRPr="00590789">
        <w:rPr>
          <w:lang w:val="pt-BR"/>
        </w:rPr>
        <w:t>Pós-Condições</w:t>
      </w:r>
      <w:bookmarkEnd w:id="33"/>
      <w:bookmarkEnd w:id="34"/>
      <w:bookmarkEnd w:id="35"/>
      <w:bookmarkEnd w:id="36"/>
      <w:bookmarkEnd w:id="37"/>
      <w:bookmarkEnd w:id="38"/>
      <w:r w:rsidR="00F83ED3">
        <w:rPr>
          <w:lang w:val="pt-BR"/>
        </w:rPr>
        <w:t xml:space="preserve"> </w:t>
      </w:r>
    </w:p>
    <w:p w:rsidR="00590789" w:rsidRDefault="00590789" w:rsidP="00590789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 w:rsidR="00A857D1">
        <w:rPr>
          <w:lang w:val="pt-BR"/>
        </w:rPr>
        <w:t xml:space="preserve"> para que o administrador </w:t>
      </w:r>
      <w:r w:rsidRPr="00590789">
        <w:rPr>
          <w:lang w:val="pt-BR"/>
        </w:rPr>
        <w:t>possa realizar outra</w:t>
      </w:r>
      <w:r w:rsidR="00A857D1">
        <w:rPr>
          <w:lang w:val="pt-BR"/>
        </w:rPr>
        <w:t>s operações</w:t>
      </w:r>
      <w:r w:rsidR="00FF0CAB">
        <w:rPr>
          <w:lang w:val="pt-BR"/>
        </w:rPr>
        <w:t>.</w:t>
      </w:r>
    </w:p>
    <w:p w:rsidR="00FF0CAB" w:rsidRDefault="00FF0CAB" w:rsidP="00590789">
      <w:pPr>
        <w:pStyle w:val="ipnormal"/>
        <w:rPr>
          <w:lang w:val="pt-BR"/>
        </w:rPr>
      </w:pPr>
    </w:p>
    <w:p w:rsidR="00A857D1" w:rsidRDefault="00A857D1" w:rsidP="00590789">
      <w:pPr>
        <w:pStyle w:val="ipnormal"/>
        <w:rPr>
          <w:lang w:val="pt-BR"/>
        </w:rPr>
      </w:pPr>
    </w:p>
    <w:p w:rsidR="00A857D1" w:rsidRDefault="00A857D1" w:rsidP="00590789">
      <w:pPr>
        <w:pStyle w:val="ipnormal"/>
        <w:rPr>
          <w:lang w:val="pt-BR"/>
        </w:rPr>
      </w:pPr>
    </w:p>
    <w:p w:rsidR="00167DAF" w:rsidRDefault="00167DAF" w:rsidP="00590789">
      <w:pPr>
        <w:pStyle w:val="ipnormal"/>
        <w:rPr>
          <w:lang w:val="pt-BR"/>
        </w:rPr>
      </w:pPr>
    </w:p>
    <w:p w:rsidR="00167DAF" w:rsidRDefault="00167DAF" w:rsidP="00590789">
      <w:pPr>
        <w:pStyle w:val="ipnormal"/>
        <w:rPr>
          <w:lang w:val="pt-BR"/>
        </w:rPr>
      </w:pPr>
    </w:p>
    <w:p w:rsidR="00167DAF" w:rsidRDefault="00167DAF" w:rsidP="00590789">
      <w:pPr>
        <w:pStyle w:val="ipnormal"/>
        <w:rPr>
          <w:lang w:val="pt-BR"/>
        </w:rPr>
      </w:pPr>
    </w:p>
    <w:p w:rsidR="00A857D1" w:rsidRDefault="00A857D1" w:rsidP="00590789">
      <w:pPr>
        <w:pStyle w:val="ipnormal"/>
        <w:rPr>
          <w:lang w:val="pt-BR"/>
        </w:rPr>
      </w:pPr>
    </w:p>
    <w:p w:rsidR="00A857D1" w:rsidRPr="00590789" w:rsidRDefault="00A857D1" w:rsidP="00590789">
      <w:pPr>
        <w:pStyle w:val="ipnormal"/>
        <w:rPr>
          <w:lang w:val="pt-BR"/>
        </w:rPr>
      </w:pPr>
    </w:p>
    <w:p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9" w:name="_Toc291575030"/>
      <w:bookmarkStart w:id="40" w:name="_Toc291575119"/>
      <w:bookmarkStart w:id="41" w:name="_Toc291575156"/>
      <w:bookmarkStart w:id="42" w:name="_Toc291576250"/>
      <w:bookmarkStart w:id="43" w:name="_Toc291576272"/>
      <w:bookmarkStart w:id="44" w:name="_Toc59012129"/>
      <w:r w:rsidRPr="00590789">
        <w:rPr>
          <w:lang w:val="pt-BR"/>
        </w:rPr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9"/>
      <w:bookmarkEnd w:id="40"/>
      <w:bookmarkEnd w:id="41"/>
      <w:r w:rsidR="00A14CCB" w:rsidRPr="00590789">
        <w:rPr>
          <w:lang w:val="pt-BR"/>
        </w:rPr>
        <w:t>ento</w:t>
      </w:r>
      <w:bookmarkEnd w:id="42"/>
      <w:bookmarkEnd w:id="43"/>
      <w:bookmarkEnd w:id="44"/>
    </w:p>
    <w:p w:rsidR="00A14CCB" w:rsidRPr="00590789" w:rsidRDefault="00A14CCB" w:rsidP="00556E32">
      <w:pPr>
        <w:pStyle w:val="iptitle3"/>
        <w:rPr>
          <w:lang w:val="pt-BR"/>
        </w:rPr>
      </w:pPr>
      <w:bookmarkStart w:id="45" w:name="_Toc291576251"/>
      <w:bookmarkStart w:id="46" w:name="_Toc291576273"/>
      <w:bookmarkStart w:id="47" w:name="_Toc59012130"/>
      <w:r w:rsidRPr="00590789">
        <w:rPr>
          <w:lang w:val="pt-BR"/>
        </w:rPr>
        <w:t>Fluxo</w:t>
      </w:r>
      <w:bookmarkEnd w:id="45"/>
      <w:bookmarkEnd w:id="46"/>
      <w:r w:rsidR="00590789" w:rsidRPr="00590789">
        <w:rPr>
          <w:lang w:val="pt-BR"/>
        </w:rPr>
        <w:t xml:space="preserve"> Principal</w:t>
      </w:r>
      <w:bookmarkEnd w:id="47"/>
    </w:p>
    <w:p w:rsidR="00964913" w:rsidRPr="00590789" w:rsidRDefault="00964913" w:rsidP="0065079F">
      <w:pPr>
        <w:ind w:firstLine="567"/>
      </w:pPr>
    </w:p>
    <w:p w:rsidR="00A857D1" w:rsidRDefault="00964913" w:rsidP="00A04809">
      <w:pPr>
        <w:pStyle w:val="Ttulo4"/>
        <w:ind w:left="1673" w:right="-284" w:hanging="482"/>
      </w:pPr>
      <w:bookmarkStart w:id="48" w:name="_Ref293048672"/>
      <w:bookmarkStart w:id="49" w:name="_Ref296928067"/>
      <w:r w:rsidRPr="00590789">
        <w:t>Este caso de uso se inicia quando</w:t>
      </w:r>
      <w:bookmarkEnd w:id="48"/>
      <w:bookmarkEnd w:id="49"/>
      <w:r w:rsidR="00590789">
        <w:t xml:space="preserve"> </w:t>
      </w:r>
      <w:r w:rsidR="00A857D1">
        <w:t>o funcionário ou administrador seleciona a ab</w:t>
      </w:r>
      <w:r w:rsidR="00CA267C">
        <w:t xml:space="preserve">a </w:t>
      </w:r>
      <w:r w:rsidR="00167DAF">
        <w:t>“Funcionár</w:t>
      </w:r>
      <w:r w:rsidR="00F83ED3">
        <w:t>i</w:t>
      </w:r>
      <w:r w:rsidR="00167DAF">
        <w:t>o”</w:t>
      </w:r>
      <w:r w:rsidR="00CA267C">
        <w:t xml:space="preserve"> e seleciona a opção “consultar</w:t>
      </w:r>
      <w:r w:rsidR="00167DAF">
        <w:t>”;</w:t>
      </w:r>
    </w:p>
    <w:p w:rsidR="00A857D1" w:rsidRDefault="00590789" w:rsidP="00CA267C">
      <w:pPr>
        <w:pStyle w:val="Ttulo4"/>
        <w:ind w:left="1673" w:right="-284" w:hanging="482"/>
      </w:pPr>
      <w:r>
        <w:t xml:space="preserve">O sistema </w:t>
      </w:r>
      <w:r w:rsidR="00A857D1">
        <w:t>exibe um</w:t>
      </w:r>
      <w:r w:rsidR="00CA267C">
        <w:t>a lista em ordem crescente de</w:t>
      </w:r>
      <w:r w:rsidR="00167DAF">
        <w:t xml:space="preserve"> acordo com código dos funcionários </w:t>
      </w:r>
      <w:r w:rsidR="00CA267C">
        <w:t>cadastrados, mostrando todas as informações (</w:t>
      </w:r>
      <w:r w:rsidR="00167DAF">
        <w:t>Nome, Email</w:t>
      </w:r>
      <w:r w:rsidR="00CA267C">
        <w:t>)</w:t>
      </w:r>
      <w:r w:rsidR="00167DAF">
        <w:t>;</w:t>
      </w:r>
    </w:p>
    <w:p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  <w:bookmarkStart w:id="50" w:name="_GoBack"/>
      <w:bookmarkEnd w:id="50"/>
    </w:p>
    <w:p w:rsidR="00674CD8" w:rsidRPr="00590789" w:rsidRDefault="00674CD8" w:rsidP="00674CD8"/>
    <w:p w:rsidR="001F1EE2" w:rsidRDefault="001F1EE2" w:rsidP="00556E32">
      <w:pPr>
        <w:pStyle w:val="iptitle3"/>
        <w:rPr>
          <w:lang w:val="pt-BR"/>
        </w:rPr>
      </w:pPr>
      <w:bookmarkStart w:id="51" w:name="_Toc59012131"/>
      <w:r w:rsidRPr="00590789">
        <w:rPr>
          <w:lang w:val="pt-BR"/>
        </w:rPr>
        <w:t>Fluxos Alternativos</w:t>
      </w:r>
      <w:bookmarkEnd w:id="51"/>
    </w:p>
    <w:p w:rsidR="00964913" w:rsidRPr="00A857D1" w:rsidRDefault="00CA267C" w:rsidP="00A857D1">
      <w:pPr>
        <w:pStyle w:val="Ttulo4"/>
        <w:numPr>
          <w:ilvl w:val="0"/>
          <w:numId w:val="0"/>
        </w:numPr>
        <w:ind w:left="1673" w:right="-284"/>
      </w:pPr>
      <w:r>
        <w:t>Não há</w:t>
      </w:r>
    </w:p>
    <w:p w:rsidR="006141A2" w:rsidRPr="00590789" w:rsidRDefault="006141A2" w:rsidP="006141A2">
      <w:bookmarkStart w:id="52" w:name="_AL01_–_Campos"/>
      <w:bookmarkStart w:id="53" w:name="_CPF_inválido"/>
      <w:bookmarkStart w:id="54" w:name="_AL02_–_Campos"/>
      <w:bookmarkStart w:id="55" w:name="_AL02_–_Data"/>
      <w:bookmarkStart w:id="56" w:name="_AL03_–_Campos"/>
      <w:bookmarkStart w:id="57" w:name="_AL01_–_CPF"/>
      <w:bookmarkStart w:id="58" w:name="_AL01_–_Campos_1"/>
      <w:bookmarkEnd w:id="52"/>
      <w:bookmarkEnd w:id="53"/>
      <w:bookmarkEnd w:id="54"/>
      <w:bookmarkEnd w:id="55"/>
      <w:bookmarkEnd w:id="56"/>
      <w:bookmarkEnd w:id="57"/>
      <w:bookmarkEnd w:id="58"/>
    </w:p>
    <w:p w:rsidR="001F1EE2" w:rsidRDefault="001F1EE2" w:rsidP="00556E32">
      <w:pPr>
        <w:pStyle w:val="iptitle3"/>
        <w:rPr>
          <w:lang w:val="pt-BR"/>
        </w:rPr>
      </w:pPr>
      <w:bookmarkStart w:id="59" w:name="_AL02_–_Seleção"/>
      <w:bookmarkStart w:id="60" w:name="_AL02_–_Ausência"/>
      <w:bookmarkStart w:id="61" w:name="_AL04_–_Seleção"/>
      <w:bookmarkStart w:id="62" w:name="_Toc59012132"/>
      <w:bookmarkEnd w:id="59"/>
      <w:bookmarkEnd w:id="60"/>
      <w:bookmarkEnd w:id="61"/>
      <w:r w:rsidRPr="00590789">
        <w:rPr>
          <w:lang w:val="pt-BR"/>
        </w:rPr>
        <w:t>Fluxos de Exceção</w:t>
      </w:r>
      <w:bookmarkEnd w:id="62"/>
    </w:p>
    <w:p w:rsidR="00CA267C" w:rsidRPr="00CA267C" w:rsidRDefault="00CA267C" w:rsidP="00CA267C">
      <w:pPr>
        <w:pStyle w:val="ipnormal"/>
        <w:rPr>
          <w:lang w:val="pt-BR"/>
        </w:rPr>
      </w:pPr>
      <w:r>
        <w:rPr>
          <w:lang w:val="pt-BR"/>
        </w:rPr>
        <w:t>Não há</w:t>
      </w:r>
    </w:p>
    <w:p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3" w:name="_EX01_–_Erro"/>
      <w:bookmarkStart w:id="64" w:name="_EX01_–"/>
      <w:bookmarkStart w:id="65" w:name="_EX01_–_Problemas"/>
      <w:bookmarkStart w:id="66" w:name="_EX02_–_Resposta"/>
      <w:bookmarkStart w:id="67" w:name="_Toc59012133"/>
      <w:bookmarkEnd w:id="63"/>
      <w:bookmarkEnd w:id="64"/>
      <w:bookmarkEnd w:id="65"/>
      <w:bookmarkEnd w:id="66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67"/>
    </w:p>
    <w:p w:rsidR="00D17096" w:rsidRDefault="00590C83" w:rsidP="00964913">
      <w:pPr>
        <w:ind w:left="360"/>
      </w:pPr>
      <w:r>
        <w:t>Não há</w:t>
      </w:r>
    </w:p>
    <w:p w:rsidR="00590C83" w:rsidRPr="00590C83" w:rsidRDefault="00590C83" w:rsidP="00964913">
      <w:pPr>
        <w:ind w:left="360"/>
        <w:rPr>
          <w:u w:val="single"/>
        </w:rPr>
      </w:pPr>
    </w:p>
    <w:p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8" w:name="_Toc59012134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8"/>
    </w:p>
    <w:p w:rsidR="00D17096" w:rsidRPr="00590789" w:rsidRDefault="001D6776" w:rsidP="00590789">
      <w:pPr>
        <w:ind w:left="624"/>
      </w:pPr>
      <w:bookmarkStart w:id="69" w:name="_RE01_–_Protótipo"/>
      <w:bookmarkStart w:id="70" w:name="_RE02_–_Protótipo"/>
      <w:bookmarkStart w:id="71" w:name="_RE03_–_Protótipo_2"/>
      <w:bookmarkStart w:id="72" w:name="_RE01–_Protótipo_de"/>
      <w:bookmarkEnd w:id="69"/>
      <w:bookmarkEnd w:id="70"/>
      <w:bookmarkEnd w:id="71"/>
      <w:bookmarkEnd w:id="72"/>
      <w:r>
        <w:t>Não h</w:t>
      </w:r>
      <w:r w:rsidR="00590789">
        <w:t>á</w:t>
      </w:r>
    </w:p>
    <w:p w:rsidR="00C32A72" w:rsidRPr="00590789" w:rsidRDefault="00C32A72" w:rsidP="00C32A72">
      <w:pPr>
        <w:jc w:val="center"/>
      </w:pPr>
    </w:p>
    <w:p w:rsidR="006849DC" w:rsidRPr="00590789" w:rsidRDefault="006849DC" w:rsidP="006849DC">
      <w:bookmarkStart w:id="73" w:name="_RE02_–_Protótipo_1"/>
      <w:bookmarkStart w:id="74" w:name="_RE09_–_Acompanhamento_1"/>
      <w:bookmarkStart w:id="75" w:name="_RE02_–_Detalhes"/>
      <w:bookmarkEnd w:id="73"/>
      <w:bookmarkEnd w:id="74"/>
      <w:bookmarkEnd w:id="75"/>
    </w:p>
    <w:p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76" w:name="_Toc59012135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76"/>
    </w:p>
    <w:p w:rsidR="00590789" w:rsidRP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:rsidR="00161A03" w:rsidRPr="00590789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161A03" w:rsidRPr="00590789" w:rsidSect="006B23CC">
      <w:footerReference w:type="default" r:id="rId9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AE9" w:rsidRDefault="00BA3AE9" w:rsidP="000735B5">
      <w:pPr>
        <w:spacing w:line="240" w:lineRule="auto"/>
      </w:pPr>
      <w:r>
        <w:separator/>
      </w:r>
    </w:p>
  </w:endnote>
  <w:endnote w:type="continuationSeparator" w:id="0">
    <w:p w:rsidR="00BA3AE9" w:rsidRDefault="00BA3AE9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:rsidTr="006B23CC">
      <w:tc>
        <w:tcPr>
          <w:tcW w:w="3070" w:type="dxa"/>
          <w:vAlign w:val="center"/>
        </w:tcPr>
        <w:p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F83ED3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F83ED3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:rsidR="00CD4596" w:rsidRDefault="00CD4596" w:rsidP="006B23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AE9" w:rsidRDefault="00BA3AE9" w:rsidP="000735B5">
      <w:pPr>
        <w:spacing w:line="240" w:lineRule="auto"/>
      </w:pPr>
      <w:r>
        <w:separator/>
      </w:r>
    </w:p>
  </w:footnote>
  <w:footnote w:type="continuationSeparator" w:id="0">
    <w:p w:rsidR="00BA3AE9" w:rsidRDefault="00BA3AE9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0F0D0B"/>
    <w:rsid w:val="00102ACB"/>
    <w:rsid w:val="00115FF9"/>
    <w:rsid w:val="00125CDD"/>
    <w:rsid w:val="00140594"/>
    <w:rsid w:val="001413B9"/>
    <w:rsid w:val="00161A03"/>
    <w:rsid w:val="00167DAF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49D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6ED7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3AE9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113D"/>
    <w:rsid w:val="00CA267C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3ED3"/>
    <w:rsid w:val="00F846AD"/>
    <w:rsid w:val="00F934FB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23EC6-DE68-4233-A593-D52A0802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Master</cp:lastModifiedBy>
  <cp:revision>20</cp:revision>
  <cp:lastPrinted>2012-08-22T01:54:00Z</cp:lastPrinted>
  <dcterms:created xsi:type="dcterms:W3CDTF">2013-03-17T18:52:00Z</dcterms:created>
  <dcterms:modified xsi:type="dcterms:W3CDTF">2020-12-16T14:55:00Z</dcterms:modified>
</cp:coreProperties>
</file>