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E35" w:rsidRPr="008C34DA" w:rsidRDefault="00FC0E35" w:rsidP="00FC0E35">
      <w:pPr>
        <w:pStyle w:val="Ttulo"/>
        <w:rPr>
          <w:rFonts w:asciiTheme="majorHAnsi" w:hAnsiTheme="majorHAnsi"/>
          <w:snapToGrid/>
          <w:sz w:val="48"/>
        </w:rPr>
      </w:pPr>
      <w:bookmarkStart w:id="0" w:name="_Toc291575022"/>
      <w:r>
        <w:rPr>
          <w:b w:val="0"/>
          <w:sz w:val="48"/>
        </w:rPr>
        <w:t>Projeto Integrador: Investigar e Desenvolver um Produto ou Serviço Inovador</w:t>
      </w:r>
    </w:p>
    <w:p w:rsidR="00FC0E35" w:rsidRPr="00590789" w:rsidRDefault="00FC0E35" w:rsidP="00FC0E35">
      <w:pPr>
        <w:pStyle w:val="Ttulo"/>
      </w:pPr>
      <w:r>
        <w:rPr>
          <w:noProof/>
          <w:snapToGrid/>
          <w:lang w:eastAsia="pt-BR"/>
        </w:rPr>
        <w:drawing>
          <wp:inline distT="0" distB="0" distL="0" distR="0" wp14:anchorId="35D781C2" wp14:editId="2799B5B0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789">
        <w:t>Especificação de Caso de Uso:</w:t>
      </w:r>
    </w:p>
    <w:p w:rsidR="00FC0E35" w:rsidRPr="00590789" w:rsidRDefault="00FC0E35" w:rsidP="00FC0E35">
      <w:pPr>
        <w:pStyle w:val="Ttulo"/>
      </w:pPr>
      <w:r>
        <w:t>Excluir Produtos</w:t>
      </w:r>
    </w:p>
    <w:p w:rsidR="00FC0E35" w:rsidRPr="00590789" w:rsidRDefault="00FC0E35" w:rsidP="00FC0E35">
      <w:pPr>
        <w:pStyle w:val="Ttulo"/>
        <w:rPr>
          <w:rFonts w:cs="Arial"/>
        </w:rPr>
      </w:pPr>
    </w:p>
    <w:p w:rsidR="00FC0E35" w:rsidRPr="00590789" w:rsidRDefault="00FC0E35" w:rsidP="00FC0E35"/>
    <w:p w:rsidR="00FC0E35" w:rsidRPr="00590789" w:rsidRDefault="00FC0E35" w:rsidP="00FC0E35"/>
    <w:p w:rsidR="00FC0E35" w:rsidRDefault="00FC0E35" w:rsidP="00FC0E35"/>
    <w:p w:rsidR="00FC0E35" w:rsidRPr="00590789" w:rsidRDefault="00FC0E35" w:rsidP="00FC0E35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FC0E35" w:rsidRPr="00590789" w:rsidTr="003742D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FC0E35" w:rsidRPr="00590789" w:rsidTr="003742D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16/12/2020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 w:rsidRPr="00590789"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Excluir Produtos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Renan Brini</w:t>
            </w:r>
          </w:p>
        </w:tc>
      </w:tr>
      <w:tr w:rsidR="00FC0E35" w:rsidRPr="00590789" w:rsidTr="003742D9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0E35" w:rsidRPr="00590789" w:rsidRDefault="00FC0E35" w:rsidP="003742D9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FC0E35" w:rsidRDefault="00FC0E35" w:rsidP="00FC0E35">
      <w:pPr>
        <w:widowControl/>
        <w:autoSpaceDE/>
        <w:autoSpaceDN/>
        <w:spacing w:line="276" w:lineRule="auto"/>
      </w:pPr>
    </w:p>
    <w:p w:rsidR="00FC0E35" w:rsidRPr="00590789" w:rsidRDefault="00FC0E35" w:rsidP="00FC0E35">
      <w:pPr>
        <w:widowControl/>
        <w:autoSpaceDE/>
        <w:autoSpaceDN/>
        <w:spacing w:line="276" w:lineRule="auto"/>
      </w:pPr>
    </w:p>
    <w:p w:rsidR="00FC0E35" w:rsidRDefault="00FC0E35" w:rsidP="00FC0E35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A22D9">
        <w:rPr>
          <w:b/>
          <w:sz w:val="24"/>
          <w:szCs w:val="32"/>
        </w:rPr>
        <w:t>Grupo: Renan Brini, Erlon França, Renan Azeredo, Victoria Schoene</w:t>
      </w:r>
    </w:p>
    <w:p w:rsidR="009513DB" w:rsidRDefault="00A14CCB" w:rsidP="009F1DB6">
      <w:pPr>
        <w:jc w:val="center"/>
        <w:rPr>
          <w:b/>
          <w:sz w:val="32"/>
          <w:szCs w:val="32"/>
        </w:rPr>
      </w:pPr>
      <w:r w:rsidRPr="00590789">
        <w:rPr>
          <w:b/>
          <w:sz w:val="32"/>
          <w:szCs w:val="32"/>
        </w:rPr>
        <w:lastRenderedPageBreak/>
        <w:t>Índice Analítico</w:t>
      </w:r>
    </w:p>
    <w:p w:rsidR="001D6776" w:rsidRDefault="001D6776" w:rsidP="009F1DB6">
      <w:pPr>
        <w:jc w:val="center"/>
        <w:rPr>
          <w:b/>
          <w:sz w:val="32"/>
          <w:szCs w:val="32"/>
        </w:rPr>
      </w:pPr>
    </w:p>
    <w:p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:rsidR="003709A1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hyperlink w:anchor="_Toc34906270" w:history="1">
            <w:r w:rsidR="003709A1" w:rsidRPr="004203EC">
              <w:rPr>
                <w:rStyle w:val="Hyperlink"/>
                <w:rFonts w:eastAsiaTheme="majorEastAsia"/>
                <w:noProof/>
              </w:rPr>
              <w:t>1.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Introdução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_Toc34906270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3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:rsidR="003709A1" w:rsidRDefault="002715A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71" w:history="1">
            <w:r w:rsidR="003709A1" w:rsidRPr="004203EC">
              <w:rPr>
                <w:rStyle w:val="Hyperlink"/>
                <w:rFonts w:eastAsiaTheme="majorEastAsia"/>
                <w:noProof/>
              </w:rPr>
              <w:t>1.1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Definições e abreviações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_Toc34906271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3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:rsidR="003709A1" w:rsidRDefault="002715A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72" w:history="1">
            <w:r w:rsidR="003709A1" w:rsidRPr="004203EC">
              <w:rPr>
                <w:rStyle w:val="Hyperlink"/>
                <w:rFonts w:eastAsiaTheme="majorEastAsia"/>
                <w:noProof/>
              </w:rPr>
              <w:t>2.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_Toc34906272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3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:rsidR="003709A1" w:rsidRDefault="002715A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73" w:history="1">
            <w:r w:rsidR="003709A1" w:rsidRPr="004203EC">
              <w:rPr>
                <w:rStyle w:val="Hyperlink"/>
                <w:rFonts w:eastAsiaTheme="majorEastAsia"/>
                <w:noProof/>
              </w:rPr>
              <w:t>2.1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Atores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_Toc34906273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3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:rsidR="003709A1" w:rsidRDefault="002715A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74" w:history="1">
            <w:r w:rsidR="003709A1" w:rsidRPr="004203EC">
              <w:rPr>
                <w:rStyle w:val="Hyperlink"/>
                <w:rFonts w:eastAsiaTheme="majorEastAsia"/>
                <w:noProof/>
              </w:rPr>
              <w:t>2.2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Pré-condições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_Toc34906274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3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:rsidR="003709A1" w:rsidRDefault="002715A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75" w:history="1">
            <w:r w:rsidR="003709A1" w:rsidRPr="004203EC">
              <w:rPr>
                <w:rStyle w:val="Hyperlink"/>
                <w:rFonts w:eastAsiaTheme="majorEastAsia"/>
                <w:noProof/>
              </w:rPr>
              <w:t>2.3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Pós-Condições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_Toc34906275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3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:rsidR="003709A1" w:rsidRDefault="002715A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76" w:history="1">
            <w:r w:rsidR="003709A1" w:rsidRPr="004203EC">
              <w:rPr>
                <w:rStyle w:val="Hyperlink"/>
                <w:rFonts w:eastAsiaTheme="majorEastAsia"/>
                <w:noProof/>
              </w:rPr>
              <w:t>2.4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Fluxos de Evento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_Toc34906276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4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:rsidR="003709A1" w:rsidRDefault="002715AF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77" w:history="1">
            <w:r w:rsidR="003709A1" w:rsidRPr="004203EC">
              <w:rPr>
                <w:rStyle w:val="Hyperlink"/>
                <w:rFonts w:eastAsiaTheme="majorEastAsia"/>
                <w:noProof/>
              </w:rPr>
              <w:t>2.4.1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Fluxo Principal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_Toc34906277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4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:rsidR="003709A1" w:rsidRDefault="002715AF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78" w:history="1">
            <w:r w:rsidR="003709A1" w:rsidRPr="004203EC">
              <w:rPr>
                <w:rStyle w:val="Hyperlink"/>
                <w:rFonts w:eastAsiaTheme="majorEastAsia"/>
                <w:noProof/>
              </w:rPr>
              <w:t>2.4.2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Fluxos Alternativos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_Toc34906278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4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:rsidR="003709A1" w:rsidRDefault="002715AF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79" w:history="1">
            <w:r w:rsidR="003709A1" w:rsidRPr="004203EC">
              <w:rPr>
                <w:rStyle w:val="Hyperlink"/>
                <w:rFonts w:eastAsiaTheme="majorEastAsia"/>
                <w:noProof/>
              </w:rPr>
              <w:t>2.4.3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Fluxos de Exceção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_Toc34906279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4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:rsidR="003709A1" w:rsidRDefault="002715A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80" w:history="1">
            <w:r w:rsidR="003709A1" w:rsidRPr="004203EC">
              <w:rPr>
                <w:rStyle w:val="Hyperlink"/>
                <w:rFonts w:eastAsiaTheme="majorEastAsia"/>
                <w:noProof/>
              </w:rPr>
              <w:t>2.5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Regras de Negócio [RN]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_Toc34906280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4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:rsidR="003709A1" w:rsidRDefault="002715A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81" w:history="1">
            <w:r w:rsidR="003709A1" w:rsidRPr="004203EC">
              <w:rPr>
                <w:rStyle w:val="Hyperlink"/>
                <w:rFonts w:eastAsiaTheme="majorEastAsia"/>
                <w:noProof/>
              </w:rPr>
              <w:t>2.6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_Toc34906281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4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:rsidR="003709A1" w:rsidRDefault="002715A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906282" w:history="1">
            <w:r w:rsidR="003709A1" w:rsidRPr="004203EC">
              <w:rPr>
                <w:rStyle w:val="Hyperlink"/>
                <w:rFonts w:eastAsiaTheme="majorEastAsia"/>
                <w:noProof/>
              </w:rPr>
              <w:t>2.7</w:t>
            </w:r>
            <w:r w:rsidR="003709A1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3709A1" w:rsidRPr="004203EC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3709A1">
              <w:rPr>
                <w:noProof/>
                <w:webHidden/>
              </w:rPr>
              <w:tab/>
            </w:r>
            <w:r w:rsidR="003709A1">
              <w:rPr>
                <w:noProof/>
                <w:webHidden/>
              </w:rPr>
              <w:fldChar w:fldCharType="begin"/>
            </w:r>
            <w:r w:rsidR="003709A1">
              <w:rPr>
                <w:noProof/>
                <w:webHidden/>
              </w:rPr>
              <w:instrText xml:space="preserve"> PAGEREF _Toc34906282 \h </w:instrText>
            </w:r>
            <w:r w:rsidR="003709A1">
              <w:rPr>
                <w:noProof/>
                <w:webHidden/>
              </w:rPr>
            </w:r>
            <w:r w:rsidR="003709A1">
              <w:rPr>
                <w:noProof/>
                <w:webHidden/>
              </w:rPr>
              <w:fldChar w:fldCharType="separate"/>
            </w:r>
            <w:r w:rsidR="003709A1">
              <w:rPr>
                <w:noProof/>
                <w:webHidden/>
              </w:rPr>
              <w:t>4</w:t>
            </w:r>
            <w:r w:rsidR="003709A1">
              <w:rPr>
                <w:noProof/>
                <w:webHidden/>
              </w:rPr>
              <w:fldChar w:fldCharType="end"/>
            </w:r>
          </w:hyperlink>
        </w:p>
        <w:p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 w:rsidRPr="00590789">
        <w:br w:type="page"/>
      </w:r>
    </w:p>
    <w:p w:rsidR="00FC0E35" w:rsidRPr="00590789" w:rsidRDefault="00FC0E35" w:rsidP="00FC0E35">
      <w:pPr>
        <w:pStyle w:val="Ttulo"/>
      </w:pPr>
      <w:bookmarkStart w:id="5" w:name="_Toc291575030"/>
      <w:bookmarkStart w:id="6" w:name="_Toc291575119"/>
      <w:bookmarkStart w:id="7" w:name="_Toc291575156"/>
      <w:bookmarkStart w:id="8" w:name="_Toc291576250"/>
      <w:bookmarkStart w:id="9" w:name="_Toc291576272"/>
      <w:bookmarkStart w:id="10" w:name="_Toc34906276"/>
      <w:bookmarkEnd w:id="0"/>
      <w:bookmarkEnd w:id="1"/>
      <w:bookmarkEnd w:id="2"/>
      <w:bookmarkEnd w:id="3"/>
      <w:bookmarkEnd w:id="4"/>
      <w:r w:rsidRPr="00590789">
        <w:lastRenderedPageBreak/>
        <w:t>Especificação de Caso de Uso:</w:t>
      </w:r>
    </w:p>
    <w:p w:rsidR="00FC0E35" w:rsidRPr="00590789" w:rsidRDefault="00FC0E35" w:rsidP="00FC0E35">
      <w:pPr>
        <w:pStyle w:val="Ttulo"/>
      </w:pPr>
      <w:r>
        <w:t>Excluir Produto</w:t>
      </w:r>
    </w:p>
    <w:p w:rsidR="00FC0E35" w:rsidRPr="00590789" w:rsidRDefault="00FC0E35" w:rsidP="00FC0E35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11" w:name="_Toc98934291"/>
      <w:bookmarkStart w:id="12" w:name="_Toc98934497"/>
      <w:bookmarkStart w:id="13" w:name="_Toc98934735"/>
      <w:bookmarkStart w:id="14" w:name="_Toc98934777"/>
      <w:bookmarkStart w:id="15" w:name="_Toc98934970"/>
      <w:bookmarkStart w:id="16" w:name="_Toc98935127"/>
      <w:bookmarkStart w:id="17" w:name="_Toc98935658"/>
      <w:bookmarkStart w:id="18" w:name="_Toc174789158"/>
      <w:bookmarkStart w:id="19" w:name="_Toc59007889"/>
      <w:r w:rsidRPr="00590789">
        <w:rPr>
          <w:lang w:val="pt-BR"/>
        </w:rPr>
        <w:t>Introd</w:t>
      </w:r>
      <w:bookmarkEnd w:id="11"/>
      <w:bookmarkEnd w:id="12"/>
      <w:bookmarkEnd w:id="13"/>
      <w:bookmarkEnd w:id="14"/>
      <w:bookmarkEnd w:id="15"/>
      <w:bookmarkEnd w:id="16"/>
      <w:bookmarkEnd w:id="17"/>
      <w:r w:rsidRPr="00590789">
        <w:rPr>
          <w:lang w:val="pt-BR"/>
        </w:rPr>
        <w:t>ução</w:t>
      </w:r>
      <w:bookmarkEnd w:id="18"/>
      <w:bookmarkEnd w:id="19"/>
    </w:p>
    <w:p w:rsidR="00FC0E35" w:rsidRPr="00590789" w:rsidRDefault="00FC0E35" w:rsidP="00FC0E35">
      <w:pPr>
        <w:pStyle w:val="ipnormal"/>
        <w:rPr>
          <w:lang w:val="pt-BR"/>
        </w:rPr>
      </w:pPr>
      <w:r w:rsidRPr="00590789">
        <w:rPr>
          <w:lang w:val="pt-BR"/>
        </w:rPr>
        <w:t xml:space="preserve">O Sistema </w:t>
      </w:r>
      <w:r>
        <w:rPr>
          <w:lang w:val="pt-BR"/>
        </w:rPr>
        <w:t xml:space="preserve">Vintage Media </w:t>
      </w:r>
      <w:r w:rsidRPr="00590789">
        <w:rPr>
          <w:lang w:val="pt-BR"/>
        </w:rPr>
        <w:t>é</w:t>
      </w:r>
      <w:r>
        <w:rPr>
          <w:lang w:val="pt-BR"/>
        </w:rPr>
        <w:t xml:space="preserve"> uma loja online onde os clientes podem comprar produtos de mídia antigos, como CD’s, DVD’s, discos de vinil e fitas VHS.</w:t>
      </w:r>
    </w:p>
    <w:p w:rsidR="00FC0E35" w:rsidRPr="00590789" w:rsidRDefault="00FC0E35" w:rsidP="00FC0E35">
      <w:pPr>
        <w:widowControl/>
        <w:tabs>
          <w:tab w:val="num" w:pos="567"/>
        </w:tabs>
        <w:autoSpaceDE/>
        <w:autoSpaceDN/>
        <w:spacing w:after="120" w:line="240" w:lineRule="auto"/>
        <w:ind w:left="567" w:right="-286" w:hanging="567"/>
        <w:rPr>
          <w:i/>
          <w:color w:val="0070C0"/>
        </w:rPr>
      </w:pPr>
      <w:r w:rsidRPr="00590789">
        <w:tab/>
      </w:r>
      <w:r w:rsidRPr="00590789">
        <w:rPr>
          <w:i/>
          <w:color w:val="0070C0"/>
        </w:rPr>
        <w:t xml:space="preserve"> </w:t>
      </w:r>
    </w:p>
    <w:p w:rsidR="00FC0E35" w:rsidRDefault="00FC0E35" w:rsidP="00FC0E35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0" w:name="_Toc174789160"/>
      <w:bookmarkStart w:id="21" w:name="_Toc59007890"/>
      <w:r w:rsidRPr="00590789">
        <w:rPr>
          <w:lang w:val="pt-BR"/>
        </w:rPr>
        <w:t>Definições e abreviações</w:t>
      </w:r>
      <w:bookmarkEnd w:id="20"/>
      <w:bookmarkEnd w:id="21"/>
      <w:r w:rsidRPr="00590789">
        <w:rPr>
          <w:lang w:val="pt-BR"/>
        </w:rPr>
        <w:t xml:space="preserve"> </w:t>
      </w:r>
    </w:p>
    <w:p w:rsidR="00FC0E35" w:rsidRPr="00590789" w:rsidRDefault="00FC0E35" w:rsidP="00FC0E35">
      <w:pPr>
        <w:pStyle w:val="iptitle2"/>
        <w:numPr>
          <w:ilvl w:val="0"/>
          <w:numId w:val="0"/>
        </w:numPr>
        <w:tabs>
          <w:tab w:val="num" w:pos="1800"/>
        </w:tabs>
        <w:ind w:left="567"/>
        <w:rPr>
          <w:lang w:val="pt-BR"/>
        </w:rPr>
      </w:pPr>
      <w:r w:rsidRPr="00590789">
        <w:rPr>
          <w:lang w:val="pt-BR"/>
        </w:rPr>
        <w:fldChar w:fldCharType="begin"/>
      </w:r>
      <w:r w:rsidRPr="00590789">
        <w:rPr>
          <w:lang w:val="pt-BR"/>
        </w:rPr>
        <w:instrText xml:space="preserve"> XE "2.2 Infra-estrutura de Redes" </w:instrText>
      </w:r>
      <w:r w:rsidRPr="00590789"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5548"/>
      </w:tblGrid>
      <w:tr w:rsidR="00FC0E35" w:rsidRPr="00590789" w:rsidTr="003742D9">
        <w:tc>
          <w:tcPr>
            <w:tcW w:w="2552" w:type="dxa"/>
            <w:shd w:val="pct10" w:color="auto" w:fill="FFFFFF"/>
          </w:tcPr>
          <w:p w:rsidR="00FC0E35" w:rsidRPr="00590789" w:rsidRDefault="00FC0E35" w:rsidP="003742D9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Termo</w:t>
            </w:r>
          </w:p>
        </w:tc>
        <w:tc>
          <w:tcPr>
            <w:tcW w:w="5548" w:type="dxa"/>
            <w:shd w:val="pct10" w:color="auto" w:fill="FFFFFF"/>
          </w:tcPr>
          <w:p w:rsidR="00FC0E35" w:rsidRPr="00590789" w:rsidRDefault="00FC0E35" w:rsidP="003742D9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Descrição</w:t>
            </w:r>
          </w:p>
        </w:tc>
      </w:tr>
      <w:tr w:rsidR="00FC0E35" w:rsidRPr="00590789" w:rsidTr="003742D9">
        <w:trPr>
          <w:trHeight w:val="87"/>
        </w:trPr>
        <w:tc>
          <w:tcPr>
            <w:tcW w:w="2552" w:type="dxa"/>
          </w:tcPr>
          <w:p w:rsidR="00FC0E35" w:rsidRPr="00590789" w:rsidRDefault="00FC0E35" w:rsidP="003742D9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:rsidR="00FC0E35" w:rsidRPr="00590789" w:rsidRDefault="00FC0E35" w:rsidP="003742D9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  <w:tr w:rsidR="00FC0E35" w:rsidRPr="00590789" w:rsidTr="003742D9">
        <w:trPr>
          <w:trHeight w:val="177"/>
        </w:trPr>
        <w:tc>
          <w:tcPr>
            <w:tcW w:w="2552" w:type="dxa"/>
          </w:tcPr>
          <w:p w:rsidR="00FC0E35" w:rsidRPr="00590789" w:rsidRDefault="00FC0E35" w:rsidP="003742D9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:rsidR="00FC0E35" w:rsidRPr="00590789" w:rsidRDefault="00FC0E35" w:rsidP="003742D9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</w:tbl>
    <w:p w:rsidR="00FC0E35" w:rsidRDefault="00FC0E35" w:rsidP="00FC0E35"/>
    <w:p w:rsidR="00FC0E35" w:rsidRPr="00590789" w:rsidRDefault="00FC0E35" w:rsidP="00FC0E35"/>
    <w:p w:rsidR="00FC0E35" w:rsidRPr="00590789" w:rsidRDefault="00FC0E35" w:rsidP="00FC0E35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22" w:name="_Toc59007891"/>
      <w:r w:rsidRPr="00590789">
        <w:rPr>
          <w:lang w:val="pt-BR"/>
        </w:rPr>
        <w:t>Descrição do Caso de Uso</w:t>
      </w:r>
      <w:bookmarkEnd w:id="22"/>
    </w:p>
    <w:p w:rsidR="00FC0E35" w:rsidRPr="00590789" w:rsidRDefault="00FC0E35" w:rsidP="00FC0E35">
      <w:pPr>
        <w:pStyle w:val="ipnormal"/>
        <w:rPr>
          <w:lang w:val="pt-BR"/>
        </w:rPr>
      </w:pPr>
      <w:bookmarkStart w:id="23" w:name="_Toc291575027"/>
      <w:bookmarkStart w:id="24" w:name="_Toc291575116"/>
      <w:bookmarkStart w:id="25" w:name="_Toc291575153"/>
      <w:bookmarkStart w:id="26" w:name="_Toc291576247"/>
      <w:bookmarkStart w:id="27" w:name="_Toc291576269"/>
      <w:r w:rsidRPr="00590789">
        <w:rPr>
          <w:lang w:val="pt-BR"/>
        </w:rPr>
        <w:t xml:space="preserve"> Este </w:t>
      </w:r>
      <w:r>
        <w:rPr>
          <w:lang w:val="pt-BR"/>
        </w:rPr>
        <w:t>c</w:t>
      </w:r>
      <w:r w:rsidRPr="00590789">
        <w:rPr>
          <w:lang w:val="pt-BR"/>
        </w:rPr>
        <w:t xml:space="preserve">aso de uso tem como objetivo permitir </w:t>
      </w:r>
      <w:r>
        <w:rPr>
          <w:lang w:val="pt-BR"/>
        </w:rPr>
        <w:t xml:space="preserve">que o administrador ou funcionário possam </w:t>
      </w:r>
      <w:r w:rsidR="00CB428F">
        <w:rPr>
          <w:lang w:val="pt-BR"/>
        </w:rPr>
        <w:t>excluir</w:t>
      </w:r>
      <w:r>
        <w:rPr>
          <w:lang w:val="pt-BR"/>
        </w:rPr>
        <w:t xml:space="preserve"> produtos no banco de dados do sistema</w:t>
      </w:r>
      <w:r w:rsidRPr="00590789">
        <w:rPr>
          <w:lang w:val="pt-BR"/>
        </w:rPr>
        <w:t>.</w:t>
      </w:r>
    </w:p>
    <w:p w:rsidR="00FC0E35" w:rsidRPr="00590789" w:rsidRDefault="00FC0E35" w:rsidP="00FC0E3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FC0E35" w:rsidRPr="00590789" w:rsidRDefault="00FC0E35" w:rsidP="00FC0E35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8" w:name="_Toc59007892"/>
      <w:r w:rsidRPr="00590789">
        <w:rPr>
          <w:lang w:val="pt-BR"/>
        </w:rPr>
        <w:t>Atores</w:t>
      </w:r>
      <w:bookmarkEnd w:id="23"/>
      <w:bookmarkEnd w:id="24"/>
      <w:bookmarkEnd w:id="25"/>
      <w:bookmarkEnd w:id="26"/>
      <w:bookmarkEnd w:id="27"/>
      <w:bookmarkEnd w:id="28"/>
    </w:p>
    <w:p w:rsidR="00FC0E35" w:rsidRDefault="00FC0E35" w:rsidP="00FC0E35">
      <w:pPr>
        <w:pStyle w:val="ipnormal"/>
        <w:rPr>
          <w:lang w:val="pt-BR"/>
        </w:rPr>
      </w:pPr>
      <w:r>
        <w:rPr>
          <w:lang w:val="pt-BR"/>
        </w:rPr>
        <w:t>Funcionário</w:t>
      </w:r>
      <w:r w:rsidRPr="00590789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 produtos, podendo cadastrar, excluir, modificar e exibir os produtos.</w:t>
      </w:r>
    </w:p>
    <w:p w:rsidR="00FC0E35" w:rsidRDefault="00FC0E35" w:rsidP="00FC0E35">
      <w:pPr>
        <w:pStyle w:val="ipnormal"/>
        <w:rPr>
          <w:lang w:val="pt-BR"/>
        </w:rPr>
      </w:pPr>
      <w:r>
        <w:rPr>
          <w:lang w:val="pt-BR"/>
        </w:rPr>
        <w:t xml:space="preserve">Administrador -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 funcionários e produtos, podendo cadastrar, excluir, modificar e exibir os produto funcionários.</w:t>
      </w:r>
    </w:p>
    <w:p w:rsidR="00FC0E35" w:rsidRDefault="00FC0E35" w:rsidP="00FC0E35">
      <w:pPr>
        <w:pStyle w:val="ipnormal"/>
        <w:rPr>
          <w:lang w:val="pt-BR"/>
        </w:rPr>
      </w:pPr>
    </w:p>
    <w:p w:rsidR="00FC0E35" w:rsidRPr="00590789" w:rsidRDefault="00FC0E35" w:rsidP="00FC0E35">
      <w:pPr>
        <w:pStyle w:val="ipnormal"/>
        <w:rPr>
          <w:lang w:val="pt-BR"/>
        </w:rPr>
      </w:pPr>
    </w:p>
    <w:p w:rsidR="00FC0E35" w:rsidRPr="00590789" w:rsidRDefault="00FC0E35" w:rsidP="00FC0E35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9" w:name="_Toc333344396"/>
      <w:bookmarkStart w:id="30" w:name="_Toc59007893"/>
      <w:r>
        <w:rPr>
          <w:lang w:val="pt-BR"/>
        </w:rPr>
        <w:t>Pré</w:t>
      </w:r>
      <w:r w:rsidRPr="00590789">
        <w:rPr>
          <w:lang w:val="pt-BR"/>
        </w:rPr>
        <w:t>-condições</w:t>
      </w:r>
      <w:bookmarkStart w:id="31" w:name="_GoBack"/>
      <w:bookmarkEnd w:id="29"/>
      <w:bookmarkEnd w:id="30"/>
      <w:bookmarkEnd w:id="31"/>
    </w:p>
    <w:p w:rsidR="00FC0E35" w:rsidRPr="00590789" w:rsidRDefault="00FC0E35" w:rsidP="00FC0E35">
      <w:pPr>
        <w:pStyle w:val="ipnormal"/>
        <w:rPr>
          <w:lang w:val="pt-BR"/>
        </w:rPr>
      </w:pPr>
      <w:r w:rsidRPr="00590789">
        <w:rPr>
          <w:lang w:val="pt-BR"/>
        </w:rPr>
        <w:t xml:space="preserve">O </w:t>
      </w:r>
      <w:r>
        <w:rPr>
          <w:lang w:val="pt-BR"/>
        </w:rPr>
        <w:t>funcionário ou administrador</w:t>
      </w:r>
      <w:r w:rsidRPr="00590789">
        <w:rPr>
          <w:lang w:val="pt-BR"/>
        </w:rPr>
        <w:t xml:space="preserve"> deve</w:t>
      </w:r>
      <w:r>
        <w:rPr>
          <w:lang w:val="pt-BR"/>
        </w:rPr>
        <w:t xml:space="preserve"> es</w:t>
      </w:r>
      <w:r w:rsidRPr="00590789">
        <w:rPr>
          <w:lang w:val="pt-BR"/>
        </w:rPr>
        <w:t>tar logad</w:t>
      </w:r>
      <w:r>
        <w:rPr>
          <w:lang w:val="pt-BR"/>
        </w:rPr>
        <w:t>o</w:t>
      </w:r>
      <w:r w:rsidRPr="00590789">
        <w:rPr>
          <w:lang w:val="pt-BR"/>
        </w:rPr>
        <w:t xml:space="preserve"> no sistema para realizar a</w:t>
      </w:r>
      <w:r>
        <w:rPr>
          <w:lang w:val="pt-BR"/>
        </w:rPr>
        <w:t>s</w:t>
      </w:r>
      <w:r w:rsidRPr="00590789">
        <w:rPr>
          <w:lang w:val="pt-BR"/>
        </w:rPr>
        <w:t xml:space="preserve"> operaç</w:t>
      </w:r>
      <w:r>
        <w:rPr>
          <w:lang w:val="pt-BR"/>
        </w:rPr>
        <w:t>ões.</w:t>
      </w:r>
    </w:p>
    <w:p w:rsidR="00FC0E35" w:rsidRDefault="00FC0E35" w:rsidP="00FC0E35"/>
    <w:p w:rsidR="00FC0E35" w:rsidRPr="00590789" w:rsidRDefault="00FC0E35" w:rsidP="00FC0E35"/>
    <w:p w:rsidR="00FC0E35" w:rsidRPr="008C34DA" w:rsidRDefault="00FC0E35" w:rsidP="00FC0E35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2" w:name="_Toc291575025"/>
      <w:bookmarkStart w:id="33" w:name="_Toc291575114"/>
      <w:bookmarkStart w:id="34" w:name="_Toc291575151"/>
      <w:bookmarkStart w:id="35" w:name="_Toc291576245"/>
      <w:bookmarkStart w:id="36" w:name="_Toc291576267"/>
      <w:bookmarkStart w:id="37" w:name="_Toc59007894"/>
      <w:r w:rsidRPr="00590789">
        <w:rPr>
          <w:lang w:val="pt-BR"/>
        </w:rPr>
        <w:t>Pós-Condições</w:t>
      </w:r>
      <w:bookmarkEnd w:id="32"/>
      <w:bookmarkEnd w:id="33"/>
      <w:bookmarkEnd w:id="34"/>
      <w:bookmarkEnd w:id="35"/>
      <w:bookmarkEnd w:id="36"/>
      <w:bookmarkEnd w:id="37"/>
    </w:p>
    <w:p w:rsidR="00FC0E35" w:rsidRDefault="00FC0E35" w:rsidP="00FC0E35">
      <w:pPr>
        <w:pStyle w:val="ipnormal"/>
        <w:rPr>
          <w:lang w:val="pt-BR"/>
        </w:rPr>
      </w:pPr>
      <w:r w:rsidRPr="00590789">
        <w:rPr>
          <w:lang w:val="pt-BR"/>
        </w:rPr>
        <w:t>O sistema disponibiliza o menu</w:t>
      </w:r>
      <w:r>
        <w:rPr>
          <w:lang w:val="pt-BR"/>
        </w:rPr>
        <w:t xml:space="preserve"> para que o funcionário ou administrador</w:t>
      </w:r>
      <w:r w:rsidRPr="00590789">
        <w:rPr>
          <w:lang w:val="pt-BR"/>
        </w:rPr>
        <w:t xml:space="preserve"> possa</w:t>
      </w:r>
      <w:r>
        <w:rPr>
          <w:lang w:val="pt-BR"/>
        </w:rPr>
        <w:t xml:space="preserve">m </w:t>
      </w:r>
      <w:r w:rsidRPr="00590789">
        <w:rPr>
          <w:lang w:val="pt-BR"/>
        </w:rPr>
        <w:t>realizar outra</w:t>
      </w:r>
      <w:r>
        <w:rPr>
          <w:lang w:val="pt-BR"/>
        </w:rPr>
        <w:t>s operações.</w:t>
      </w:r>
    </w:p>
    <w:p w:rsidR="00FC0E35" w:rsidRDefault="00FC0E35" w:rsidP="00FC0E35">
      <w:pPr>
        <w:pStyle w:val="ipnormal"/>
        <w:ind w:left="0"/>
        <w:rPr>
          <w:lang w:val="pt-BR"/>
        </w:rPr>
      </w:pPr>
    </w:p>
    <w:p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590789">
        <w:rPr>
          <w:lang w:val="pt-BR"/>
        </w:rPr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5"/>
      <w:bookmarkEnd w:id="6"/>
      <w:bookmarkEnd w:id="7"/>
      <w:r w:rsidR="00A14CCB" w:rsidRPr="00590789">
        <w:rPr>
          <w:lang w:val="pt-BR"/>
        </w:rPr>
        <w:t>ento</w:t>
      </w:r>
      <w:bookmarkEnd w:id="8"/>
      <w:bookmarkEnd w:id="9"/>
      <w:bookmarkEnd w:id="10"/>
    </w:p>
    <w:p w:rsidR="00A14CCB" w:rsidRPr="00590789" w:rsidRDefault="00A14CCB" w:rsidP="00556E32">
      <w:pPr>
        <w:pStyle w:val="iptitle3"/>
        <w:rPr>
          <w:lang w:val="pt-BR"/>
        </w:rPr>
      </w:pPr>
      <w:bookmarkStart w:id="38" w:name="_Toc291576251"/>
      <w:bookmarkStart w:id="39" w:name="_Toc291576273"/>
      <w:bookmarkStart w:id="40" w:name="_Toc34906277"/>
      <w:r w:rsidRPr="00590789">
        <w:rPr>
          <w:lang w:val="pt-BR"/>
        </w:rPr>
        <w:t>Fluxo</w:t>
      </w:r>
      <w:bookmarkEnd w:id="38"/>
      <w:bookmarkEnd w:id="39"/>
      <w:r w:rsidR="00590789" w:rsidRPr="00590789">
        <w:rPr>
          <w:lang w:val="pt-BR"/>
        </w:rPr>
        <w:t xml:space="preserve"> Principal</w:t>
      </w:r>
      <w:bookmarkEnd w:id="40"/>
    </w:p>
    <w:p w:rsidR="00964913" w:rsidRPr="00590789" w:rsidRDefault="00964913" w:rsidP="0065079F">
      <w:pPr>
        <w:ind w:firstLine="567"/>
      </w:pPr>
    </w:p>
    <w:p w:rsidR="00A857D1" w:rsidRDefault="00964913" w:rsidP="00A04809">
      <w:pPr>
        <w:pStyle w:val="Ttulo4"/>
        <w:ind w:left="1673" w:right="-284" w:hanging="482"/>
      </w:pPr>
      <w:bookmarkStart w:id="41" w:name="_Ref293048672"/>
      <w:bookmarkStart w:id="42" w:name="_Ref296928067"/>
      <w:r w:rsidRPr="00590789">
        <w:lastRenderedPageBreak/>
        <w:t>Este caso de uso se inicia quando</w:t>
      </w:r>
      <w:bookmarkEnd w:id="41"/>
      <w:bookmarkEnd w:id="42"/>
      <w:r w:rsidR="00590789">
        <w:t xml:space="preserve"> </w:t>
      </w:r>
      <w:r w:rsidR="00A857D1">
        <w:t>o funcionário ou administrador seleciona a ab</w:t>
      </w:r>
      <w:r w:rsidR="00CA267C">
        <w:t>a “</w:t>
      </w:r>
      <w:r w:rsidR="00FC0E35">
        <w:t>produto</w:t>
      </w:r>
      <w:r w:rsidR="006A7067">
        <w:t>” e seleciona a opção “excluir”;</w:t>
      </w:r>
    </w:p>
    <w:p w:rsidR="00A857D1" w:rsidRDefault="00590789" w:rsidP="00CA267C">
      <w:pPr>
        <w:pStyle w:val="Ttulo4"/>
        <w:ind w:left="1673" w:right="-284" w:hanging="482"/>
      </w:pPr>
      <w:r>
        <w:t xml:space="preserve">O sistema </w:t>
      </w:r>
      <w:r w:rsidR="00A857D1">
        <w:t>exibe</w:t>
      </w:r>
      <w:r w:rsidR="00FC0E35">
        <w:t xml:space="preserve"> uma lista com os produtos cadastrados no sistema e com um botão excluir;</w:t>
      </w:r>
    </w:p>
    <w:p w:rsidR="006A7067" w:rsidRDefault="006A7067" w:rsidP="00CA267C">
      <w:pPr>
        <w:pStyle w:val="Ttulo4"/>
        <w:ind w:left="1673" w:right="-284" w:hanging="482"/>
      </w:pPr>
      <w:r>
        <w:t>O usuário aperta o botão “Excluir”;</w:t>
      </w:r>
    </w:p>
    <w:p w:rsidR="006A7067" w:rsidRDefault="00FC0E35" w:rsidP="00CA267C">
      <w:pPr>
        <w:pStyle w:val="Ttulo4"/>
        <w:ind w:left="1673" w:right="-284" w:hanging="482"/>
      </w:pPr>
      <w:r>
        <w:t>O sistema exibe uma mensagem “Produto</w:t>
      </w:r>
      <w:r w:rsidR="006A7067">
        <w:t xml:space="preserve"> excluído com sucesso! ”</w:t>
      </w:r>
    </w:p>
    <w:p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</w:p>
    <w:p w:rsidR="00674CD8" w:rsidRPr="00590789" w:rsidRDefault="00674CD8" w:rsidP="00674CD8"/>
    <w:p w:rsidR="001F1EE2" w:rsidRDefault="001F1EE2" w:rsidP="00556E32">
      <w:pPr>
        <w:pStyle w:val="iptitle3"/>
        <w:rPr>
          <w:lang w:val="pt-BR"/>
        </w:rPr>
      </w:pPr>
      <w:bookmarkStart w:id="43" w:name="_Toc34906278"/>
      <w:r w:rsidRPr="00590789">
        <w:rPr>
          <w:lang w:val="pt-BR"/>
        </w:rPr>
        <w:t>Fluxos Alternativos</w:t>
      </w:r>
      <w:bookmarkEnd w:id="43"/>
    </w:p>
    <w:p w:rsidR="00964913" w:rsidRPr="00A857D1" w:rsidRDefault="00CA267C" w:rsidP="00A857D1">
      <w:pPr>
        <w:pStyle w:val="Ttulo4"/>
        <w:numPr>
          <w:ilvl w:val="0"/>
          <w:numId w:val="0"/>
        </w:numPr>
        <w:ind w:left="1673" w:right="-284"/>
      </w:pPr>
      <w:r>
        <w:t>Não há</w:t>
      </w:r>
    </w:p>
    <w:p w:rsidR="006141A2" w:rsidRPr="00590789" w:rsidRDefault="006141A2" w:rsidP="006141A2">
      <w:bookmarkStart w:id="44" w:name="_AL01_–_Campos"/>
      <w:bookmarkStart w:id="45" w:name="_CPF_inválido"/>
      <w:bookmarkStart w:id="46" w:name="_AL02_–_Campos"/>
      <w:bookmarkStart w:id="47" w:name="_AL02_–_Data"/>
      <w:bookmarkStart w:id="48" w:name="_AL03_–_Campos"/>
      <w:bookmarkStart w:id="49" w:name="_AL01_–_CPF"/>
      <w:bookmarkStart w:id="50" w:name="_AL01_–_Campos_1"/>
      <w:bookmarkEnd w:id="44"/>
      <w:bookmarkEnd w:id="45"/>
      <w:bookmarkEnd w:id="46"/>
      <w:bookmarkEnd w:id="47"/>
      <w:bookmarkEnd w:id="48"/>
      <w:bookmarkEnd w:id="49"/>
      <w:bookmarkEnd w:id="50"/>
    </w:p>
    <w:p w:rsidR="001F1EE2" w:rsidRDefault="001F1EE2" w:rsidP="00556E32">
      <w:pPr>
        <w:pStyle w:val="iptitle3"/>
        <w:rPr>
          <w:lang w:val="pt-BR"/>
        </w:rPr>
      </w:pPr>
      <w:bookmarkStart w:id="51" w:name="_AL02_–_Seleção"/>
      <w:bookmarkStart w:id="52" w:name="_AL02_–_Ausência"/>
      <w:bookmarkStart w:id="53" w:name="_AL04_–_Seleção"/>
      <w:bookmarkStart w:id="54" w:name="_Toc34906279"/>
      <w:bookmarkEnd w:id="51"/>
      <w:bookmarkEnd w:id="52"/>
      <w:bookmarkEnd w:id="53"/>
      <w:r w:rsidRPr="00590789">
        <w:rPr>
          <w:lang w:val="pt-BR"/>
        </w:rPr>
        <w:t>Fluxos de Exceção</w:t>
      </w:r>
      <w:bookmarkEnd w:id="54"/>
    </w:p>
    <w:p w:rsidR="00CA267C" w:rsidRPr="00CA267C" w:rsidRDefault="00CA267C" w:rsidP="00CA267C">
      <w:pPr>
        <w:pStyle w:val="ipnormal"/>
        <w:rPr>
          <w:lang w:val="pt-BR"/>
        </w:rPr>
      </w:pPr>
      <w:r>
        <w:rPr>
          <w:lang w:val="pt-BR"/>
        </w:rPr>
        <w:t>Não há</w:t>
      </w:r>
    </w:p>
    <w:p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55" w:name="_EX01_–_Erro"/>
      <w:bookmarkStart w:id="56" w:name="_EX01_–"/>
      <w:bookmarkStart w:id="57" w:name="_EX01_–_Problemas"/>
      <w:bookmarkStart w:id="58" w:name="_EX02_–_Resposta"/>
      <w:bookmarkStart w:id="59" w:name="_Toc34906280"/>
      <w:bookmarkEnd w:id="55"/>
      <w:bookmarkEnd w:id="56"/>
      <w:bookmarkEnd w:id="57"/>
      <w:bookmarkEnd w:id="58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59"/>
    </w:p>
    <w:p w:rsidR="00D17096" w:rsidRDefault="00590C83" w:rsidP="00964913">
      <w:pPr>
        <w:ind w:left="360"/>
      </w:pPr>
      <w:r>
        <w:t>Não há</w:t>
      </w:r>
    </w:p>
    <w:p w:rsidR="00590C83" w:rsidRPr="00590C83" w:rsidRDefault="00590C83" w:rsidP="00964913">
      <w:pPr>
        <w:ind w:left="360"/>
        <w:rPr>
          <w:u w:val="single"/>
        </w:rPr>
      </w:pPr>
    </w:p>
    <w:p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0" w:name="_Toc34906281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60"/>
    </w:p>
    <w:p w:rsidR="00D17096" w:rsidRPr="00590789" w:rsidRDefault="001D6776" w:rsidP="00590789">
      <w:pPr>
        <w:ind w:left="624"/>
      </w:pPr>
      <w:bookmarkStart w:id="61" w:name="_RE01_–_Protótipo"/>
      <w:bookmarkStart w:id="62" w:name="_RE02_–_Protótipo"/>
      <w:bookmarkStart w:id="63" w:name="_RE03_–_Protótipo_2"/>
      <w:bookmarkStart w:id="64" w:name="_RE01–_Protótipo_de"/>
      <w:bookmarkEnd w:id="61"/>
      <w:bookmarkEnd w:id="62"/>
      <w:bookmarkEnd w:id="63"/>
      <w:bookmarkEnd w:id="64"/>
      <w:r>
        <w:t>Não h</w:t>
      </w:r>
      <w:r w:rsidR="00590789">
        <w:t>á</w:t>
      </w:r>
    </w:p>
    <w:p w:rsidR="00C32A72" w:rsidRPr="00590789" w:rsidRDefault="00C32A72" w:rsidP="00C32A72">
      <w:pPr>
        <w:jc w:val="center"/>
      </w:pPr>
    </w:p>
    <w:p w:rsidR="006849DC" w:rsidRPr="00590789" w:rsidRDefault="006849DC" w:rsidP="006849DC">
      <w:bookmarkStart w:id="65" w:name="_RE02_–_Protótipo_1"/>
      <w:bookmarkStart w:id="66" w:name="_RE09_–_Acompanhamento_1"/>
      <w:bookmarkStart w:id="67" w:name="_RE02_–_Detalhes"/>
      <w:bookmarkEnd w:id="65"/>
      <w:bookmarkEnd w:id="66"/>
      <w:bookmarkEnd w:id="67"/>
    </w:p>
    <w:p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8" w:name="_Toc34906282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68"/>
    </w:p>
    <w:p w:rsidR="00590789" w:rsidRPr="00590789" w:rsidRDefault="00590789" w:rsidP="00590789">
      <w:pPr>
        <w:ind w:left="624"/>
      </w:pPr>
      <w:r>
        <w:rPr>
          <w:i/>
          <w:color w:val="0070C0"/>
        </w:rPr>
        <w:t xml:space="preserve"> </w:t>
      </w:r>
      <w:r w:rsidR="001D6776">
        <w:t>Não h</w:t>
      </w:r>
      <w:r>
        <w:t>á</w:t>
      </w:r>
    </w:p>
    <w:p w:rsidR="00161A03" w:rsidRPr="00590789" w:rsidRDefault="00161A0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sectPr w:rsidR="00161A03" w:rsidRPr="00590789" w:rsidSect="006B23CC">
      <w:footerReference w:type="default" r:id="rId9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5AF" w:rsidRDefault="002715AF" w:rsidP="000735B5">
      <w:pPr>
        <w:spacing w:line="240" w:lineRule="auto"/>
      </w:pPr>
      <w:r>
        <w:separator/>
      </w:r>
    </w:p>
  </w:endnote>
  <w:endnote w:type="continuationSeparator" w:id="0">
    <w:p w:rsidR="002715AF" w:rsidRDefault="002715AF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:rsidTr="006B23CC">
      <w:tc>
        <w:tcPr>
          <w:tcW w:w="3070" w:type="dxa"/>
          <w:vAlign w:val="center"/>
        </w:tcPr>
        <w:p w:rsidR="00CD4596" w:rsidRDefault="00CD4596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:rsidR="00CD4596" w:rsidRDefault="00CD4596" w:rsidP="006B23CC">
          <w:pPr>
            <w:jc w:val="right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CB428F">
            <w:rPr>
              <w:b/>
              <w:noProof/>
            </w:rPr>
            <w:t>3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CB428F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:rsidR="00CD4596" w:rsidRDefault="00CD4596" w:rsidP="006B23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5AF" w:rsidRDefault="002715AF" w:rsidP="000735B5">
      <w:pPr>
        <w:spacing w:line="240" w:lineRule="auto"/>
      </w:pPr>
      <w:r>
        <w:separator/>
      </w:r>
    </w:p>
  </w:footnote>
  <w:footnote w:type="continuationSeparator" w:id="0">
    <w:p w:rsidR="002715AF" w:rsidRDefault="002715AF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730E"/>
    <w:rsid w:val="00102ACB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22E3C"/>
    <w:rsid w:val="00225D93"/>
    <w:rsid w:val="00237B85"/>
    <w:rsid w:val="002715AF"/>
    <w:rsid w:val="00273F46"/>
    <w:rsid w:val="002767CC"/>
    <w:rsid w:val="00281C55"/>
    <w:rsid w:val="0028749D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46E6"/>
    <w:rsid w:val="00321CE6"/>
    <w:rsid w:val="00324C59"/>
    <w:rsid w:val="00332718"/>
    <w:rsid w:val="003356B9"/>
    <w:rsid w:val="003452E5"/>
    <w:rsid w:val="00347102"/>
    <w:rsid w:val="00352F24"/>
    <w:rsid w:val="003533E8"/>
    <w:rsid w:val="0037075E"/>
    <w:rsid w:val="003709A1"/>
    <w:rsid w:val="00377641"/>
    <w:rsid w:val="00386AD9"/>
    <w:rsid w:val="003A10D0"/>
    <w:rsid w:val="003A1C98"/>
    <w:rsid w:val="003A4521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5879"/>
    <w:rsid w:val="00424654"/>
    <w:rsid w:val="0042681F"/>
    <w:rsid w:val="004400B6"/>
    <w:rsid w:val="00440D9E"/>
    <w:rsid w:val="00457413"/>
    <w:rsid w:val="00475C58"/>
    <w:rsid w:val="00476FDA"/>
    <w:rsid w:val="00480626"/>
    <w:rsid w:val="004852E6"/>
    <w:rsid w:val="004965AB"/>
    <w:rsid w:val="004B7C73"/>
    <w:rsid w:val="004D0675"/>
    <w:rsid w:val="004E6F8B"/>
    <w:rsid w:val="00503F82"/>
    <w:rsid w:val="005100FE"/>
    <w:rsid w:val="00513003"/>
    <w:rsid w:val="00513EDB"/>
    <w:rsid w:val="005208C2"/>
    <w:rsid w:val="00521933"/>
    <w:rsid w:val="00541B6A"/>
    <w:rsid w:val="0054289E"/>
    <w:rsid w:val="00544F14"/>
    <w:rsid w:val="00556E32"/>
    <w:rsid w:val="005575DE"/>
    <w:rsid w:val="00557F94"/>
    <w:rsid w:val="00570271"/>
    <w:rsid w:val="005739AE"/>
    <w:rsid w:val="00585DAD"/>
    <w:rsid w:val="00590789"/>
    <w:rsid w:val="00590A79"/>
    <w:rsid w:val="00590C83"/>
    <w:rsid w:val="00597000"/>
    <w:rsid w:val="005A14C0"/>
    <w:rsid w:val="005B0136"/>
    <w:rsid w:val="005B2789"/>
    <w:rsid w:val="005B39F3"/>
    <w:rsid w:val="005E545A"/>
    <w:rsid w:val="005E5E10"/>
    <w:rsid w:val="005F063B"/>
    <w:rsid w:val="005F2917"/>
    <w:rsid w:val="006023A6"/>
    <w:rsid w:val="00606F47"/>
    <w:rsid w:val="006141A2"/>
    <w:rsid w:val="006166FF"/>
    <w:rsid w:val="00634F4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A7067"/>
    <w:rsid w:val="006B23CC"/>
    <w:rsid w:val="006B78DF"/>
    <w:rsid w:val="006C09EB"/>
    <w:rsid w:val="006C1E1B"/>
    <w:rsid w:val="006D0FD7"/>
    <w:rsid w:val="006D7526"/>
    <w:rsid w:val="00710183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8001FD"/>
    <w:rsid w:val="00803CEC"/>
    <w:rsid w:val="00803F18"/>
    <w:rsid w:val="00804104"/>
    <w:rsid w:val="0081425F"/>
    <w:rsid w:val="00820A4B"/>
    <w:rsid w:val="008215CB"/>
    <w:rsid w:val="00824E26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3469"/>
    <w:rsid w:val="00964913"/>
    <w:rsid w:val="009754FE"/>
    <w:rsid w:val="00996B5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303E"/>
    <w:rsid w:val="00A37CDE"/>
    <w:rsid w:val="00A44235"/>
    <w:rsid w:val="00A4535E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A49D8"/>
    <w:rsid w:val="00AA7036"/>
    <w:rsid w:val="00AB48ED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34D4"/>
    <w:rsid w:val="00B36D31"/>
    <w:rsid w:val="00B451A5"/>
    <w:rsid w:val="00B47711"/>
    <w:rsid w:val="00B53C49"/>
    <w:rsid w:val="00B65F04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DEF"/>
    <w:rsid w:val="00C93E50"/>
    <w:rsid w:val="00CA267C"/>
    <w:rsid w:val="00CA47CC"/>
    <w:rsid w:val="00CA54F0"/>
    <w:rsid w:val="00CA6233"/>
    <w:rsid w:val="00CB0614"/>
    <w:rsid w:val="00CB428F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E35"/>
    <w:rsid w:val="00E00E09"/>
    <w:rsid w:val="00E12D7C"/>
    <w:rsid w:val="00E300F0"/>
    <w:rsid w:val="00E30E43"/>
    <w:rsid w:val="00E410B9"/>
    <w:rsid w:val="00E42FDB"/>
    <w:rsid w:val="00E52FF1"/>
    <w:rsid w:val="00E566D5"/>
    <w:rsid w:val="00E628E3"/>
    <w:rsid w:val="00E65C51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71DD"/>
    <w:rsid w:val="00F802D1"/>
    <w:rsid w:val="00F8176D"/>
    <w:rsid w:val="00F82C09"/>
    <w:rsid w:val="00F846AD"/>
    <w:rsid w:val="00F934FB"/>
    <w:rsid w:val="00FB04FA"/>
    <w:rsid w:val="00FB1E27"/>
    <w:rsid w:val="00FB4EE8"/>
    <w:rsid w:val="00FB7009"/>
    <w:rsid w:val="00FC0E35"/>
    <w:rsid w:val="00FC3292"/>
    <w:rsid w:val="00FD5533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2855B-838C-439F-8471-D7D881FFD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Master</cp:lastModifiedBy>
  <cp:revision>21</cp:revision>
  <cp:lastPrinted>2012-08-22T01:54:00Z</cp:lastPrinted>
  <dcterms:created xsi:type="dcterms:W3CDTF">2013-03-17T18:52:00Z</dcterms:created>
  <dcterms:modified xsi:type="dcterms:W3CDTF">2020-12-16T14:43:00Z</dcterms:modified>
</cp:coreProperties>
</file>