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5" w:rsidRPr="00590789" w:rsidRDefault="000735B5" w:rsidP="000735B5">
      <w:pPr>
        <w:pStyle w:val="Ttulo"/>
        <w:jc w:val="right"/>
      </w:pPr>
    </w:p>
    <w:p w:rsidR="006C6DD2" w:rsidRPr="008C34DA" w:rsidRDefault="006C6DD2" w:rsidP="006C6DD2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6C6DD2" w:rsidRPr="00590789" w:rsidRDefault="006C6DD2" w:rsidP="006C6DD2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51717565" wp14:editId="08B17BA9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6C6DD2" w:rsidRPr="00590789" w:rsidRDefault="006C6DD2" w:rsidP="006C6DD2">
      <w:pPr>
        <w:pStyle w:val="Ttulo"/>
      </w:pPr>
      <w:proofErr w:type="spellStart"/>
      <w:r>
        <w:t>Login</w:t>
      </w:r>
      <w:proofErr w:type="spellEnd"/>
    </w:p>
    <w:p w:rsidR="006C6DD2" w:rsidRPr="00590789" w:rsidRDefault="006C6DD2" w:rsidP="006C6DD2">
      <w:pPr>
        <w:pStyle w:val="Ttulo"/>
        <w:rPr>
          <w:rFonts w:cs="Arial"/>
        </w:rPr>
      </w:pPr>
    </w:p>
    <w:p w:rsidR="006C6DD2" w:rsidRPr="00590789" w:rsidRDefault="006C6DD2" w:rsidP="006C6DD2"/>
    <w:p w:rsidR="006C6DD2" w:rsidRPr="00590789" w:rsidRDefault="006C6DD2" w:rsidP="006C6DD2"/>
    <w:p w:rsidR="006C6DD2" w:rsidRDefault="006C6DD2" w:rsidP="006C6DD2"/>
    <w:p w:rsidR="006C6DD2" w:rsidRPr="00590789" w:rsidRDefault="006C6DD2" w:rsidP="006C6DD2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6C6DD2" w:rsidRPr="00590789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6C6DD2" w:rsidRPr="00590789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Login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</w:p>
        </w:tc>
      </w:tr>
      <w:tr w:rsidR="006C6DD2" w:rsidRPr="00590789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6C6DD2" w:rsidRDefault="006C6DD2" w:rsidP="006C6DD2">
      <w:pPr>
        <w:widowControl/>
        <w:autoSpaceDE/>
        <w:autoSpaceDN/>
        <w:spacing w:line="276" w:lineRule="auto"/>
      </w:pPr>
    </w:p>
    <w:p w:rsidR="006C6DD2" w:rsidRPr="00590789" w:rsidRDefault="006C6DD2" w:rsidP="006C6DD2">
      <w:pPr>
        <w:widowControl/>
        <w:autoSpaceDE/>
        <w:autoSpaceDN/>
        <w:spacing w:line="276" w:lineRule="auto"/>
      </w:pPr>
    </w:p>
    <w:p w:rsidR="006C6DD2" w:rsidRDefault="006C6DD2" w:rsidP="006C6DD2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</w:t>
      </w:r>
      <w:proofErr w:type="spellStart"/>
      <w:r w:rsidRPr="005A22D9">
        <w:rPr>
          <w:b/>
          <w:sz w:val="24"/>
          <w:szCs w:val="32"/>
        </w:rPr>
        <w:t>Schoene</w:t>
      </w:r>
      <w:proofErr w:type="spellEnd"/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6A2D5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34117165" w:history="1">
            <w:r w:rsidR="006A2D59" w:rsidRPr="00332425">
              <w:rPr>
                <w:rStyle w:val="Hyperlink"/>
                <w:rFonts w:eastAsiaTheme="majorEastAsia"/>
                <w:noProof/>
              </w:rPr>
              <w:t>1.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Introdução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_Toc34117165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6" w:history="1">
            <w:r w:rsidR="006A2D59" w:rsidRPr="00332425">
              <w:rPr>
                <w:rStyle w:val="Hyperlink"/>
                <w:rFonts w:eastAsiaTheme="majorEastAsia"/>
                <w:noProof/>
              </w:rPr>
              <w:t>1.1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_Toc34117166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7" w:history="1">
            <w:r w:rsidR="006A2D59" w:rsidRPr="00332425">
              <w:rPr>
                <w:rStyle w:val="Hyperlink"/>
                <w:rFonts w:eastAsiaTheme="majorEastAsia"/>
                <w:noProof/>
              </w:rPr>
              <w:t>2.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_Toc34117167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8" w:history="1">
            <w:r w:rsidR="006A2D59" w:rsidRPr="00332425">
              <w:rPr>
                <w:rStyle w:val="Hyperlink"/>
                <w:rFonts w:eastAsiaTheme="majorEastAsia"/>
                <w:noProof/>
              </w:rPr>
              <w:t>2.1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Atores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_Toc34117168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9" w:history="1">
            <w:r w:rsidR="006A2D59" w:rsidRPr="00332425">
              <w:rPr>
                <w:rStyle w:val="Hyperlink"/>
                <w:rFonts w:eastAsiaTheme="majorEastAsia"/>
                <w:noProof/>
              </w:rPr>
              <w:t>2.2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Pré-condições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_Toc34117169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0" w:history="1">
            <w:r w:rsidR="006A2D59" w:rsidRPr="00332425">
              <w:rPr>
                <w:rStyle w:val="Hyperlink"/>
                <w:rFonts w:eastAsiaTheme="majorEastAsia"/>
                <w:noProof/>
              </w:rPr>
              <w:t>2.3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Pós-Condições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_Toc34117170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1" w:history="1">
            <w:r w:rsidR="006A2D59" w:rsidRPr="00332425">
              <w:rPr>
                <w:rStyle w:val="Hyperlink"/>
                <w:rFonts w:eastAsiaTheme="majorEastAsia"/>
                <w:noProof/>
              </w:rPr>
              <w:t>2.4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de Evento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_Toc34117171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2" w:history="1">
            <w:r w:rsidR="006A2D59" w:rsidRPr="00332425">
              <w:rPr>
                <w:rStyle w:val="Hyperlink"/>
                <w:rFonts w:eastAsiaTheme="majorEastAsia"/>
                <w:noProof/>
              </w:rPr>
              <w:t>2.4.1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 Principal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_Toc34117172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3" w:history="1">
            <w:r w:rsidR="006A2D59" w:rsidRPr="00332425">
              <w:rPr>
                <w:rStyle w:val="Hyperlink"/>
                <w:rFonts w:eastAsiaTheme="majorEastAsia"/>
                <w:noProof/>
              </w:rPr>
              <w:t>2.4.2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Alternativos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_Toc34117173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4" w:history="1">
            <w:r w:rsidR="006A2D59" w:rsidRPr="00332425">
              <w:rPr>
                <w:rStyle w:val="Hyperlink"/>
                <w:rFonts w:eastAsiaTheme="majorEastAsia"/>
                <w:noProof/>
              </w:rPr>
              <w:t>2.4.3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de Exceção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_Toc34117174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5" w:history="1">
            <w:r w:rsidR="006A2D59" w:rsidRPr="00332425">
              <w:rPr>
                <w:rStyle w:val="Hyperlink"/>
                <w:rFonts w:eastAsiaTheme="majorEastAsia"/>
                <w:noProof/>
              </w:rPr>
              <w:t>2.5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_Toc34117175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6" w:history="1">
            <w:r w:rsidR="006A2D59" w:rsidRPr="00332425">
              <w:rPr>
                <w:rStyle w:val="Hyperlink"/>
                <w:rFonts w:eastAsiaTheme="majorEastAsia"/>
                <w:noProof/>
              </w:rPr>
              <w:t>2.6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_Toc34117176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6A2D59" w:rsidRDefault="00F67FB5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7" w:history="1">
            <w:r w:rsidR="006A2D59" w:rsidRPr="00332425">
              <w:rPr>
                <w:rStyle w:val="Hyperlink"/>
                <w:rFonts w:eastAsiaTheme="majorEastAsia"/>
                <w:noProof/>
              </w:rPr>
              <w:t>2.7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_Toc34117177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DF7E35" w:rsidP="00C56BD0">
      <w:pPr>
        <w:pStyle w:val="Ttulo"/>
      </w:pPr>
      <w:r w:rsidRPr="00590789">
        <w:t>Obter Saldo da Conta do Cliente</w:t>
      </w:r>
    </w:p>
    <w:p w:rsidR="006C6DD2" w:rsidRPr="00590789" w:rsidRDefault="006C6DD2" w:rsidP="006C6DD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174789160"/>
      <w:bookmarkStart w:id="6" w:name="_Toc34117166"/>
      <w:bookmarkStart w:id="7" w:name="_Toc98934291"/>
      <w:bookmarkStart w:id="8" w:name="_Toc98934497"/>
      <w:bookmarkStart w:id="9" w:name="_Toc98934735"/>
      <w:bookmarkStart w:id="10" w:name="_Toc98934777"/>
      <w:bookmarkStart w:id="11" w:name="_Toc98934970"/>
      <w:bookmarkStart w:id="12" w:name="_Toc98935127"/>
      <w:bookmarkStart w:id="13" w:name="_Toc98935658"/>
      <w:bookmarkStart w:id="14" w:name="_Toc174789158"/>
      <w:bookmarkStart w:id="15" w:name="_Toc59007889"/>
      <w:bookmarkStart w:id="16" w:name="_Toc59011948"/>
      <w:bookmarkStart w:id="17" w:name="_Toc59012123"/>
      <w:r w:rsidRPr="00590789">
        <w:rPr>
          <w:lang w:val="pt-BR"/>
        </w:rPr>
        <w:t>Introd</w:t>
      </w:r>
      <w:bookmarkEnd w:id="7"/>
      <w:bookmarkEnd w:id="8"/>
      <w:bookmarkEnd w:id="9"/>
      <w:bookmarkEnd w:id="10"/>
      <w:bookmarkEnd w:id="11"/>
      <w:bookmarkEnd w:id="12"/>
      <w:bookmarkEnd w:id="13"/>
      <w:r w:rsidRPr="00590789">
        <w:rPr>
          <w:lang w:val="pt-BR"/>
        </w:rPr>
        <w:t>ução</w:t>
      </w:r>
      <w:bookmarkEnd w:id="14"/>
      <w:bookmarkEnd w:id="15"/>
      <w:bookmarkEnd w:id="16"/>
      <w:bookmarkEnd w:id="17"/>
    </w:p>
    <w:p w:rsidR="006C6DD2" w:rsidRPr="00590789" w:rsidRDefault="006C6DD2" w:rsidP="006C6DD2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proofErr w:type="spellStart"/>
      <w:r>
        <w:rPr>
          <w:lang w:val="pt-BR"/>
        </w:rPr>
        <w:t>Vintage</w:t>
      </w:r>
      <w:proofErr w:type="spellEnd"/>
      <w:r>
        <w:rPr>
          <w:lang w:val="pt-BR"/>
        </w:rPr>
        <w:t xml:space="preserve">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:rsidR="00556E32" w:rsidRPr="00590789" w:rsidRDefault="00556E32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590789">
        <w:rPr>
          <w:lang w:val="pt-BR"/>
        </w:rPr>
        <w:t>Definições e abreviações</w:t>
      </w:r>
      <w:bookmarkEnd w:id="5"/>
      <w:bookmarkEnd w:id="6"/>
      <w:r w:rsidRPr="00590789">
        <w:rPr>
          <w:lang w:val="pt-BR"/>
        </w:rPr>
        <w:t xml:space="preserve"> </w:t>
      </w: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6E32" w:rsidRPr="00590789" w:rsidTr="00C2117A">
        <w:tc>
          <w:tcPr>
            <w:tcW w:w="2552" w:type="dxa"/>
            <w:shd w:val="pct10" w:color="auto" w:fill="FFFFFF"/>
          </w:tcPr>
          <w:p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6E32" w:rsidRPr="00590789" w:rsidTr="00C2117A">
        <w:trPr>
          <w:trHeight w:val="87"/>
        </w:trPr>
        <w:tc>
          <w:tcPr>
            <w:tcW w:w="2552" w:type="dxa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6E32" w:rsidRPr="00590789" w:rsidTr="00C2117A">
        <w:trPr>
          <w:trHeight w:val="177"/>
        </w:trPr>
        <w:tc>
          <w:tcPr>
            <w:tcW w:w="2552" w:type="dxa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C56BD0" w:rsidRPr="00590789" w:rsidRDefault="00C56BD0" w:rsidP="00C56BD0"/>
    <w:p w:rsidR="000735B5" w:rsidRPr="00590789" w:rsidRDefault="003015E1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8" w:name="_Toc34117167"/>
      <w:r w:rsidRPr="00590789">
        <w:rPr>
          <w:lang w:val="pt-BR"/>
        </w:rPr>
        <w:t>Descrição do Caso de Uso</w:t>
      </w:r>
      <w:bookmarkEnd w:id="0"/>
      <w:bookmarkEnd w:id="1"/>
      <w:bookmarkEnd w:id="2"/>
      <w:bookmarkEnd w:id="3"/>
      <w:bookmarkEnd w:id="4"/>
      <w:bookmarkEnd w:id="18"/>
    </w:p>
    <w:p w:rsidR="00C56BD0" w:rsidRPr="00590789" w:rsidRDefault="00DF7E35" w:rsidP="00DF7E35">
      <w:pPr>
        <w:pStyle w:val="ipnormal"/>
        <w:rPr>
          <w:lang w:val="pt-BR"/>
        </w:rPr>
      </w:pPr>
      <w:bookmarkStart w:id="19" w:name="_Toc291575027"/>
      <w:bookmarkStart w:id="20" w:name="_Toc291575116"/>
      <w:bookmarkStart w:id="21" w:name="_Toc291575153"/>
      <w:bookmarkStart w:id="22" w:name="_Toc291576247"/>
      <w:bookmarkStart w:id="23" w:name="_Toc291576269"/>
      <w:r w:rsidRPr="00590789">
        <w:rPr>
          <w:lang w:val="pt-BR"/>
        </w:rPr>
        <w:t xml:space="preserve"> Este </w:t>
      </w:r>
      <w:r w:rsidR="00FF0CAB"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 w:rsidR="006C6DD2">
        <w:rPr>
          <w:lang w:val="pt-BR"/>
        </w:rPr>
        <w:t xml:space="preserve">que os usuários </w:t>
      </w:r>
      <w:r w:rsidR="009A56FC">
        <w:rPr>
          <w:lang w:val="pt-BR"/>
        </w:rPr>
        <w:t xml:space="preserve">possam </w:t>
      </w:r>
      <w:r w:rsidR="00DF771E">
        <w:rPr>
          <w:lang w:val="pt-BR"/>
        </w:rPr>
        <w:t xml:space="preserve">fazer </w:t>
      </w:r>
      <w:proofErr w:type="spellStart"/>
      <w:r w:rsidR="00DF771E">
        <w:rPr>
          <w:lang w:val="pt-BR"/>
        </w:rPr>
        <w:t>login</w:t>
      </w:r>
      <w:proofErr w:type="spellEnd"/>
      <w:r w:rsidR="00DF771E">
        <w:rPr>
          <w:lang w:val="pt-BR"/>
        </w:rPr>
        <w:t xml:space="preserve"> no sistema</w:t>
      </w:r>
      <w:r w:rsidR="006C6DD2">
        <w:rPr>
          <w:lang w:val="pt-BR"/>
        </w:rPr>
        <w:t>.</w:t>
      </w:r>
    </w:p>
    <w:p w:rsidR="009F1DB6" w:rsidRPr="00590789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6C6DD2" w:rsidRPr="00590789" w:rsidRDefault="006C6DD2" w:rsidP="006C6DD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4" w:name="_Toc59007892"/>
      <w:bookmarkStart w:id="25" w:name="_Toc59011951"/>
      <w:bookmarkStart w:id="26" w:name="_Toc59012126"/>
      <w:bookmarkEnd w:id="19"/>
      <w:bookmarkEnd w:id="20"/>
      <w:bookmarkEnd w:id="21"/>
      <w:bookmarkEnd w:id="22"/>
      <w:bookmarkEnd w:id="23"/>
      <w:r w:rsidRPr="00590789">
        <w:rPr>
          <w:lang w:val="pt-BR"/>
        </w:rPr>
        <w:t>Atores</w:t>
      </w:r>
      <w:bookmarkEnd w:id="24"/>
      <w:bookmarkEnd w:id="25"/>
      <w:bookmarkEnd w:id="26"/>
    </w:p>
    <w:p w:rsidR="006C6DD2" w:rsidRDefault="006C6DD2" w:rsidP="006C6DD2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6C6DD2" w:rsidRDefault="006C6DD2" w:rsidP="006C6DD2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DF7E35" w:rsidRPr="00590789" w:rsidRDefault="00DF7E35" w:rsidP="00DF7E35">
      <w:pPr>
        <w:pStyle w:val="ipnormal"/>
        <w:rPr>
          <w:lang w:val="pt-BR"/>
        </w:rPr>
      </w:pPr>
    </w:p>
    <w:p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34117169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7"/>
      <w:bookmarkEnd w:id="28"/>
    </w:p>
    <w:p w:rsidR="00DF7E35" w:rsidRPr="00590789" w:rsidRDefault="0005590D" w:rsidP="00DF7E35">
      <w:pPr>
        <w:pStyle w:val="ipnormal"/>
        <w:rPr>
          <w:lang w:val="pt-BR"/>
        </w:rPr>
      </w:pPr>
      <w:r>
        <w:rPr>
          <w:lang w:val="pt-BR"/>
        </w:rPr>
        <w:t>Os usuários</w:t>
      </w:r>
      <w:r w:rsidR="009A56FC">
        <w:rPr>
          <w:lang w:val="pt-BR"/>
        </w:rPr>
        <w:t xml:space="preserve"> </w:t>
      </w:r>
      <w:r w:rsidR="00DF7E35" w:rsidRPr="00590789">
        <w:rPr>
          <w:lang w:val="pt-BR"/>
        </w:rPr>
        <w:t>deve</w:t>
      </w:r>
      <w:r w:rsidR="009A0281">
        <w:rPr>
          <w:lang w:val="pt-BR"/>
        </w:rPr>
        <w:t>m estar cadastrados no banco</w:t>
      </w:r>
      <w:r>
        <w:rPr>
          <w:lang w:val="pt-BR"/>
        </w:rPr>
        <w:t xml:space="preserve"> de dados para ter acesso ao sistema</w:t>
      </w:r>
      <w:r w:rsidR="00FF0CAB">
        <w:rPr>
          <w:lang w:val="pt-BR"/>
        </w:rPr>
        <w:t>.</w:t>
      </w:r>
    </w:p>
    <w:p w:rsidR="003015E1" w:rsidRPr="00590789" w:rsidRDefault="003015E1" w:rsidP="00674CD8"/>
    <w:p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9" w:name="_Toc291575025"/>
      <w:bookmarkStart w:id="30" w:name="_Toc291575114"/>
      <w:bookmarkStart w:id="31" w:name="_Toc291575151"/>
      <w:bookmarkStart w:id="32" w:name="_Toc291576245"/>
      <w:bookmarkStart w:id="33" w:name="_Toc291576267"/>
      <w:bookmarkStart w:id="34" w:name="_Toc34117170"/>
      <w:r w:rsidRPr="00590789">
        <w:rPr>
          <w:lang w:val="pt-BR"/>
        </w:rPr>
        <w:t>Pós-Condições</w:t>
      </w:r>
      <w:bookmarkEnd w:id="29"/>
      <w:bookmarkEnd w:id="30"/>
      <w:bookmarkEnd w:id="31"/>
      <w:bookmarkEnd w:id="32"/>
      <w:bookmarkEnd w:id="33"/>
      <w:bookmarkEnd w:id="34"/>
    </w:p>
    <w:p w:rsidR="0005590D" w:rsidRDefault="0005590D" w:rsidP="0005590D">
      <w:pPr>
        <w:pStyle w:val="ipnormal"/>
        <w:ind w:left="567"/>
        <w:rPr>
          <w:lang w:val="pt-BR"/>
        </w:rPr>
      </w:pPr>
      <w:r>
        <w:rPr>
          <w:lang w:val="pt-BR"/>
        </w:rPr>
        <w:t>Não há</w:t>
      </w:r>
      <w:bookmarkStart w:id="35" w:name="_GoBack"/>
      <w:bookmarkEnd w:id="35"/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Pr="00590789" w:rsidRDefault="00A857D1" w:rsidP="00590789">
      <w:pPr>
        <w:pStyle w:val="ipnormal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6" w:name="_Toc291575030"/>
      <w:bookmarkStart w:id="37" w:name="_Toc291575119"/>
      <w:bookmarkStart w:id="38" w:name="_Toc291575156"/>
      <w:bookmarkStart w:id="39" w:name="_Toc291576250"/>
      <w:bookmarkStart w:id="40" w:name="_Toc291576272"/>
      <w:bookmarkStart w:id="41" w:name="_Toc34117171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6"/>
      <w:bookmarkEnd w:id="37"/>
      <w:bookmarkEnd w:id="38"/>
      <w:r w:rsidR="00A14CCB" w:rsidRPr="00590789">
        <w:rPr>
          <w:lang w:val="pt-BR"/>
        </w:rPr>
        <w:t>ento</w:t>
      </w:r>
      <w:bookmarkEnd w:id="39"/>
      <w:bookmarkEnd w:id="40"/>
      <w:bookmarkEnd w:id="41"/>
    </w:p>
    <w:p w:rsidR="00A14CCB" w:rsidRPr="00590789" w:rsidRDefault="00A14CCB" w:rsidP="00556E32">
      <w:pPr>
        <w:pStyle w:val="iptitle3"/>
        <w:rPr>
          <w:lang w:val="pt-BR"/>
        </w:rPr>
      </w:pPr>
      <w:bookmarkStart w:id="42" w:name="_Toc291576251"/>
      <w:bookmarkStart w:id="43" w:name="_Toc291576273"/>
      <w:bookmarkStart w:id="44" w:name="_Toc34117172"/>
      <w:r w:rsidRPr="00590789">
        <w:rPr>
          <w:lang w:val="pt-BR"/>
        </w:rPr>
        <w:t>Fluxo</w:t>
      </w:r>
      <w:bookmarkEnd w:id="42"/>
      <w:bookmarkEnd w:id="43"/>
      <w:r w:rsidR="00590789" w:rsidRPr="00590789">
        <w:rPr>
          <w:lang w:val="pt-BR"/>
        </w:rPr>
        <w:t xml:space="preserve"> Principal</w:t>
      </w:r>
      <w:bookmarkEnd w:id="44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5" w:name="_Ref293048672"/>
      <w:bookmarkStart w:id="46" w:name="_Ref296928067"/>
      <w:r w:rsidRPr="00590789">
        <w:lastRenderedPageBreak/>
        <w:t>Este caso de uso se inicia quando</w:t>
      </w:r>
      <w:bookmarkEnd w:id="45"/>
      <w:bookmarkEnd w:id="46"/>
      <w:r w:rsidR="00590789">
        <w:t xml:space="preserve"> </w:t>
      </w:r>
      <w:r w:rsidR="009A0281">
        <w:t xml:space="preserve">o </w:t>
      </w:r>
      <w:r w:rsidR="006C6DD2">
        <w:t>Botão “Entrar”</w:t>
      </w:r>
      <w:r w:rsidR="00BC799E">
        <w:t>;</w:t>
      </w:r>
    </w:p>
    <w:p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4C2F34">
        <w:t xml:space="preserve"> do </w:t>
      </w:r>
      <w:r w:rsidR="006C6DD2">
        <w:t>usuário</w:t>
      </w:r>
      <w:r w:rsidR="004C2F34">
        <w:t xml:space="preserve"> (</w:t>
      </w:r>
      <w:proofErr w:type="spellStart"/>
      <w:r w:rsidR="009A0281">
        <w:t>email</w:t>
      </w:r>
      <w:proofErr w:type="spellEnd"/>
      <w:r w:rsidR="009A0281">
        <w:t xml:space="preserve"> e senha</w:t>
      </w:r>
      <w:r w:rsidR="00BC799E">
        <w:t>);</w:t>
      </w:r>
    </w:p>
    <w:p w:rsidR="00A857D1" w:rsidRDefault="009A0281" w:rsidP="00A04809">
      <w:pPr>
        <w:pStyle w:val="Ttulo4"/>
        <w:ind w:left="1673" w:right="-284" w:hanging="482"/>
      </w:pPr>
      <w:r>
        <w:t>O usuário seleciona “Entrar</w:t>
      </w:r>
      <w:r w:rsidR="00A857D1">
        <w:t>”;</w:t>
      </w:r>
    </w:p>
    <w:p w:rsidR="006C6DD2" w:rsidRDefault="006C6DD2" w:rsidP="00A04809">
      <w:pPr>
        <w:pStyle w:val="Ttulo4"/>
        <w:ind w:left="1673" w:right="-284" w:hanging="482"/>
      </w:pPr>
      <w:r>
        <w:t xml:space="preserve">Caso o usuário seja administrador, será direcionado para a área onde pode manipular os dados dos produtos e dos funcionários;  </w:t>
      </w:r>
    </w:p>
    <w:p w:rsidR="006C6DD2" w:rsidRDefault="006C6DD2" w:rsidP="00A04809">
      <w:pPr>
        <w:pStyle w:val="Ttulo4"/>
        <w:ind w:left="1673" w:right="-284" w:hanging="482"/>
      </w:pPr>
      <w:r>
        <w:t>Caso o usuário seja funcionário, será direcionado para a área onde pode manipular os dados dos produtos;</w:t>
      </w:r>
    </w:p>
    <w:p w:rsidR="00DF771E" w:rsidRDefault="00DF771E" w:rsidP="00A04809">
      <w:pPr>
        <w:pStyle w:val="Ttulo4"/>
        <w:ind w:left="1673" w:right="-284" w:hanging="482"/>
      </w:pPr>
      <w:r>
        <w:t xml:space="preserve">O usuário </w:t>
      </w:r>
      <w:r w:rsidR="006C6DD2">
        <w:t>seja cliente, será</w:t>
      </w:r>
      <w:r>
        <w:t xml:space="preserve"> direcionado para a </w:t>
      </w:r>
      <w:r w:rsidR="006C6DD2">
        <w:t>página home do aplicativo;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7" w:name="_Toc34117173"/>
      <w:r w:rsidRPr="00590789">
        <w:rPr>
          <w:lang w:val="pt-BR"/>
        </w:rPr>
        <w:t>Fluxos Alternativos</w:t>
      </w:r>
      <w:bookmarkEnd w:id="47"/>
    </w:p>
    <w:p w:rsidR="00590789" w:rsidRPr="00590789" w:rsidRDefault="00590789" w:rsidP="00590789">
      <w:pPr>
        <w:pStyle w:val="ipnormal"/>
        <w:rPr>
          <w:lang w:val="pt-BR"/>
        </w:rPr>
      </w:pPr>
    </w:p>
    <w:p w:rsidR="00964913" w:rsidRPr="00A857D1" w:rsidRDefault="006C6DD2" w:rsidP="006C6DD2">
      <w:pPr>
        <w:pStyle w:val="Ttulo4"/>
        <w:numPr>
          <w:ilvl w:val="0"/>
          <w:numId w:val="0"/>
        </w:numPr>
        <w:ind w:left="1416" w:right="-284"/>
      </w:pPr>
      <w:r>
        <w:t>Não há.</w:t>
      </w:r>
    </w:p>
    <w:p w:rsidR="006141A2" w:rsidRPr="00590789" w:rsidRDefault="006141A2" w:rsidP="006141A2">
      <w:bookmarkStart w:id="48" w:name="_AL01_–_Campos"/>
      <w:bookmarkStart w:id="49" w:name="_CPF_inválido"/>
      <w:bookmarkStart w:id="50" w:name="_AL02_–_Campos"/>
      <w:bookmarkStart w:id="51" w:name="_AL02_–_Data"/>
      <w:bookmarkStart w:id="52" w:name="_AL03_–_Campos"/>
      <w:bookmarkStart w:id="53" w:name="_AL01_–_CPF"/>
      <w:bookmarkStart w:id="54" w:name="_AL01_–_Campos_1"/>
      <w:bookmarkEnd w:id="48"/>
      <w:bookmarkEnd w:id="49"/>
      <w:bookmarkEnd w:id="50"/>
      <w:bookmarkEnd w:id="51"/>
      <w:bookmarkEnd w:id="52"/>
      <w:bookmarkEnd w:id="53"/>
      <w:bookmarkEnd w:id="54"/>
    </w:p>
    <w:p w:rsidR="00BC799E" w:rsidRPr="00BC799E" w:rsidRDefault="001F1EE2" w:rsidP="00BC799E">
      <w:pPr>
        <w:pStyle w:val="iptitle3"/>
        <w:rPr>
          <w:lang w:val="pt-BR"/>
        </w:rPr>
      </w:pPr>
      <w:bookmarkStart w:id="55" w:name="_AL02_–_Seleção"/>
      <w:bookmarkStart w:id="56" w:name="_AL02_–_Ausência"/>
      <w:bookmarkStart w:id="57" w:name="_AL04_–_Seleção"/>
      <w:bookmarkStart w:id="58" w:name="_Toc34117174"/>
      <w:bookmarkEnd w:id="55"/>
      <w:bookmarkEnd w:id="56"/>
      <w:bookmarkEnd w:id="57"/>
      <w:r w:rsidRPr="00590789">
        <w:rPr>
          <w:lang w:val="pt-BR"/>
        </w:rPr>
        <w:t>Fluxos de Exceção</w:t>
      </w:r>
      <w:bookmarkEnd w:id="58"/>
    </w:p>
    <w:p w:rsidR="00590789" w:rsidRPr="00590789" w:rsidRDefault="00BC799E" w:rsidP="00590789">
      <w:pPr>
        <w:pStyle w:val="Ttulo4"/>
        <w:ind w:left="1673" w:right="-284" w:hanging="482"/>
      </w:pPr>
      <w:bookmarkStart w:id="59" w:name="_EX01_–_Erro"/>
      <w:bookmarkStart w:id="60" w:name="_EX01_–"/>
      <w:bookmarkStart w:id="61" w:name="_EX01_–_Problemas"/>
      <w:bookmarkEnd w:id="59"/>
      <w:bookmarkEnd w:id="60"/>
      <w:bookmarkEnd w:id="61"/>
      <w:r>
        <w:t>O usuário não é cadastrado;</w:t>
      </w:r>
    </w:p>
    <w:p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BC799E">
        <w:t>“Você não possui permissão de acesso!</w:t>
      </w:r>
      <w:r w:rsidR="00503F82">
        <w:t>”</w:t>
      </w:r>
      <w:r w:rsidR="00BC799E">
        <w:t>;</w:t>
      </w:r>
      <w:r w:rsidR="00503F82">
        <w:t xml:space="preserve"> </w:t>
      </w:r>
    </w:p>
    <w:p w:rsidR="006C6DD2" w:rsidRDefault="006C6DD2" w:rsidP="00590789">
      <w:pPr>
        <w:pStyle w:val="Ttulo4"/>
        <w:ind w:left="1673" w:right="-284" w:hanging="482"/>
      </w:pPr>
      <w:r>
        <w:t xml:space="preserve">O usuário será levado para a área de cadastro, onde colocará seus dados (Nome, </w:t>
      </w:r>
      <w:proofErr w:type="spellStart"/>
      <w:r>
        <w:t>email</w:t>
      </w:r>
      <w:proofErr w:type="spellEnd"/>
      <w:r>
        <w:t xml:space="preserve"> e senha);</w:t>
      </w:r>
    </w:p>
    <w:p w:rsidR="006C6DD2" w:rsidRDefault="006C6DD2" w:rsidP="00590789">
      <w:pPr>
        <w:pStyle w:val="Ttulo4"/>
        <w:ind w:left="1673" w:right="-284" w:hanging="482"/>
      </w:pPr>
      <w:r>
        <w:t xml:space="preserve">Ao apertar o botão “Cadastrar”, será cadastrado no sistema e direcionado para a página de </w:t>
      </w:r>
      <w:proofErr w:type="spellStart"/>
      <w:r>
        <w:t>login</w:t>
      </w:r>
      <w:proofErr w:type="spellEnd"/>
      <w:r>
        <w:t>, onde poderá realizar o acesso;</w:t>
      </w:r>
    </w:p>
    <w:p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2" w:name="_EX02_–_Resposta"/>
      <w:bookmarkStart w:id="63" w:name="_Toc34117175"/>
      <w:bookmarkEnd w:id="62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3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4" w:name="_Toc3411717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4"/>
    </w:p>
    <w:p w:rsidR="00D17096" w:rsidRPr="00590789" w:rsidRDefault="001D6776" w:rsidP="00590789">
      <w:pPr>
        <w:ind w:left="624"/>
      </w:pPr>
      <w:bookmarkStart w:id="65" w:name="_RE01_–_Protótipo"/>
      <w:bookmarkStart w:id="66" w:name="_RE02_–_Protótipo"/>
      <w:bookmarkStart w:id="67" w:name="_RE03_–_Protótipo_2"/>
      <w:bookmarkStart w:id="68" w:name="_RE01–_Protótipo_de"/>
      <w:bookmarkEnd w:id="65"/>
      <w:bookmarkEnd w:id="66"/>
      <w:bookmarkEnd w:id="67"/>
      <w:bookmarkEnd w:id="68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9" w:name="_RE02_–_Protótipo_1"/>
      <w:bookmarkStart w:id="70" w:name="_RE09_–_Acompanhamento_1"/>
      <w:bookmarkStart w:id="71" w:name="_RE02_–_Detalhes"/>
      <w:bookmarkEnd w:id="69"/>
      <w:bookmarkEnd w:id="70"/>
      <w:bookmarkEnd w:id="71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2" w:name="_Toc3411717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2"/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FB5" w:rsidRDefault="00F67FB5" w:rsidP="000735B5">
      <w:pPr>
        <w:spacing w:line="240" w:lineRule="auto"/>
      </w:pPr>
      <w:r>
        <w:separator/>
      </w:r>
    </w:p>
  </w:endnote>
  <w:endnote w:type="continuationSeparator" w:id="0">
    <w:p w:rsidR="00F67FB5" w:rsidRDefault="00F67FB5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05590D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05590D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FB5" w:rsidRDefault="00F67FB5" w:rsidP="000735B5">
      <w:pPr>
        <w:spacing w:line="240" w:lineRule="auto"/>
      </w:pPr>
      <w:r>
        <w:separator/>
      </w:r>
    </w:p>
  </w:footnote>
  <w:footnote w:type="continuationSeparator" w:id="0">
    <w:p w:rsidR="00F67FB5" w:rsidRDefault="00F67FB5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5590D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260D1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2D59"/>
    <w:rsid w:val="006B23CC"/>
    <w:rsid w:val="006B78DF"/>
    <w:rsid w:val="006C09EB"/>
    <w:rsid w:val="006C1E1B"/>
    <w:rsid w:val="006C6DD2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28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C799E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71E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67FB5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A0AD-177B-4B4D-9AF0-34016D82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20</cp:revision>
  <cp:lastPrinted>2012-08-22T01:54:00Z</cp:lastPrinted>
  <dcterms:created xsi:type="dcterms:W3CDTF">2013-03-17T18:52:00Z</dcterms:created>
  <dcterms:modified xsi:type="dcterms:W3CDTF">2020-12-16T15:07:00Z</dcterms:modified>
</cp:coreProperties>
</file>