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987" w:rsidRPr="007B419F" w:rsidRDefault="00C17987" w:rsidP="00E31322">
      <w:pPr>
        <w:spacing w:after="0" w:line="240" w:lineRule="auto"/>
        <w:ind w:firstLine="709"/>
        <w:jc w:val="center"/>
        <w:rPr>
          <w:rFonts w:ascii="Times New Roman" w:eastAsia="Times New Roman" w:hAnsi="Times New Roman" w:cs="Times New Roman"/>
          <w:sz w:val="28"/>
          <w:szCs w:val="24"/>
          <w:lang w:eastAsia="ru-RU"/>
        </w:rPr>
      </w:pPr>
      <w:r w:rsidRPr="007B419F">
        <w:rPr>
          <w:rFonts w:ascii="Times New Roman" w:eastAsia="Times New Roman" w:hAnsi="Times New Roman" w:cs="Times New Roman"/>
          <w:sz w:val="28"/>
          <w:szCs w:val="24"/>
          <w:lang w:eastAsia="ru-RU"/>
        </w:rPr>
        <w:t>Учреждение образования</w:t>
      </w:r>
    </w:p>
    <w:p w:rsidR="00C17987" w:rsidRPr="007B419F" w:rsidRDefault="00C17987" w:rsidP="00E31322">
      <w:pPr>
        <w:spacing w:after="0" w:line="240" w:lineRule="auto"/>
        <w:ind w:firstLine="709"/>
        <w:jc w:val="center"/>
        <w:rPr>
          <w:rFonts w:ascii="Times New Roman" w:eastAsia="Times New Roman" w:hAnsi="Times New Roman" w:cs="Times New Roman"/>
          <w:sz w:val="28"/>
          <w:szCs w:val="24"/>
          <w:lang w:eastAsia="ru-RU"/>
        </w:rPr>
      </w:pPr>
      <w:r w:rsidRPr="007B419F">
        <w:rPr>
          <w:rFonts w:ascii="Times New Roman" w:eastAsia="Times New Roman" w:hAnsi="Times New Roman" w:cs="Times New Roman"/>
          <w:sz w:val="28"/>
          <w:szCs w:val="24"/>
          <w:lang w:eastAsia="ru-RU"/>
        </w:rPr>
        <w:t>«БЕЛОРУССКИЙ ГОСУДАРСТВЕННЫЙ ТЕХНОЛОГИЧЕСКИЙ УНИВЕРСИТЕТ»</w:t>
      </w:r>
    </w:p>
    <w:p w:rsidR="00C17987" w:rsidRPr="007B419F" w:rsidRDefault="00C17987" w:rsidP="00E31322">
      <w:pPr>
        <w:spacing w:after="0" w:line="240" w:lineRule="auto"/>
        <w:ind w:firstLine="709"/>
        <w:jc w:val="center"/>
        <w:rPr>
          <w:rFonts w:ascii="Times New Roman" w:eastAsia="Times New Roman" w:hAnsi="Times New Roman" w:cs="Times New Roman"/>
          <w:sz w:val="28"/>
          <w:szCs w:val="28"/>
          <w:lang w:eastAsia="ru-RU"/>
        </w:rPr>
      </w:pPr>
    </w:p>
    <w:p w:rsidR="00C17987" w:rsidRPr="007B419F" w:rsidRDefault="00C17987" w:rsidP="00E31322">
      <w:pPr>
        <w:spacing w:after="0" w:line="240" w:lineRule="auto"/>
        <w:ind w:firstLine="709"/>
        <w:jc w:val="center"/>
        <w:rPr>
          <w:rFonts w:ascii="Times New Roman" w:eastAsia="Times New Roman" w:hAnsi="Times New Roman" w:cs="Times New Roman"/>
          <w:sz w:val="28"/>
          <w:szCs w:val="28"/>
          <w:lang w:eastAsia="ru-RU"/>
        </w:rPr>
      </w:pPr>
    </w:p>
    <w:p w:rsidR="00C17987" w:rsidRPr="007B419F" w:rsidRDefault="00C17987" w:rsidP="00E31322">
      <w:pPr>
        <w:spacing w:after="0" w:line="240" w:lineRule="auto"/>
        <w:ind w:firstLine="709"/>
        <w:jc w:val="center"/>
        <w:rPr>
          <w:rFonts w:ascii="Times New Roman" w:eastAsia="Times New Roman" w:hAnsi="Times New Roman" w:cs="Times New Roman"/>
          <w:sz w:val="28"/>
          <w:szCs w:val="28"/>
          <w:lang w:eastAsia="ru-RU"/>
        </w:rPr>
      </w:pPr>
    </w:p>
    <w:p w:rsidR="00C17987" w:rsidRPr="007B419F" w:rsidRDefault="00C17987" w:rsidP="00E31322">
      <w:pPr>
        <w:spacing w:after="0" w:line="240" w:lineRule="auto"/>
        <w:ind w:firstLine="709"/>
        <w:jc w:val="center"/>
        <w:rPr>
          <w:rFonts w:ascii="Times New Roman" w:eastAsia="Times New Roman" w:hAnsi="Times New Roman" w:cs="Times New Roman"/>
          <w:sz w:val="28"/>
          <w:szCs w:val="28"/>
          <w:lang w:eastAsia="ru-RU"/>
        </w:rPr>
      </w:pPr>
    </w:p>
    <w:p w:rsidR="00C17987" w:rsidRPr="007B419F" w:rsidRDefault="00C17987" w:rsidP="00E31322">
      <w:pPr>
        <w:spacing w:after="0" w:line="240" w:lineRule="auto"/>
        <w:ind w:firstLine="709"/>
        <w:jc w:val="center"/>
        <w:rPr>
          <w:rFonts w:ascii="Times New Roman" w:eastAsia="Times New Roman" w:hAnsi="Times New Roman" w:cs="Times New Roman"/>
          <w:sz w:val="28"/>
          <w:szCs w:val="28"/>
          <w:lang w:eastAsia="ru-RU"/>
        </w:rPr>
      </w:pPr>
    </w:p>
    <w:p w:rsidR="00C17987" w:rsidRPr="007B419F" w:rsidRDefault="00C17987" w:rsidP="00E31322">
      <w:pPr>
        <w:spacing w:after="0" w:line="240" w:lineRule="auto"/>
        <w:ind w:firstLine="709"/>
        <w:jc w:val="center"/>
        <w:rPr>
          <w:rFonts w:ascii="Times New Roman" w:eastAsia="Times New Roman" w:hAnsi="Times New Roman" w:cs="Times New Roman"/>
          <w:sz w:val="28"/>
          <w:szCs w:val="28"/>
          <w:lang w:eastAsia="ru-RU"/>
        </w:rPr>
      </w:pPr>
    </w:p>
    <w:p w:rsidR="00C17987" w:rsidRPr="007B419F" w:rsidRDefault="00C17987" w:rsidP="00E31322">
      <w:pPr>
        <w:spacing w:after="0" w:line="240" w:lineRule="auto"/>
        <w:ind w:firstLine="709"/>
        <w:jc w:val="center"/>
        <w:rPr>
          <w:rFonts w:ascii="Times New Roman" w:eastAsia="Times New Roman" w:hAnsi="Times New Roman" w:cs="Times New Roman"/>
          <w:sz w:val="28"/>
          <w:szCs w:val="28"/>
          <w:lang w:eastAsia="ru-RU"/>
        </w:rPr>
      </w:pPr>
    </w:p>
    <w:p w:rsidR="00C17987" w:rsidRPr="007B419F" w:rsidRDefault="00C17987" w:rsidP="00E31322">
      <w:pPr>
        <w:spacing w:after="0" w:line="240" w:lineRule="auto"/>
        <w:ind w:firstLine="709"/>
        <w:jc w:val="center"/>
        <w:rPr>
          <w:rFonts w:ascii="Times New Roman" w:eastAsia="Times New Roman" w:hAnsi="Times New Roman" w:cs="Times New Roman"/>
          <w:sz w:val="28"/>
          <w:szCs w:val="28"/>
          <w:lang w:eastAsia="ru-RU"/>
        </w:rPr>
      </w:pPr>
    </w:p>
    <w:p w:rsidR="00C17987" w:rsidRPr="007B419F" w:rsidRDefault="00C17987" w:rsidP="00E31322">
      <w:pPr>
        <w:spacing w:after="0" w:line="240" w:lineRule="auto"/>
        <w:ind w:firstLine="709"/>
        <w:jc w:val="center"/>
        <w:rPr>
          <w:rFonts w:ascii="Times New Roman" w:eastAsia="Times New Roman" w:hAnsi="Times New Roman" w:cs="Times New Roman"/>
          <w:sz w:val="28"/>
          <w:szCs w:val="28"/>
          <w:lang w:eastAsia="ru-RU"/>
        </w:rPr>
      </w:pPr>
    </w:p>
    <w:p w:rsidR="00C17987" w:rsidRPr="007B419F" w:rsidRDefault="00C17987" w:rsidP="00E31322">
      <w:pPr>
        <w:spacing w:after="0" w:line="240" w:lineRule="auto"/>
        <w:ind w:firstLine="709"/>
        <w:jc w:val="center"/>
        <w:rPr>
          <w:rFonts w:ascii="Times New Roman" w:eastAsia="Times New Roman" w:hAnsi="Times New Roman" w:cs="Times New Roman"/>
          <w:sz w:val="28"/>
          <w:szCs w:val="28"/>
          <w:lang w:eastAsia="ru-RU"/>
        </w:rPr>
      </w:pPr>
    </w:p>
    <w:p w:rsidR="00C17987" w:rsidRPr="007B419F" w:rsidRDefault="00C17987" w:rsidP="00E31322">
      <w:pPr>
        <w:spacing w:after="0" w:line="240" w:lineRule="auto"/>
        <w:ind w:firstLine="709"/>
        <w:jc w:val="center"/>
        <w:rPr>
          <w:rFonts w:ascii="Times New Roman" w:eastAsia="Times New Roman" w:hAnsi="Times New Roman" w:cs="Times New Roman"/>
          <w:sz w:val="28"/>
          <w:szCs w:val="28"/>
          <w:lang w:eastAsia="ru-RU"/>
        </w:rPr>
      </w:pPr>
    </w:p>
    <w:p w:rsidR="00C17987" w:rsidRPr="007B419F" w:rsidRDefault="00C17987" w:rsidP="00E31322">
      <w:pPr>
        <w:spacing w:after="0" w:line="240" w:lineRule="auto"/>
        <w:ind w:firstLine="709"/>
        <w:jc w:val="center"/>
        <w:rPr>
          <w:rFonts w:ascii="Times New Roman" w:eastAsia="Times New Roman" w:hAnsi="Times New Roman" w:cs="Times New Roman"/>
          <w:sz w:val="28"/>
          <w:szCs w:val="28"/>
          <w:lang w:eastAsia="ru-RU"/>
        </w:rPr>
      </w:pPr>
    </w:p>
    <w:p w:rsidR="00C17987" w:rsidRPr="007B419F" w:rsidRDefault="00C17987" w:rsidP="00E31322">
      <w:pPr>
        <w:spacing w:after="0" w:line="240" w:lineRule="auto"/>
        <w:ind w:firstLine="709"/>
        <w:jc w:val="center"/>
        <w:rPr>
          <w:rFonts w:ascii="Times New Roman" w:eastAsia="Times New Roman" w:hAnsi="Times New Roman" w:cs="Times New Roman"/>
          <w:sz w:val="28"/>
          <w:szCs w:val="28"/>
          <w:lang w:eastAsia="ru-RU"/>
        </w:rPr>
      </w:pPr>
    </w:p>
    <w:p w:rsidR="00C17987" w:rsidRPr="007B419F" w:rsidRDefault="00C17987" w:rsidP="00E31322">
      <w:pPr>
        <w:spacing w:after="0" w:line="240" w:lineRule="auto"/>
        <w:ind w:firstLine="709"/>
        <w:jc w:val="center"/>
        <w:rPr>
          <w:rFonts w:ascii="Times New Roman" w:eastAsia="Times New Roman" w:hAnsi="Times New Roman" w:cs="Times New Roman"/>
          <w:b/>
          <w:sz w:val="48"/>
          <w:szCs w:val="48"/>
          <w:lang w:eastAsia="ru-RU"/>
        </w:rPr>
      </w:pPr>
      <w:r>
        <w:rPr>
          <w:rFonts w:ascii="Times New Roman" w:eastAsia="Times New Roman" w:hAnsi="Times New Roman" w:cs="Times New Roman"/>
          <w:b/>
          <w:sz w:val="48"/>
          <w:szCs w:val="48"/>
          <w:lang w:eastAsia="ru-RU"/>
        </w:rPr>
        <w:t>Проект политики информационной безопасности</w:t>
      </w:r>
    </w:p>
    <w:p w:rsidR="00C17987" w:rsidRPr="007B419F" w:rsidRDefault="00C17987" w:rsidP="00E31322">
      <w:pPr>
        <w:spacing w:after="0" w:line="240" w:lineRule="auto"/>
        <w:ind w:firstLine="709"/>
        <w:jc w:val="center"/>
        <w:rPr>
          <w:rFonts w:ascii="Times New Roman" w:eastAsia="Times New Roman" w:hAnsi="Times New Roman" w:cs="Times New Roman"/>
          <w:sz w:val="48"/>
          <w:szCs w:val="48"/>
          <w:lang w:eastAsia="ru-RU"/>
        </w:rPr>
      </w:pPr>
      <w:r>
        <w:rPr>
          <w:rFonts w:ascii="Times New Roman" w:eastAsia="Times New Roman" w:hAnsi="Times New Roman" w:cs="Times New Roman"/>
          <w:sz w:val="48"/>
          <w:szCs w:val="48"/>
          <w:lang w:eastAsia="ru-RU"/>
        </w:rPr>
        <w:t xml:space="preserve">для </w:t>
      </w:r>
      <w:r w:rsidR="00741C32">
        <w:rPr>
          <w:rFonts w:ascii="Times New Roman" w:eastAsia="Times New Roman" w:hAnsi="Times New Roman" w:cs="Times New Roman"/>
          <w:sz w:val="48"/>
          <w:szCs w:val="48"/>
          <w:lang w:eastAsia="ru-RU"/>
        </w:rPr>
        <w:t>школы</w:t>
      </w:r>
    </w:p>
    <w:p w:rsidR="00C17987" w:rsidRPr="007B419F" w:rsidRDefault="00C17987" w:rsidP="00E31322">
      <w:pPr>
        <w:spacing w:after="0" w:line="240" w:lineRule="auto"/>
        <w:ind w:firstLine="709"/>
        <w:jc w:val="center"/>
        <w:rPr>
          <w:rFonts w:ascii="Times New Roman" w:eastAsia="Times New Roman" w:hAnsi="Times New Roman" w:cs="Times New Roman"/>
          <w:sz w:val="48"/>
          <w:szCs w:val="48"/>
          <w:lang w:eastAsia="ru-RU"/>
        </w:rPr>
      </w:pPr>
    </w:p>
    <w:p w:rsidR="00C17987" w:rsidRPr="007B419F" w:rsidRDefault="00C17987" w:rsidP="00E31322">
      <w:pPr>
        <w:spacing w:after="0" w:line="240" w:lineRule="auto"/>
        <w:ind w:firstLine="709"/>
        <w:jc w:val="center"/>
        <w:rPr>
          <w:rFonts w:ascii="Times New Roman" w:eastAsia="Times New Roman" w:hAnsi="Times New Roman" w:cs="Times New Roman"/>
          <w:sz w:val="48"/>
          <w:szCs w:val="48"/>
          <w:lang w:eastAsia="ru-RU"/>
        </w:rPr>
      </w:pPr>
    </w:p>
    <w:p w:rsidR="00C17987" w:rsidRPr="007B419F" w:rsidRDefault="00C17987" w:rsidP="00E31322">
      <w:pPr>
        <w:spacing w:after="0" w:line="240" w:lineRule="auto"/>
        <w:ind w:firstLine="709"/>
        <w:jc w:val="center"/>
        <w:rPr>
          <w:rFonts w:ascii="Times New Roman" w:eastAsia="Times New Roman" w:hAnsi="Times New Roman" w:cs="Times New Roman"/>
          <w:sz w:val="48"/>
          <w:szCs w:val="48"/>
          <w:lang w:eastAsia="ru-RU"/>
        </w:rPr>
      </w:pPr>
    </w:p>
    <w:p w:rsidR="00C17987" w:rsidRPr="007B419F" w:rsidRDefault="00C17987" w:rsidP="00E31322">
      <w:pPr>
        <w:spacing w:after="0" w:line="240" w:lineRule="auto"/>
        <w:ind w:firstLine="709"/>
        <w:jc w:val="center"/>
        <w:rPr>
          <w:rFonts w:ascii="Times New Roman" w:eastAsia="Times New Roman" w:hAnsi="Times New Roman" w:cs="Times New Roman"/>
          <w:sz w:val="48"/>
          <w:szCs w:val="48"/>
          <w:lang w:eastAsia="ru-RU"/>
        </w:rPr>
      </w:pPr>
    </w:p>
    <w:p w:rsidR="00C17987" w:rsidRPr="007B419F" w:rsidRDefault="00C17987" w:rsidP="00E31322">
      <w:pPr>
        <w:spacing w:after="0" w:line="240" w:lineRule="auto"/>
        <w:ind w:firstLine="709"/>
        <w:jc w:val="center"/>
        <w:rPr>
          <w:rFonts w:ascii="Times New Roman" w:eastAsia="Times New Roman" w:hAnsi="Times New Roman" w:cs="Times New Roman"/>
          <w:sz w:val="48"/>
          <w:szCs w:val="48"/>
          <w:lang w:eastAsia="ru-RU"/>
        </w:rPr>
      </w:pPr>
    </w:p>
    <w:p w:rsidR="00C17987" w:rsidRPr="007B419F" w:rsidRDefault="00741C32" w:rsidP="0044355F">
      <w:pPr>
        <w:spacing w:after="0" w:line="240" w:lineRule="auto"/>
        <w:ind w:left="4536"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Выполнил</w:t>
      </w:r>
      <w:r w:rsidR="00C17987" w:rsidRPr="007B419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Белицкий</w:t>
      </w:r>
      <w:r w:rsidR="00C1798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w:t>
      </w:r>
      <w:r w:rsidR="00C17987">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Д</w:t>
      </w:r>
      <w:r w:rsidR="00C17987">
        <w:rPr>
          <w:rFonts w:ascii="Times New Roman" w:eastAsia="Times New Roman" w:hAnsi="Times New Roman" w:cs="Times New Roman"/>
          <w:sz w:val="28"/>
          <w:szCs w:val="28"/>
          <w:lang w:eastAsia="ru-RU"/>
        </w:rPr>
        <w:t>.</w:t>
      </w:r>
      <w:r w:rsidR="00C17987" w:rsidRPr="007B419F">
        <w:rPr>
          <w:rFonts w:ascii="Times New Roman" w:eastAsia="Times New Roman" w:hAnsi="Times New Roman" w:cs="Times New Roman"/>
          <w:sz w:val="28"/>
          <w:szCs w:val="28"/>
          <w:lang w:eastAsia="ru-RU"/>
        </w:rPr>
        <w:t xml:space="preserve"> </w:t>
      </w:r>
    </w:p>
    <w:p w:rsidR="00C17987" w:rsidRPr="007B419F" w:rsidRDefault="00C17987" w:rsidP="0044355F">
      <w:pPr>
        <w:spacing w:after="0" w:line="240" w:lineRule="auto"/>
        <w:ind w:left="4536"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ФИТ </w:t>
      </w:r>
      <w:r w:rsidR="00741C32">
        <w:rPr>
          <w:rFonts w:ascii="Times New Roman" w:eastAsia="Times New Roman" w:hAnsi="Times New Roman" w:cs="Times New Roman"/>
          <w:sz w:val="28"/>
          <w:szCs w:val="28"/>
          <w:lang w:eastAsia="ru-RU"/>
        </w:rPr>
        <w:t>3</w:t>
      </w:r>
      <w:r>
        <w:rPr>
          <w:rFonts w:ascii="Times New Roman" w:eastAsia="Times New Roman" w:hAnsi="Times New Roman" w:cs="Times New Roman"/>
          <w:sz w:val="28"/>
          <w:szCs w:val="28"/>
          <w:lang w:eastAsia="ru-RU"/>
        </w:rPr>
        <w:t xml:space="preserve"> курс </w:t>
      </w:r>
      <w:r w:rsidR="00741C32">
        <w:rPr>
          <w:rFonts w:ascii="Times New Roman" w:eastAsia="Times New Roman" w:hAnsi="Times New Roman" w:cs="Times New Roman"/>
          <w:sz w:val="28"/>
          <w:szCs w:val="28"/>
          <w:lang w:eastAsia="ru-RU"/>
        </w:rPr>
        <w:t>5</w:t>
      </w:r>
      <w:r w:rsidRPr="007B419F">
        <w:rPr>
          <w:rFonts w:ascii="Times New Roman" w:eastAsia="Times New Roman" w:hAnsi="Times New Roman" w:cs="Times New Roman"/>
          <w:sz w:val="28"/>
          <w:szCs w:val="28"/>
          <w:lang w:eastAsia="ru-RU"/>
        </w:rPr>
        <w:t xml:space="preserve"> группа</w:t>
      </w:r>
    </w:p>
    <w:p w:rsidR="00C17987" w:rsidRPr="007B419F" w:rsidRDefault="00C17987" w:rsidP="0044355F">
      <w:pPr>
        <w:spacing w:after="0" w:line="240" w:lineRule="auto"/>
        <w:ind w:left="4536" w:firstLine="709"/>
        <w:rPr>
          <w:rFonts w:ascii="Times New Roman" w:eastAsia="Times New Roman" w:hAnsi="Times New Roman" w:cs="Times New Roman"/>
          <w:sz w:val="28"/>
          <w:szCs w:val="28"/>
          <w:lang w:eastAsia="ru-RU"/>
        </w:rPr>
      </w:pPr>
      <w:r w:rsidRPr="007B419F">
        <w:rPr>
          <w:rFonts w:ascii="Times New Roman" w:eastAsia="Times New Roman" w:hAnsi="Times New Roman" w:cs="Times New Roman"/>
          <w:sz w:val="28"/>
          <w:szCs w:val="28"/>
          <w:lang w:eastAsia="ru-RU"/>
        </w:rPr>
        <w:t xml:space="preserve">Преподаватель: </w:t>
      </w:r>
      <w:r w:rsidR="00741C32" w:rsidRPr="00741C32">
        <w:rPr>
          <w:rFonts w:ascii="Times New Roman" w:eastAsia="Times New Roman" w:hAnsi="Times New Roman" w:cs="Times New Roman"/>
          <w:sz w:val="28"/>
          <w:szCs w:val="28"/>
          <w:lang w:eastAsia="ru-RU"/>
        </w:rPr>
        <w:t xml:space="preserve">Савельева </w:t>
      </w:r>
      <w:r w:rsidR="00741C32">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w:t>
      </w:r>
      <w:r w:rsidR="00741C32">
        <w:rPr>
          <w:rFonts w:ascii="Times New Roman" w:eastAsia="Times New Roman" w:hAnsi="Times New Roman" w:cs="Times New Roman"/>
          <w:sz w:val="28"/>
          <w:szCs w:val="28"/>
          <w:lang w:eastAsia="ru-RU"/>
        </w:rPr>
        <w:t>Г</w:t>
      </w:r>
      <w:r>
        <w:rPr>
          <w:rFonts w:ascii="Times New Roman" w:eastAsia="Times New Roman" w:hAnsi="Times New Roman" w:cs="Times New Roman"/>
          <w:sz w:val="28"/>
          <w:szCs w:val="28"/>
          <w:lang w:eastAsia="ru-RU"/>
        </w:rPr>
        <w:t>.</w:t>
      </w:r>
    </w:p>
    <w:p w:rsidR="00C17987" w:rsidRPr="007B419F" w:rsidRDefault="00C17987" w:rsidP="00E31322">
      <w:pPr>
        <w:spacing w:after="0" w:line="240" w:lineRule="auto"/>
        <w:ind w:firstLine="709"/>
        <w:jc w:val="center"/>
        <w:rPr>
          <w:rFonts w:ascii="Times New Roman" w:eastAsia="Times New Roman" w:hAnsi="Times New Roman" w:cs="Times New Roman"/>
          <w:sz w:val="28"/>
          <w:szCs w:val="28"/>
          <w:lang w:eastAsia="ru-RU"/>
        </w:rPr>
      </w:pPr>
    </w:p>
    <w:p w:rsidR="00C17987" w:rsidRPr="007B419F" w:rsidRDefault="00C17987" w:rsidP="00E31322">
      <w:pPr>
        <w:spacing w:after="0" w:line="240" w:lineRule="auto"/>
        <w:ind w:firstLine="709"/>
        <w:jc w:val="center"/>
        <w:rPr>
          <w:rFonts w:ascii="Times New Roman" w:eastAsia="Times New Roman" w:hAnsi="Times New Roman" w:cs="Times New Roman"/>
          <w:sz w:val="28"/>
          <w:szCs w:val="28"/>
          <w:lang w:eastAsia="ru-RU"/>
        </w:rPr>
      </w:pPr>
    </w:p>
    <w:p w:rsidR="00C17987" w:rsidRPr="007B419F" w:rsidRDefault="00C17987" w:rsidP="00E31322">
      <w:pPr>
        <w:spacing w:after="0" w:line="240" w:lineRule="auto"/>
        <w:ind w:firstLine="709"/>
        <w:jc w:val="center"/>
        <w:rPr>
          <w:rFonts w:ascii="Times New Roman" w:eastAsia="Times New Roman" w:hAnsi="Times New Roman" w:cs="Times New Roman"/>
          <w:sz w:val="28"/>
          <w:szCs w:val="28"/>
          <w:lang w:eastAsia="ru-RU"/>
        </w:rPr>
      </w:pPr>
    </w:p>
    <w:p w:rsidR="00C17987" w:rsidRPr="007B419F" w:rsidRDefault="00C17987" w:rsidP="00E31322">
      <w:pPr>
        <w:spacing w:after="0" w:line="240" w:lineRule="auto"/>
        <w:ind w:firstLine="709"/>
        <w:jc w:val="center"/>
        <w:rPr>
          <w:rFonts w:ascii="Times New Roman" w:eastAsia="Times New Roman" w:hAnsi="Times New Roman" w:cs="Times New Roman"/>
          <w:sz w:val="28"/>
          <w:szCs w:val="28"/>
          <w:lang w:eastAsia="ru-RU"/>
        </w:rPr>
      </w:pPr>
    </w:p>
    <w:p w:rsidR="00C17987" w:rsidRPr="007B419F" w:rsidRDefault="00C17987" w:rsidP="00E31322">
      <w:pPr>
        <w:spacing w:after="0" w:line="240" w:lineRule="auto"/>
        <w:ind w:firstLine="709"/>
        <w:jc w:val="center"/>
        <w:rPr>
          <w:rFonts w:ascii="Times New Roman" w:eastAsia="Times New Roman" w:hAnsi="Times New Roman" w:cs="Times New Roman"/>
          <w:sz w:val="28"/>
          <w:szCs w:val="28"/>
          <w:lang w:eastAsia="ru-RU"/>
        </w:rPr>
      </w:pPr>
    </w:p>
    <w:p w:rsidR="00C17987" w:rsidRPr="007B419F" w:rsidRDefault="00C17987" w:rsidP="00E31322">
      <w:pPr>
        <w:spacing w:after="0" w:line="240" w:lineRule="auto"/>
        <w:ind w:firstLine="709"/>
        <w:jc w:val="center"/>
        <w:rPr>
          <w:rFonts w:ascii="Times New Roman" w:eastAsia="Times New Roman" w:hAnsi="Times New Roman" w:cs="Times New Roman"/>
          <w:sz w:val="28"/>
          <w:szCs w:val="28"/>
          <w:lang w:eastAsia="ru-RU"/>
        </w:rPr>
      </w:pPr>
    </w:p>
    <w:p w:rsidR="00C17987" w:rsidRPr="007B419F" w:rsidRDefault="00C17987" w:rsidP="00E31322">
      <w:pPr>
        <w:spacing w:after="0" w:line="240" w:lineRule="auto"/>
        <w:ind w:firstLine="709"/>
        <w:jc w:val="center"/>
        <w:rPr>
          <w:rFonts w:ascii="Times New Roman" w:eastAsia="Times New Roman" w:hAnsi="Times New Roman" w:cs="Times New Roman"/>
          <w:sz w:val="28"/>
          <w:szCs w:val="28"/>
          <w:lang w:eastAsia="ru-RU"/>
        </w:rPr>
      </w:pPr>
    </w:p>
    <w:p w:rsidR="00C17987" w:rsidRPr="007B419F" w:rsidRDefault="00C17987" w:rsidP="00E31322">
      <w:pPr>
        <w:spacing w:after="0" w:line="240" w:lineRule="auto"/>
        <w:ind w:firstLine="709"/>
        <w:jc w:val="center"/>
        <w:rPr>
          <w:rFonts w:ascii="Times New Roman" w:eastAsia="Times New Roman" w:hAnsi="Times New Roman" w:cs="Times New Roman"/>
          <w:sz w:val="28"/>
          <w:szCs w:val="28"/>
          <w:lang w:eastAsia="ru-RU"/>
        </w:rPr>
      </w:pPr>
    </w:p>
    <w:p w:rsidR="00C17987" w:rsidRPr="007B419F" w:rsidRDefault="00C17987" w:rsidP="00E31322">
      <w:pPr>
        <w:spacing w:after="0" w:line="240" w:lineRule="auto"/>
        <w:ind w:firstLine="709"/>
        <w:jc w:val="center"/>
        <w:rPr>
          <w:rFonts w:ascii="Times New Roman" w:eastAsia="Times New Roman" w:hAnsi="Times New Roman" w:cs="Times New Roman"/>
          <w:sz w:val="28"/>
          <w:szCs w:val="28"/>
          <w:lang w:eastAsia="ru-RU"/>
        </w:rPr>
      </w:pPr>
    </w:p>
    <w:p w:rsidR="00C17987" w:rsidRPr="007B419F" w:rsidRDefault="00C17987" w:rsidP="00E31322">
      <w:pPr>
        <w:spacing w:after="0" w:line="240" w:lineRule="auto"/>
        <w:ind w:firstLine="709"/>
        <w:jc w:val="center"/>
        <w:rPr>
          <w:rFonts w:ascii="Times New Roman" w:eastAsia="Times New Roman" w:hAnsi="Times New Roman" w:cs="Times New Roman"/>
          <w:sz w:val="28"/>
          <w:szCs w:val="28"/>
          <w:lang w:eastAsia="ru-RU"/>
        </w:rPr>
      </w:pPr>
    </w:p>
    <w:p w:rsidR="00C17987" w:rsidRPr="007B419F" w:rsidRDefault="00C17987" w:rsidP="00E31322">
      <w:pPr>
        <w:spacing w:after="0" w:line="240" w:lineRule="auto"/>
        <w:ind w:firstLine="709"/>
        <w:jc w:val="center"/>
        <w:rPr>
          <w:rFonts w:ascii="Times New Roman" w:eastAsia="Times New Roman" w:hAnsi="Times New Roman" w:cs="Times New Roman"/>
          <w:sz w:val="28"/>
          <w:szCs w:val="28"/>
          <w:lang w:eastAsia="ru-RU"/>
        </w:rPr>
      </w:pPr>
    </w:p>
    <w:p w:rsidR="00C17987" w:rsidRPr="007B419F" w:rsidRDefault="00C17987" w:rsidP="00E31322">
      <w:pPr>
        <w:spacing w:after="0" w:line="240" w:lineRule="auto"/>
        <w:ind w:firstLine="709"/>
        <w:jc w:val="center"/>
        <w:rPr>
          <w:rFonts w:ascii="Times New Roman" w:eastAsia="Times New Roman" w:hAnsi="Times New Roman" w:cs="Times New Roman"/>
          <w:sz w:val="28"/>
          <w:szCs w:val="28"/>
          <w:lang w:eastAsia="ru-RU"/>
        </w:rPr>
      </w:pPr>
    </w:p>
    <w:p w:rsidR="00C17987" w:rsidRPr="007B419F" w:rsidRDefault="00C17987" w:rsidP="00E31322">
      <w:pPr>
        <w:spacing w:after="0" w:line="240" w:lineRule="auto"/>
        <w:ind w:firstLine="709"/>
        <w:jc w:val="center"/>
        <w:rPr>
          <w:rFonts w:ascii="Times New Roman" w:eastAsia="Times New Roman" w:hAnsi="Times New Roman" w:cs="Times New Roman"/>
          <w:sz w:val="28"/>
          <w:szCs w:val="28"/>
          <w:lang w:eastAsia="ru-RU"/>
        </w:rPr>
      </w:pPr>
    </w:p>
    <w:p w:rsidR="00C17987" w:rsidRDefault="00C17987" w:rsidP="00E31322">
      <w:pPr>
        <w:spacing w:after="0" w:line="24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Минск 202</w:t>
      </w:r>
      <w:r w:rsidR="00A12750">
        <w:rPr>
          <w:rFonts w:ascii="Times New Roman" w:eastAsia="Times New Roman" w:hAnsi="Times New Roman" w:cs="Times New Roman"/>
          <w:sz w:val="28"/>
          <w:szCs w:val="28"/>
          <w:lang w:eastAsia="ru-RU"/>
        </w:rPr>
        <w:t>3</w:t>
      </w:r>
    </w:p>
    <w:p w:rsidR="00C17987" w:rsidRPr="007B419F" w:rsidRDefault="00C17987" w:rsidP="00E31322">
      <w:pPr>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C17987" w:rsidRDefault="00C17987" w:rsidP="00E31322">
      <w:pPr>
        <w:spacing w:after="0" w:line="240" w:lineRule="auto"/>
        <w:ind w:firstLine="709"/>
        <w:jc w:val="center"/>
        <w:rPr>
          <w:rFonts w:ascii="Times New Roman" w:hAnsi="Times New Roman"/>
          <w:b/>
          <w:color w:val="000000"/>
          <w:sz w:val="28"/>
          <w:szCs w:val="28"/>
        </w:rPr>
      </w:pPr>
      <w:r w:rsidRPr="007B4E29">
        <w:rPr>
          <w:rFonts w:ascii="Times New Roman" w:hAnsi="Times New Roman"/>
          <w:b/>
          <w:color w:val="000000"/>
          <w:sz w:val="28"/>
          <w:szCs w:val="28"/>
        </w:rPr>
        <w:lastRenderedPageBreak/>
        <w:t>Введение</w:t>
      </w:r>
    </w:p>
    <w:p w:rsidR="00E16653" w:rsidRDefault="00C17987" w:rsidP="00E31322">
      <w:pPr>
        <w:spacing w:after="0" w:line="240" w:lineRule="auto"/>
        <w:ind w:firstLine="709"/>
        <w:jc w:val="both"/>
        <w:rPr>
          <w:rFonts w:ascii="Times New Roman" w:hAnsi="Times New Roman"/>
          <w:color w:val="000000"/>
          <w:sz w:val="28"/>
          <w:szCs w:val="28"/>
        </w:rPr>
      </w:pPr>
      <w:r w:rsidRPr="007B4E29">
        <w:rPr>
          <w:rFonts w:ascii="Times New Roman" w:hAnsi="Times New Roman"/>
          <w:color w:val="000000"/>
          <w:sz w:val="28"/>
          <w:szCs w:val="28"/>
        </w:rPr>
        <w:t>Под политикой безопасности понимается совокупность документированных управленческих решений, направленных на защиту информации и ассоциированных с ней ресурсов.</w:t>
      </w:r>
      <w:r w:rsidR="00E16653">
        <w:rPr>
          <w:rFonts w:ascii="Times New Roman" w:hAnsi="Times New Roman"/>
          <w:color w:val="000000"/>
          <w:sz w:val="28"/>
          <w:szCs w:val="28"/>
        </w:rPr>
        <w:t xml:space="preserve"> </w:t>
      </w:r>
    </w:p>
    <w:p w:rsidR="00C17987" w:rsidRDefault="00C17987" w:rsidP="00E31322">
      <w:pPr>
        <w:spacing w:after="0" w:line="240" w:lineRule="auto"/>
        <w:ind w:firstLine="709"/>
        <w:jc w:val="both"/>
        <w:rPr>
          <w:rFonts w:ascii="Times New Roman" w:hAnsi="Times New Roman"/>
          <w:color w:val="000000"/>
          <w:sz w:val="28"/>
          <w:szCs w:val="28"/>
        </w:rPr>
      </w:pPr>
      <w:r w:rsidRPr="007B4E29">
        <w:rPr>
          <w:rFonts w:ascii="Times New Roman" w:hAnsi="Times New Roman"/>
          <w:color w:val="000000"/>
          <w:sz w:val="28"/>
          <w:szCs w:val="28"/>
        </w:rPr>
        <w:t>Политика безопасности определяет стратегию организации в области информационной безопасности, а также ту меру внимания и количество ресурсов, которую руководство считает целесообразным выделить.</w:t>
      </w:r>
    </w:p>
    <w:p w:rsidR="00C17987" w:rsidRDefault="00C17987" w:rsidP="00E31322">
      <w:pPr>
        <w:spacing w:after="0" w:line="240" w:lineRule="auto"/>
        <w:ind w:firstLine="709"/>
        <w:jc w:val="both"/>
        <w:rPr>
          <w:rFonts w:ascii="Times New Roman" w:hAnsi="Times New Roman"/>
          <w:color w:val="000000"/>
          <w:sz w:val="28"/>
          <w:szCs w:val="28"/>
        </w:rPr>
      </w:pPr>
      <w:r w:rsidRPr="008C2518">
        <w:rPr>
          <w:rFonts w:ascii="Times New Roman" w:hAnsi="Times New Roman"/>
          <w:color w:val="000000"/>
          <w:sz w:val="28"/>
          <w:szCs w:val="28"/>
        </w:rPr>
        <w:t>Для построения системы защиты информации необходимо определить границы системы, для которой должен быть обеспечен режим информационной безопасности. Соответственно система управления информационной безопасности (система защиты информации) должна строиться именно в этих границах.</w:t>
      </w:r>
    </w:p>
    <w:p w:rsidR="00C17987" w:rsidRPr="008C2518" w:rsidRDefault="00C17987" w:rsidP="00E31322">
      <w:pPr>
        <w:spacing w:after="0" w:line="240" w:lineRule="auto"/>
        <w:ind w:firstLine="709"/>
        <w:jc w:val="both"/>
        <w:rPr>
          <w:rFonts w:ascii="Times New Roman" w:hAnsi="Times New Roman"/>
          <w:color w:val="000000"/>
          <w:sz w:val="28"/>
          <w:szCs w:val="28"/>
        </w:rPr>
      </w:pPr>
      <w:r w:rsidRPr="008C2518">
        <w:rPr>
          <w:rFonts w:ascii="Times New Roman" w:hAnsi="Times New Roman"/>
          <w:color w:val="000000"/>
          <w:sz w:val="28"/>
          <w:szCs w:val="28"/>
        </w:rPr>
        <w:t>Политика безопасности строится на основе анализа рисков, которые признаются реальными для информационной системы организации. Когда риски проанализированы, стратегия защиты определена, тогда составляется программа, реализация которой должна обеспечить информационную безопасность. Под эту программу выделяются ресурсы, назначаются ответственные, определяется порядок контроля выполнения программы и т.п.</w:t>
      </w:r>
    </w:p>
    <w:p w:rsidR="00C17987" w:rsidRDefault="00C17987" w:rsidP="00E31322">
      <w:pPr>
        <w:spacing w:after="0" w:line="240" w:lineRule="auto"/>
        <w:ind w:firstLine="709"/>
        <w:jc w:val="both"/>
        <w:rPr>
          <w:rFonts w:ascii="Times New Roman" w:hAnsi="Times New Roman"/>
          <w:color w:val="000000"/>
          <w:sz w:val="28"/>
          <w:szCs w:val="28"/>
        </w:rPr>
      </w:pPr>
      <w:r w:rsidRPr="008C2518">
        <w:rPr>
          <w:rFonts w:ascii="Times New Roman" w:hAnsi="Times New Roman"/>
          <w:color w:val="000000"/>
          <w:sz w:val="28"/>
          <w:szCs w:val="28"/>
        </w:rPr>
        <w:t>Существуют различные подходы к оценке рисков. Выбор под хода зависит от уровня требований, предъявляемых в организации к режиму информационной безопасности, характера принимаемых во внимание угроз (спектра воздействия угроз) и эффективности потенциальных контрмер.</w:t>
      </w:r>
    </w:p>
    <w:p w:rsidR="00C17987" w:rsidRPr="00B55A4D" w:rsidRDefault="00C17987" w:rsidP="00E31322">
      <w:pPr>
        <w:spacing w:after="0" w:line="240" w:lineRule="auto"/>
        <w:ind w:firstLine="709"/>
        <w:jc w:val="both"/>
        <w:rPr>
          <w:rFonts w:ascii="Times New Roman" w:hAnsi="Times New Roman"/>
          <w:color w:val="000000"/>
          <w:sz w:val="28"/>
          <w:szCs w:val="28"/>
        </w:rPr>
      </w:pPr>
      <w:r w:rsidRPr="00B55A4D">
        <w:rPr>
          <w:rFonts w:ascii="Times New Roman" w:hAnsi="Times New Roman"/>
          <w:color w:val="000000"/>
          <w:sz w:val="28"/>
          <w:szCs w:val="28"/>
        </w:rPr>
        <w:t>Разработанная и утвержденная документация должна вкл</w:t>
      </w:r>
      <w:r>
        <w:rPr>
          <w:rFonts w:ascii="Times New Roman" w:hAnsi="Times New Roman"/>
          <w:color w:val="000000"/>
          <w:sz w:val="28"/>
          <w:szCs w:val="28"/>
        </w:rPr>
        <w:t>ючать в себя следующие разделы:</w:t>
      </w:r>
    </w:p>
    <w:p w:rsidR="00C17987" w:rsidRPr="00781391" w:rsidRDefault="00C17987" w:rsidP="00E31322">
      <w:pPr>
        <w:pStyle w:val="a3"/>
        <w:numPr>
          <w:ilvl w:val="0"/>
          <w:numId w:val="6"/>
        </w:numPr>
        <w:spacing w:after="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перечисление объектов, в отношении которых устанавливается режим информационной безопасности, их ранжирование по значимости и требуемой степени защиты;</w:t>
      </w:r>
    </w:p>
    <w:p w:rsidR="00C17987" w:rsidRPr="00781391" w:rsidRDefault="00C17987" w:rsidP="00E31322">
      <w:pPr>
        <w:pStyle w:val="a3"/>
        <w:numPr>
          <w:ilvl w:val="0"/>
          <w:numId w:val="6"/>
        </w:numPr>
        <w:spacing w:after="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описания технологий, применяемых для обеспечения сохранности информации;</w:t>
      </w:r>
    </w:p>
    <w:p w:rsidR="00C17987" w:rsidRPr="00781391" w:rsidRDefault="00C17987" w:rsidP="00E31322">
      <w:pPr>
        <w:pStyle w:val="a3"/>
        <w:numPr>
          <w:ilvl w:val="0"/>
          <w:numId w:val="6"/>
        </w:numPr>
        <w:spacing w:after="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перечень действующих и потенциальных угроз информационной безопасности, описание степени их серьезности и реализуемости;</w:t>
      </w:r>
    </w:p>
    <w:p w:rsidR="00C17987" w:rsidRPr="00781391" w:rsidRDefault="00C17987" w:rsidP="00E31322">
      <w:pPr>
        <w:pStyle w:val="a3"/>
        <w:numPr>
          <w:ilvl w:val="0"/>
          <w:numId w:val="6"/>
        </w:numPr>
        <w:spacing w:after="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описание внешних и внутренних субъектов, которые могут стать источниками потенциальной угрозы;</w:t>
      </w:r>
    </w:p>
    <w:p w:rsidR="00C17987" w:rsidRPr="00781391" w:rsidRDefault="00C17987" w:rsidP="00E31322">
      <w:pPr>
        <w:pStyle w:val="a3"/>
        <w:numPr>
          <w:ilvl w:val="0"/>
          <w:numId w:val="6"/>
        </w:numPr>
        <w:spacing w:after="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описание понятия инцидента информационной безопасности, процедур уведомления о его возникновении;</w:t>
      </w:r>
    </w:p>
    <w:p w:rsidR="00C17987" w:rsidRPr="00781391" w:rsidRDefault="00C17987" w:rsidP="00E31322">
      <w:pPr>
        <w:pStyle w:val="a3"/>
        <w:numPr>
          <w:ilvl w:val="0"/>
          <w:numId w:val="6"/>
        </w:numPr>
        <w:spacing w:after="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 xml:space="preserve">описание применяемых организационных мер, действий сотрудников </w:t>
      </w:r>
      <w:r w:rsidR="000B3C3C">
        <w:rPr>
          <w:rFonts w:ascii="Times New Roman" w:hAnsi="Times New Roman"/>
          <w:color w:val="000000"/>
          <w:sz w:val="28"/>
          <w:szCs w:val="28"/>
        </w:rPr>
        <w:t>организации</w:t>
      </w:r>
      <w:r w:rsidRPr="00781391">
        <w:rPr>
          <w:rFonts w:ascii="Times New Roman" w:hAnsi="Times New Roman"/>
          <w:color w:val="000000"/>
          <w:sz w:val="28"/>
          <w:szCs w:val="28"/>
        </w:rPr>
        <w:t xml:space="preserve"> по обеспечению информационной безопасности;</w:t>
      </w:r>
    </w:p>
    <w:p w:rsidR="00C17987" w:rsidRPr="00781391" w:rsidRDefault="00C17987" w:rsidP="00E31322">
      <w:pPr>
        <w:pStyle w:val="a3"/>
        <w:numPr>
          <w:ilvl w:val="0"/>
          <w:numId w:val="6"/>
        </w:numPr>
        <w:spacing w:after="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описание выбранной политики защиты от вирусных атак, программ-вредителей, возможных действий хакеров;</w:t>
      </w:r>
    </w:p>
    <w:p w:rsidR="00C17987" w:rsidRDefault="00C17987" w:rsidP="00E31322">
      <w:pPr>
        <w:pStyle w:val="a3"/>
        <w:numPr>
          <w:ilvl w:val="0"/>
          <w:numId w:val="6"/>
        </w:numPr>
        <w:spacing w:after="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описание системы резервного копирования важных данных, ее периодичности, моделей хранения – на дисках, на посторонних серверах;</w:t>
      </w:r>
    </w:p>
    <w:p w:rsidR="00E16653" w:rsidRPr="00E16653" w:rsidRDefault="00E16653" w:rsidP="00E31322">
      <w:pPr>
        <w:spacing w:after="0" w:line="240" w:lineRule="auto"/>
        <w:ind w:firstLine="709"/>
        <w:jc w:val="both"/>
        <w:rPr>
          <w:rFonts w:ascii="Times New Roman" w:hAnsi="Times New Roman"/>
          <w:color w:val="000000"/>
          <w:sz w:val="28"/>
          <w:szCs w:val="28"/>
        </w:rPr>
      </w:pPr>
    </w:p>
    <w:p w:rsidR="006165D9" w:rsidRPr="005A73E0" w:rsidRDefault="006165D9" w:rsidP="00E31322">
      <w:pPr>
        <w:pStyle w:val="a3"/>
        <w:spacing w:after="0" w:line="240" w:lineRule="auto"/>
        <w:ind w:left="0" w:firstLine="709"/>
        <w:rPr>
          <w:rFonts w:ascii="Times New Roman" w:hAnsi="Times New Roman" w:cs="Times New Roman"/>
          <w:b/>
          <w:color w:val="000000" w:themeColor="text1"/>
          <w:sz w:val="28"/>
          <w:szCs w:val="28"/>
        </w:rPr>
      </w:pPr>
      <w:r w:rsidRPr="006165D9">
        <w:rPr>
          <w:rFonts w:ascii="Times New Roman" w:hAnsi="Times New Roman" w:cs="Times New Roman"/>
          <w:b/>
          <w:color w:val="000000" w:themeColor="text1"/>
          <w:sz w:val="28"/>
          <w:szCs w:val="28"/>
        </w:rPr>
        <w:t>Цели и задачи политики информационной безопасности</w:t>
      </w:r>
    </w:p>
    <w:p w:rsidR="00C17987" w:rsidRPr="00133F4D" w:rsidRDefault="00C17987" w:rsidP="00E31322">
      <w:pPr>
        <w:spacing w:after="0" w:line="240" w:lineRule="auto"/>
        <w:ind w:firstLine="709"/>
        <w:jc w:val="both"/>
        <w:rPr>
          <w:rFonts w:ascii="Times New Roman" w:hAnsi="Times New Roman"/>
          <w:color w:val="000000"/>
          <w:sz w:val="28"/>
          <w:szCs w:val="28"/>
        </w:rPr>
      </w:pPr>
      <w:r w:rsidRPr="00E31322">
        <w:rPr>
          <w:rFonts w:ascii="Times New Roman" w:hAnsi="Times New Roman"/>
          <w:color w:val="000000"/>
          <w:sz w:val="28"/>
          <w:szCs w:val="28"/>
          <w:u w:val="single"/>
        </w:rPr>
        <w:t>Целью политики является</w:t>
      </w:r>
      <w:r w:rsidRPr="00133F4D">
        <w:rPr>
          <w:rFonts w:ascii="Times New Roman" w:hAnsi="Times New Roman"/>
          <w:color w:val="000000"/>
          <w:sz w:val="28"/>
          <w:szCs w:val="28"/>
        </w:rPr>
        <w:t xml:space="preserve"> регламентирование единых подходов и</w:t>
      </w:r>
      <w:r>
        <w:rPr>
          <w:rFonts w:ascii="Times New Roman" w:hAnsi="Times New Roman"/>
          <w:color w:val="000000"/>
          <w:sz w:val="28"/>
          <w:szCs w:val="28"/>
        </w:rPr>
        <w:t xml:space="preserve"> </w:t>
      </w:r>
      <w:r w:rsidRPr="00133F4D">
        <w:rPr>
          <w:rFonts w:ascii="Times New Roman" w:hAnsi="Times New Roman"/>
          <w:color w:val="000000"/>
          <w:sz w:val="28"/>
          <w:szCs w:val="28"/>
        </w:rPr>
        <w:t>требований по обеспечению информационной безопасности сотрудниками</w:t>
      </w:r>
      <w:r>
        <w:rPr>
          <w:rFonts w:ascii="Times New Roman" w:hAnsi="Times New Roman"/>
          <w:color w:val="000000"/>
          <w:sz w:val="28"/>
          <w:szCs w:val="28"/>
        </w:rPr>
        <w:t xml:space="preserve"> </w:t>
      </w:r>
      <w:r w:rsidR="00592D67">
        <w:rPr>
          <w:rFonts w:ascii="Times New Roman" w:hAnsi="Times New Roman"/>
          <w:color w:val="000000"/>
          <w:sz w:val="28"/>
          <w:szCs w:val="28"/>
        </w:rPr>
        <w:t>образовательного учреждения</w:t>
      </w:r>
      <w:r w:rsidRPr="00133F4D">
        <w:rPr>
          <w:rFonts w:ascii="Times New Roman" w:hAnsi="Times New Roman"/>
          <w:color w:val="000000"/>
          <w:sz w:val="28"/>
          <w:szCs w:val="28"/>
        </w:rPr>
        <w:t>, а также государственными органами и</w:t>
      </w:r>
      <w:r>
        <w:rPr>
          <w:rFonts w:ascii="Times New Roman" w:hAnsi="Times New Roman"/>
          <w:color w:val="000000"/>
          <w:sz w:val="28"/>
          <w:szCs w:val="28"/>
        </w:rPr>
        <w:t xml:space="preserve"> </w:t>
      </w:r>
      <w:r w:rsidRPr="00133F4D">
        <w:rPr>
          <w:rFonts w:ascii="Times New Roman" w:hAnsi="Times New Roman"/>
          <w:color w:val="000000"/>
          <w:sz w:val="28"/>
          <w:szCs w:val="28"/>
        </w:rPr>
        <w:t xml:space="preserve">организациями, иными </w:t>
      </w:r>
      <w:r w:rsidRPr="00133F4D">
        <w:rPr>
          <w:rFonts w:ascii="Times New Roman" w:hAnsi="Times New Roman"/>
          <w:color w:val="000000"/>
          <w:sz w:val="28"/>
          <w:szCs w:val="28"/>
        </w:rPr>
        <w:lastRenderedPageBreak/>
        <w:t>юридическими лицами и индивидуальными</w:t>
      </w:r>
      <w:r>
        <w:rPr>
          <w:rFonts w:ascii="Times New Roman" w:hAnsi="Times New Roman"/>
          <w:color w:val="000000"/>
          <w:sz w:val="28"/>
          <w:szCs w:val="28"/>
        </w:rPr>
        <w:t xml:space="preserve"> </w:t>
      </w:r>
      <w:r w:rsidRPr="00133F4D">
        <w:rPr>
          <w:rFonts w:ascii="Times New Roman" w:hAnsi="Times New Roman"/>
          <w:color w:val="000000"/>
          <w:sz w:val="28"/>
          <w:szCs w:val="28"/>
        </w:rPr>
        <w:t>предпринимателями в</w:t>
      </w:r>
      <w:r>
        <w:rPr>
          <w:rFonts w:ascii="Times New Roman" w:hAnsi="Times New Roman"/>
          <w:color w:val="000000"/>
          <w:sz w:val="28"/>
          <w:szCs w:val="28"/>
        </w:rPr>
        <w:t xml:space="preserve"> </w:t>
      </w:r>
      <w:r w:rsidRPr="00133F4D">
        <w:rPr>
          <w:rFonts w:ascii="Times New Roman" w:hAnsi="Times New Roman"/>
          <w:color w:val="000000"/>
          <w:sz w:val="28"/>
          <w:szCs w:val="28"/>
        </w:rPr>
        <w:t xml:space="preserve">рамках оказания им услуг </w:t>
      </w:r>
      <w:r w:rsidR="00592D67">
        <w:rPr>
          <w:rFonts w:ascii="Times New Roman" w:hAnsi="Times New Roman"/>
          <w:color w:val="000000"/>
          <w:sz w:val="28"/>
          <w:szCs w:val="28"/>
        </w:rPr>
        <w:t xml:space="preserve">образовательное </w:t>
      </w:r>
      <w:r w:rsidR="000B3C3C">
        <w:rPr>
          <w:rFonts w:ascii="Times New Roman" w:hAnsi="Times New Roman"/>
          <w:color w:val="000000"/>
          <w:sz w:val="28"/>
          <w:szCs w:val="28"/>
        </w:rPr>
        <w:t>учреждением</w:t>
      </w:r>
      <w:r w:rsidRPr="00133F4D">
        <w:rPr>
          <w:rFonts w:ascii="Times New Roman" w:hAnsi="Times New Roman"/>
          <w:color w:val="000000"/>
          <w:sz w:val="28"/>
          <w:szCs w:val="28"/>
        </w:rPr>
        <w:t>.</w:t>
      </w:r>
    </w:p>
    <w:p w:rsidR="00C17987" w:rsidRPr="002705EE" w:rsidRDefault="00C17987" w:rsidP="00E31322">
      <w:pPr>
        <w:spacing w:after="0" w:line="240" w:lineRule="auto"/>
        <w:ind w:firstLine="709"/>
        <w:jc w:val="both"/>
        <w:rPr>
          <w:rFonts w:ascii="Times New Roman" w:hAnsi="Times New Roman"/>
          <w:color w:val="000000"/>
          <w:sz w:val="28"/>
          <w:szCs w:val="28"/>
        </w:rPr>
      </w:pPr>
      <w:r w:rsidRPr="002705EE">
        <w:rPr>
          <w:rFonts w:ascii="Times New Roman" w:hAnsi="Times New Roman"/>
          <w:color w:val="000000"/>
          <w:sz w:val="28"/>
          <w:szCs w:val="28"/>
        </w:rPr>
        <w:t xml:space="preserve">Достижение указанной цели предполагает </w:t>
      </w:r>
      <w:r w:rsidRPr="00E31322">
        <w:rPr>
          <w:rFonts w:ascii="Times New Roman" w:hAnsi="Times New Roman"/>
          <w:color w:val="000000"/>
          <w:sz w:val="28"/>
          <w:szCs w:val="28"/>
          <w:u w:val="single"/>
        </w:rPr>
        <w:t>решение следующих задач</w:t>
      </w:r>
      <w:r w:rsidRPr="002705EE">
        <w:rPr>
          <w:rFonts w:ascii="Times New Roman" w:hAnsi="Times New Roman"/>
          <w:color w:val="000000"/>
          <w:sz w:val="28"/>
          <w:szCs w:val="28"/>
        </w:rPr>
        <w:t>:</w:t>
      </w:r>
    </w:p>
    <w:p w:rsidR="00C17987" w:rsidRPr="002705EE" w:rsidRDefault="00C17987" w:rsidP="00E31322">
      <w:pPr>
        <w:pStyle w:val="a3"/>
        <w:numPr>
          <w:ilvl w:val="0"/>
          <w:numId w:val="23"/>
        </w:numPr>
        <w:spacing w:after="0" w:line="240" w:lineRule="auto"/>
        <w:ind w:left="0" w:firstLine="709"/>
        <w:jc w:val="both"/>
        <w:rPr>
          <w:rFonts w:ascii="Times New Roman" w:hAnsi="Times New Roman"/>
          <w:color w:val="000000"/>
          <w:sz w:val="28"/>
          <w:szCs w:val="28"/>
        </w:rPr>
      </w:pPr>
      <w:r w:rsidRPr="00133F4D">
        <w:rPr>
          <w:rFonts w:ascii="Times New Roman" w:hAnsi="Times New Roman"/>
          <w:color w:val="000000"/>
          <w:sz w:val="28"/>
          <w:szCs w:val="28"/>
        </w:rPr>
        <w:t xml:space="preserve">реализация требований законодательства </w:t>
      </w:r>
      <w:r>
        <w:rPr>
          <w:rFonts w:ascii="Times New Roman" w:hAnsi="Times New Roman"/>
          <w:color w:val="000000"/>
          <w:sz w:val="28"/>
          <w:szCs w:val="28"/>
        </w:rPr>
        <w:t>государства</w:t>
      </w:r>
      <w:r w:rsidRPr="00133F4D">
        <w:rPr>
          <w:rFonts w:ascii="Times New Roman" w:hAnsi="Times New Roman"/>
          <w:color w:val="000000"/>
          <w:sz w:val="28"/>
          <w:szCs w:val="28"/>
        </w:rPr>
        <w:t xml:space="preserve"> в части</w:t>
      </w:r>
      <w:r>
        <w:rPr>
          <w:rFonts w:ascii="Times New Roman" w:hAnsi="Times New Roman"/>
          <w:color w:val="000000"/>
          <w:sz w:val="28"/>
          <w:szCs w:val="28"/>
        </w:rPr>
        <w:t xml:space="preserve"> </w:t>
      </w:r>
      <w:r w:rsidRPr="002705EE">
        <w:rPr>
          <w:rFonts w:ascii="Times New Roman" w:hAnsi="Times New Roman"/>
          <w:color w:val="000000"/>
          <w:sz w:val="28"/>
          <w:szCs w:val="28"/>
        </w:rPr>
        <w:t>информационной безопасности информационных систем и мер контроля их</w:t>
      </w:r>
      <w:r>
        <w:rPr>
          <w:rFonts w:ascii="Times New Roman" w:hAnsi="Times New Roman"/>
          <w:color w:val="000000"/>
          <w:sz w:val="28"/>
          <w:szCs w:val="28"/>
        </w:rPr>
        <w:t xml:space="preserve"> </w:t>
      </w:r>
      <w:r w:rsidRPr="002705EE">
        <w:rPr>
          <w:rFonts w:ascii="Times New Roman" w:hAnsi="Times New Roman"/>
          <w:color w:val="000000"/>
          <w:sz w:val="28"/>
          <w:szCs w:val="28"/>
        </w:rPr>
        <w:t>защищенности;</w:t>
      </w:r>
    </w:p>
    <w:p w:rsidR="00C17987" w:rsidRPr="002705EE" w:rsidRDefault="00C17987" w:rsidP="00E31322">
      <w:pPr>
        <w:pStyle w:val="a3"/>
        <w:numPr>
          <w:ilvl w:val="0"/>
          <w:numId w:val="23"/>
        </w:numPr>
        <w:spacing w:after="0" w:line="240" w:lineRule="auto"/>
        <w:ind w:left="0" w:firstLine="709"/>
        <w:jc w:val="both"/>
        <w:rPr>
          <w:rFonts w:ascii="Times New Roman" w:hAnsi="Times New Roman"/>
          <w:color w:val="000000"/>
          <w:sz w:val="28"/>
          <w:szCs w:val="28"/>
        </w:rPr>
      </w:pPr>
      <w:r w:rsidRPr="00133F4D">
        <w:rPr>
          <w:rFonts w:ascii="Times New Roman" w:hAnsi="Times New Roman"/>
          <w:color w:val="000000"/>
          <w:sz w:val="28"/>
          <w:szCs w:val="28"/>
        </w:rPr>
        <w:t>определение ответственности суб</w:t>
      </w:r>
      <w:r>
        <w:rPr>
          <w:rFonts w:ascii="Times New Roman" w:hAnsi="Times New Roman"/>
          <w:color w:val="000000"/>
          <w:sz w:val="28"/>
          <w:szCs w:val="28"/>
        </w:rPr>
        <w:t xml:space="preserve">ъектов информационных отношений по </w:t>
      </w:r>
      <w:r w:rsidRPr="002705EE">
        <w:rPr>
          <w:rFonts w:ascii="Times New Roman" w:hAnsi="Times New Roman"/>
          <w:color w:val="000000"/>
          <w:sz w:val="28"/>
          <w:szCs w:val="28"/>
        </w:rPr>
        <w:t>обеспечению и соблюдению требований политики, в том числе с</w:t>
      </w:r>
      <w:r>
        <w:rPr>
          <w:rFonts w:ascii="Times New Roman" w:hAnsi="Times New Roman"/>
          <w:color w:val="000000"/>
          <w:sz w:val="28"/>
          <w:szCs w:val="28"/>
        </w:rPr>
        <w:t xml:space="preserve"> использованием </w:t>
      </w:r>
      <w:r w:rsidRPr="002705EE">
        <w:rPr>
          <w:rFonts w:ascii="Times New Roman" w:hAnsi="Times New Roman"/>
          <w:color w:val="000000"/>
          <w:sz w:val="28"/>
          <w:szCs w:val="28"/>
        </w:rPr>
        <w:t>программных, программно-аппаратных средств технической</w:t>
      </w:r>
      <w:r>
        <w:rPr>
          <w:rFonts w:ascii="Times New Roman" w:hAnsi="Times New Roman"/>
          <w:color w:val="000000"/>
          <w:sz w:val="28"/>
          <w:szCs w:val="28"/>
        </w:rPr>
        <w:t xml:space="preserve"> и </w:t>
      </w:r>
      <w:r w:rsidRPr="002705EE">
        <w:rPr>
          <w:rFonts w:ascii="Times New Roman" w:hAnsi="Times New Roman"/>
          <w:color w:val="000000"/>
          <w:sz w:val="28"/>
          <w:szCs w:val="28"/>
        </w:rPr>
        <w:t>криптографической защиты информации, а также посредством принятия</w:t>
      </w:r>
      <w:r>
        <w:rPr>
          <w:rFonts w:ascii="Times New Roman" w:hAnsi="Times New Roman"/>
          <w:color w:val="000000"/>
          <w:sz w:val="28"/>
          <w:szCs w:val="28"/>
        </w:rPr>
        <w:t xml:space="preserve"> </w:t>
      </w:r>
      <w:r w:rsidRPr="002705EE">
        <w:rPr>
          <w:rFonts w:ascii="Times New Roman" w:hAnsi="Times New Roman"/>
          <w:color w:val="000000"/>
          <w:sz w:val="28"/>
          <w:szCs w:val="28"/>
        </w:rPr>
        <w:t>соответствующих внутренних нормативных и организационно-методических</w:t>
      </w:r>
      <w:r>
        <w:rPr>
          <w:rFonts w:ascii="Times New Roman" w:hAnsi="Times New Roman"/>
          <w:color w:val="000000"/>
          <w:sz w:val="28"/>
          <w:szCs w:val="28"/>
        </w:rPr>
        <w:t xml:space="preserve"> </w:t>
      </w:r>
      <w:r w:rsidRPr="002705EE">
        <w:rPr>
          <w:rFonts w:ascii="Times New Roman" w:hAnsi="Times New Roman"/>
          <w:color w:val="000000"/>
          <w:sz w:val="28"/>
          <w:szCs w:val="28"/>
        </w:rPr>
        <w:t xml:space="preserve">документов информационной безопасности </w:t>
      </w:r>
      <w:r w:rsidR="00592D67">
        <w:rPr>
          <w:rFonts w:ascii="Times New Roman" w:hAnsi="Times New Roman"/>
          <w:color w:val="000000"/>
          <w:sz w:val="28"/>
          <w:szCs w:val="28"/>
        </w:rPr>
        <w:t>образовательного учреждения</w:t>
      </w:r>
      <w:r w:rsidRPr="002705EE">
        <w:rPr>
          <w:rFonts w:ascii="Times New Roman" w:hAnsi="Times New Roman"/>
          <w:color w:val="000000"/>
          <w:sz w:val="28"/>
          <w:szCs w:val="28"/>
        </w:rPr>
        <w:t>;</w:t>
      </w:r>
    </w:p>
    <w:p w:rsidR="00C17987" w:rsidRPr="002705EE" w:rsidRDefault="00C17987" w:rsidP="00E31322">
      <w:pPr>
        <w:pStyle w:val="a3"/>
        <w:numPr>
          <w:ilvl w:val="0"/>
          <w:numId w:val="23"/>
        </w:numPr>
        <w:spacing w:after="0" w:line="240" w:lineRule="auto"/>
        <w:ind w:left="0" w:firstLine="709"/>
        <w:jc w:val="both"/>
        <w:rPr>
          <w:rFonts w:ascii="Times New Roman" w:hAnsi="Times New Roman"/>
          <w:color w:val="000000"/>
          <w:sz w:val="28"/>
          <w:szCs w:val="28"/>
        </w:rPr>
      </w:pPr>
      <w:r w:rsidRPr="00133F4D">
        <w:rPr>
          <w:rFonts w:ascii="Times New Roman" w:hAnsi="Times New Roman"/>
          <w:color w:val="000000"/>
          <w:sz w:val="28"/>
          <w:szCs w:val="28"/>
        </w:rPr>
        <w:t>своевременное выявление и оценка пр</w:t>
      </w:r>
      <w:r>
        <w:rPr>
          <w:rFonts w:ascii="Times New Roman" w:hAnsi="Times New Roman"/>
          <w:color w:val="000000"/>
          <w:sz w:val="28"/>
          <w:szCs w:val="28"/>
        </w:rPr>
        <w:t xml:space="preserve">ичин, условий и характера угроз </w:t>
      </w:r>
      <w:r w:rsidRPr="002705EE">
        <w:rPr>
          <w:rFonts w:ascii="Times New Roman" w:hAnsi="Times New Roman"/>
          <w:color w:val="000000"/>
          <w:sz w:val="28"/>
          <w:szCs w:val="28"/>
        </w:rPr>
        <w:t>информационной безопасности и дальнейшее прогнозирование развития</w:t>
      </w:r>
      <w:r>
        <w:rPr>
          <w:rFonts w:ascii="Times New Roman" w:hAnsi="Times New Roman"/>
          <w:color w:val="000000"/>
          <w:sz w:val="28"/>
          <w:szCs w:val="28"/>
        </w:rPr>
        <w:t xml:space="preserve"> </w:t>
      </w:r>
      <w:r w:rsidRPr="002705EE">
        <w:rPr>
          <w:rFonts w:ascii="Times New Roman" w:hAnsi="Times New Roman"/>
          <w:color w:val="000000"/>
          <w:sz w:val="28"/>
          <w:szCs w:val="28"/>
        </w:rPr>
        <w:t>событий на основе мониторинга инцидентов информационной безопасности;</w:t>
      </w:r>
    </w:p>
    <w:p w:rsidR="00C17987" w:rsidRDefault="00C17987" w:rsidP="00E31322">
      <w:pPr>
        <w:pStyle w:val="a3"/>
        <w:numPr>
          <w:ilvl w:val="0"/>
          <w:numId w:val="23"/>
        </w:numPr>
        <w:spacing w:after="0" w:line="240" w:lineRule="auto"/>
        <w:ind w:left="0" w:firstLine="709"/>
        <w:jc w:val="both"/>
        <w:rPr>
          <w:rFonts w:ascii="Times New Roman" w:hAnsi="Times New Roman"/>
          <w:color w:val="000000"/>
          <w:sz w:val="28"/>
          <w:szCs w:val="28"/>
        </w:rPr>
      </w:pPr>
      <w:r w:rsidRPr="00133F4D">
        <w:rPr>
          <w:rFonts w:ascii="Times New Roman" w:hAnsi="Times New Roman"/>
          <w:color w:val="000000"/>
          <w:sz w:val="28"/>
          <w:szCs w:val="28"/>
        </w:rPr>
        <w:t xml:space="preserve">планирование и контроль эффективности </w:t>
      </w:r>
      <w:r>
        <w:rPr>
          <w:rFonts w:ascii="Times New Roman" w:hAnsi="Times New Roman"/>
          <w:color w:val="000000"/>
          <w:sz w:val="28"/>
          <w:szCs w:val="28"/>
        </w:rPr>
        <w:t xml:space="preserve">использования </w:t>
      </w:r>
      <w:r w:rsidRPr="002705EE">
        <w:rPr>
          <w:rFonts w:ascii="Times New Roman" w:hAnsi="Times New Roman"/>
          <w:color w:val="000000"/>
          <w:sz w:val="28"/>
          <w:szCs w:val="28"/>
        </w:rPr>
        <w:t>защитных мер и средств защиты информации, создание механизма</w:t>
      </w:r>
      <w:r>
        <w:rPr>
          <w:rFonts w:ascii="Times New Roman" w:hAnsi="Times New Roman"/>
          <w:color w:val="000000"/>
          <w:sz w:val="28"/>
          <w:szCs w:val="28"/>
        </w:rPr>
        <w:t xml:space="preserve"> </w:t>
      </w:r>
      <w:r w:rsidRPr="002705EE">
        <w:rPr>
          <w:rFonts w:ascii="Times New Roman" w:hAnsi="Times New Roman"/>
          <w:color w:val="000000"/>
          <w:sz w:val="28"/>
          <w:szCs w:val="28"/>
        </w:rPr>
        <w:t>оперативного реагирования на угрозы информационной безопасности;</w:t>
      </w:r>
    </w:p>
    <w:p w:rsidR="00D32B4F" w:rsidRDefault="00D32B4F" w:rsidP="00E31322">
      <w:pPr>
        <w:spacing w:after="0" w:line="240" w:lineRule="auto"/>
        <w:ind w:firstLine="709"/>
        <w:jc w:val="both"/>
        <w:rPr>
          <w:rFonts w:ascii="Times New Roman" w:hAnsi="Times New Roman"/>
          <w:color w:val="000000"/>
          <w:sz w:val="28"/>
          <w:szCs w:val="28"/>
        </w:rPr>
      </w:pPr>
      <w:r>
        <w:rPr>
          <w:rFonts w:ascii="Times New Roman" w:hAnsi="Times New Roman"/>
          <w:color w:val="000000"/>
          <w:sz w:val="28"/>
          <w:szCs w:val="28"/>
        </w:rPr>
        <w:t>Основной</w:t>
      </w:r>
      <w:r w:rsidRPr="00D32B4F">
        <w:rPr>
          <w:rFonts w:ascii="Times New Roman" w:hAnsi="Times New Roman"/>
          <w:color w:val="000000"/>
          <w:sz w:val="28"/>
          <w:szCs w:val="28"/>
        </w:rPr>
        <w:t xml:space="preserve"> целью информационной безопасности </w:t>
      </w:r>
      <w:r>
        <w:rPr>
          <w:rFonts w:ascii="Times New Roman" w:hAnsi="Times New Roman"/>
          <w:color w:val="000000"/>
          <w:sz w:val="28"/>
          <w:szCs w:val="28"/>
        </w:rPr>
        <w:t>обеспечение конфиденциальности и целостности доверенных учебному образования документов, в которые входят:</w:t>
      </w:r>
    </w:p>
    <w:p w:rsidR="00D32B4F" w:rsidRDefault="002C0700" w:rsidP="00E31322">
      <w:pPr>
        <w:pStyle w:val="a3"/>
        <w:numPr>
          <w:ilvl w:val="0"/>
          <w:numId w:val="33"/>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документы,</w:t>
      </w:r>
      <w:r w:rsidR="00D32B4F">
        <w:rPr>
          <w:rFonts w:ascii="Times New Roman" w:hAnsi="Times New Roman"/>
          <w:color w:val="000000"/>
          <w:sz w:val="28"/>
          <w:szCs w:val="28"/>
        </w:rPr>
        <w:t xml:space="preserve"> содержащие информацию о учащихся</w:t>
      </w:r>
    </w:p>
    <w:p w:rsidR="00D32B4F" w:rsidRDefault="00D32B4F" w:rsidP="00E31322">
      <w:pPr>
        <w:pStyle w:val="a3"/>
        <w:numPr>
          <w:ilvl w:val="0"/>
          <w:numId w:val="33"/>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 xml:space="preserve">документы </w:t>
      </w:r>
      <w:r w:rsidR="002C0700">
        <w:rPr>
          <w:rFonts w:ascii="Times New Roman" w:hAnsi="Times New Roman"/>
          <w:color w:val="000000"/>
          <w:sz w:val="28"/>
          <w:szCs w:val="28"/>
        </w:rPr>
        <w:t>бухгалтерского учета</w:t>
      </w:r>
    </w:p>
    <w:p w:rsidR="002C0700" w:rsidRPr="00D32B4F" w:rsidRDefault="002C0700" w:rsidP="00E31322">
      <w:pPr>
        <w:pStyle w:val="a3"/>
        <w:numPr>
          <w:ilvl w:val="0"/>
          <w:numId w:val="33"/>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сведения об успеваемости учеников</w:t>
      </w:r>
    </w:p>
    <w:p w:rsidR="00C17987" w:rsidRDefault="00C17987" w:rsidP="00E31322">
      <w:pPr>
        <w:spacing w:after="0"/>
        <w:ind w:firstLine="709"/>
        <w:rPr>
          <w:rFonts w:ascii="Times New Roman" w:hAnsi="Times New Roman"/>
          <w:color w:val="000000"/>
          <w:sz w:val="28"/>
          <w:szCs w:val="28"/>
        </w:rPr>
      </w:pPr>
    </w:p>
    <w:p w:rsidR="006165D9" w:rsidRPr="00290731" w:rsidRDefault="006165D9" w:rsidP="00E31322">
      <w:pPr>
        <w:pStyle w:val="a3"/>
        <w:spacing w:after="0" w:line="240" w:lineRule="auto"/>
        <w:ind w:left="0" w:firstLine="709"/>
        <w:rPr>
          <w:rFonts w:ascii="Times New Roman" w:hAnsi="Times New Roman" w:cs="Times New Roman"/>
          <w:b/>
          <w:color w:val="000000" w:themeColor="text1"/>
          <w:sz w:val="28"/>
          <w:szCs w:val="28"/>
        </w:rPr>
      </w:pPr>
      <w:r w:rsidRPr="006165D9">
        <w:rPr>
          <w:rFonts w:ascii="Times New Roman" w:hAnsi="Times New Roman" w:cs="Times New Roman"/>
          <w:b/>
          <w:color w:val="000000" w:themeColor="text1"/>
          <w:sz w:val="28"/>
          <w:szCs w:val="28"/>
        </w:rPr>
        <w:t>Объекты защиты</w:t>
      </w:r>
    </w:p>
    <w:p w:rsidR="00592D67" w:rsidRDefault="00592D67" w:rsidP="00E31322">
      <w:pPr>
        <w:pStyle w:val="a3"/>
        <w:spacing w:after="0" w:line="240" w:lineRule="auto"/>
        <w:ind w:left="0" w:firstLine="709"/>
        <w:jc w:val="both"/>
        <w:rPr>
          <w:rFonts w:ascii="Times New Roman" w:hAnsi="Times New Roman"/>
          <w:color w:val="000000"/>
          <w:sz w:val="28"/>
          <w:szCs w:val="28"/>
        </w:rPr>
      </w:pPr>
      <w:r w:rsidRPr="00592D67">
        <w:rPr>
          <w:rFonts w:ascii="Times New Roman" w:hAnsi="Times New Roman"/>
          <w:color w:val="000000"/>
          <w:sz w:val="28"/>
          <w:szCs w:val="28"/>
        </w:rPr>
        <w:t xml:space="preserve">Объектами защиты с точки зрения информационной безопасности являются: </w:t>
      </w:r>
    </w:p>
    <w:p w:rsidR="00592D67" w:rsidRDefault="001A0F1F" w:rsidP="00E31322">
      <w:pPr>
        <w:pStyle w:val="a3"/>
        <w:numPr>
          <w:ilvl w:val="0"/>
          <w:numId w:val="38"/>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И</w:t>
      </w:r>
      <w:r w:rsidR="00592D67" w:rsidRPr="00592D67">
        <w:rPr>
          <w:rFonts w:ascii="Times New Roman" w:hAnsi="Times New Roman"/>
          <w:color w:val="000000"/>
          <w:sz w:val="28"/>
          <w:szCs w:val="28"/>
        </w:rPr>
        <w:t>нформационный процесс профессиональной деятельности</w:t>
      </w:r>
      <w:r w:rsidRPr="001A0F1F">
        <w:rPr>
          <w:rFonts w:ascii="Times New Roman" w:hAnsi="Times New Roman"/>
          <w:color w:val="000000"/>
          <w:sz w:val="28"/>
          <w:szCs w:val="28"/>
        </w:rPr>
        <w:t>.</w:t>
      </w:r>
    </w:p>
    <w:p w:rsidR="00592D67" w:rsidRDefault="001A0F1F" w:rsidP="00E31322">
      <w:pPr>
        <w:pStyle w:val="a3"/>
        <w:numPr>
          <w:ilvl w:val="0"/>
          <w:numId w:val="38"/>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И</w:t>
      </w:r>
      <w:r w:rsidR="00592D67" w:rsidRPr="00592D67">
        <w:rPr>
          <w:rFonts w:ascii="Times New Roman" w:hAnsi="Times New Roman"/>
          <w:color w:val="000000"/>
          <w:sz w:val="28"/>
          <w:szCs w:val="28"/>
        </w:rPr>
        <w:t xml:space="preserve">нформационные активы образовательного учреждения. </w:t>
      </w:r>
    </w:p>
    <w:p w:rsidR="009305E3" w:rsidRDefault="001A0F1F" w:rsidP="00E31322">
      <w:pPr>
        <w:pStyle w:val="a3"/>
        <w:numPr>
          <w:ilvl w:val="0"/>
          <w:numId w:val="38"/>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Б</w:t>
      </w:r>
      <w:r w:rsidR="009305E3">
        <w:rPr>
          <w:rFonts w:ascii="Times New Roman" w:hAnsi="Times New Roman"/>
          <w:color w:val="000000"/>
          <w:sz w:val="28"/>
          <w:szCs w:val="28"/>
        </w:rPr>
        <w:t>аза данных образовательного учреждения</w:t>
      </w:r>
      <w:r w:rsidRPr="001A0F1F">
        <w:rPr>
          <w:rFonts w:ascii="Times New Roman" w:hAnsi="Times New Roman"/>
          <w:color w:val="000000"/>
          <w:sz w:val="28"/>
          <w:szCs w:val="28"/>
        </w:rPr>
        <w:t>.</w:t>
      </w:r>
    </w:p>
    <w:p w:rsidR="00552DFD" w:rsidRPr="001A0F1F" w:rsidRDefault="00552DFD" w:rsidP="00E31322">
      <w:pPr>
        <w:pStyle w:val="a3"/>
        <w:numPr>
          <w:ilvl w:val="0"/>
          <w:numId w:val="38"/>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Вся собранная информация о учащихся и работниках</w:t>
      </w:r>
      <w:r w:rsidR="001A0F1F" w:rsidRPr="001A0F1F">
        <w:rPr>
          <w:rFonts w:ascii="Times New Roman" w:hAnsi="Times New Roman"/>
          <w:color w:val="000000"/>
          <w:sz w:val="28"/>
          <w:szCs w:val="28"/>
        </w:rPr>
        <w:t>.</w:t>
      </w:r>
    </w:p>
    <w:p w:rsidR="00552DFD" w:rsidRDefault="00552DFD" w:rsidP="00E31322">
      <w:pPr>
        <w:spacing w:after="0" w:line="240" w:lineRule="auto"/>
        <w:ind w:firstLine="709"/>
        <w:jc w:val="both"/>
        <w:rPr>
          <w:rFonts w:ascii="Times New Roman" w:hAnsi="Times New Roman"/>
          <w:color w:val="000000"/>
          <w:sz w:val="28"/>
          <w:szCs w:val="28"/>
        </w:rPr>
      </w:pPr>
      <w:r>
        <w:rPr>
          <w:rFonts w:ascii="Times New Roman" w:hAnsi="Times New Roman"/>
          <w:color w:val="000000"/>
          <w:sz w:val="28"/>
          <w:szCs w:val="28"/>
        </w:rPr>
        <w:t>Субъектами</w:t>
      </w:r>
      <w:r w:rsidRPr="00592D67">
        <w:rPr>
          <w:rFonts w:ascii="Times New Roman" w:hAnsi="Times New Roman"/>
          <w:color w:val="000000"/>
          <w:sz w:val="28"/>
          <w:szCs w:val="28"/>
        </w:rPr>
        <w:t xml:space="preserve"> защиты с точки зрения информационной безопасности являются:</w:t>
      </w:r>
    </w:p>
    <w:p w:rsidR="00552DFD" w:rsidRDefault="00552DFD" w:rsidP="00E31322">
      <w:pPr>
        <w:pStyle w:val="a3"/>
        <w:numPr>
          <w:ilvl w:val="0"/>
          <w:numId w:val="38"/>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Учащиеся школы</w:t>
      </w:r>
    </w:p>
    <w:p w:rsidR="00552DFD" w:rsidRDefault="00552DFD" w:rsidP="00E31322">
      <w:pPr>
        <w:pStyle w:val="a3"/>
        <w:numPr>
          <w:ilvl w:val="0"/>
          <w:numId w:val="38"/>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Родители учеников</w:t>
      </w:r>
    </w:p>
    <w:p w:rsidR="00552DFD" w:rsidRDefault="0044355F" w:rsidP="00E31322">
      <w:pPr>
        <w:pStyle w:val="a3"/>
        <w:numPr>
          <w:ilvl w:val="0"/>
          <w:numId w:val="38"/>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Сотрудники</w:t>
      </w:r>
    </w:p>
    <w:p w:rsidR="009A79CB" w:rsidRDefault="00C17987" w:rsidP="00E31322">
      <w:pPr>
        <w:spacing w:after="0" w:line="240" w:lineRule="auto"/>
        <w:ind w:firstLine="709"/>
        <w:jc w:val="both"/>
        <w:rPr>
          <w:rFonts w:ascii="Times New Roman" w:hAnsi="Times New Roman"/>
          <w:b/>
          <w:color w:val="000000"/>
          <w:sz w:val="28"/>
          <w:szCs w:val="28"/>
        </w:rPr>
      </w:pPr>
      <w:r w:rsidRPr="00C13E38">
        <w:rPr>
          <w:rFonts w:ascii="Times New Roman" w:hAnsi="Times New Roman"/>
          <w:color w:val="000000"/>
          <w:sz w:val="28"/>
          <w:szCs w:val="28"/>
        </w:rPr>
        <w:t xml:space="preserve">Структура </w:t>
      </w:r>
      <w:r w:rsidR="00592D67">
        <w:rPr>
          <w:rFonts w:ascii="Times New Roman" w:hAnsi="Times New Roman"/>
          <w:color w:val="000000"/>
          <w:sz w:val="28"/>
          <w:szCs w:val="28"/>
        </w:rPr>
        <w:t>образовательного учреждения</w:t>
      </w:r>
      <w:r w:rsidRPr="00C13E38">
        <w:rPr>
          <w:rFonts w:ascii="Times New Roman" w:hAnsi="Times New Roman"/>
          <w:color w:val="000000"/>
          <w:sz w:val="28"/>
          <w:szCs w:val="28"/>
        </w:rPr>
        <w:t xml:space="preserve"> – это форма организации его внутренних элементов: подразделений, </w:t>
      </w:r>
      <w:r w:rsidR="00592D67" w:rsidRPr="00C13E38">
        <w:rPr>
          <w:rFonts w:ascii="Times New Roman" w:hAnsi="Times New Roman"/>
          <w:color w:val="000000"/>
          <w:sz w:val="28"/>
          <w:szCs w:val="28"/>
        </w:rPr>
        <w:t>управ</w:t>
      </w:r>
      <w:r w:rsidR="00592D67">
        <w:rPr>
          <w:rFonts w:ascii="Times New Roman" w:hAnsi="Times New Roman"/>
          <w:color w:val="000000"/>
          <w:sz w:val="28"/>
          <w:szCs w:val="28"/>
        </w:rPr>
        <w:t>л</w:t>
      </w:r>
      <w:r w:rsidR="00592D67" w:rsidRPr="00C13E38">
        <w:rPr>
          <w:rFonts w:ascii="Times New Roman" w:hAnsi="Times New Roman"/>
          <w:color w:val="000000"/>
          <w:sz w:val="28"/>
          <w:szCs w:val="28"/>
        </w:rPr>
        <w:t>ений</w:t>
      </w:r>
      <w:r w:rsidRPr="00C13E38">
        <w:rPr>
          <w:rFonts w:ascii="Times New Roman" w:hAnsi="Times New Roman"/>
          <w:color w:val="000000"/>
          <w:sz w:val="28"/>
          <w:szCs w:val="28"/>
        </w:rPr>
        <w:t xml:space="preserve"> и служб</w:t>
      </w:r>
      <w:r w:rsidRPr="00C13E38">
        <w:rPr>
          <w:rFonts w:ascii="Times New Roman" w:hAnsi="Times New Roman"/>
          <w:b/>
          <w:color w:val="000000"/>
          <w:sz w:val="28"/>
          <w:szCs w:val="28"/>
        </w:rPr>
        <w:t>.</w:t>
      </w:r>
    </w:p>
    <w:p w:rsidR="006165D9" w:rsidRDefault="00756EAB" w:rsidP="0044355F">
      <w:pPr>
        <w:spacing w:after="0" w:line="240" w:lineRule="auto"/>
        <w:jc w:val="center"/>
        <w:rPr>
          <w:rFonts w:ascii="Times New Roman" w:hAnsi="Times New Roman"/>
          <w:b/>
          <w:color w:val="000000"/>
          <w:sz w:val="28"/>
          <w:szCs w:val="28"/>
        </w:rPr>
      </w:pPr>
      <w:r w:rsidRPr="00756EAB">
        <w:rPr>
          <w:rFonts w:ascii="Times New Roman" w:hAnsi="Times New Roman"/>
          <w:b/>
          <w:noProof/>
          <w:color w:val="000000"/>
          <w:sz w:val="28"/>
          <w:szCs w:val="28"/>
        </w:rPr>
        <w:lastRenderedPageBreak/>
        <w:drawing>
          <wp:inline distT="0" distB="0" distL="0" distR="0" wp14:anchorId="5FAAED14" wp14:editId="0F065C60">
            <wp:extent cx="5125165" cy="4867954"/>
            <wp:effectExtent l="133350" t="114300" r="132715" b="1422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5165" cy="48679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66278" w:rsidRDefault="00F66278" w:rsidP="0044355F">
      <w:pPr>
        <w:spacing w:after="0" w:line="240" w:lineRule="auto"/>
        <w:jc w:val="center"/>
        <w:rPr>
          <w:rFonts w:ascii="Times New Roman" w:hAnsi="Times New Roman"/>
          <w:b/>
          <w:color w:val="000000"/>
          <w:sz w:val="28"/>
          <w:szCs w:val="28"/>
        </w:rPr>
      </w:pPr>
      <w:r w:rsidRPr="0044355F">
        <w:rPr>
          <w:rFonts w:ascii="Times New Roman" w:hAnsi="Times New Roman"/>
          <w:color w:val="000000"/>
          <w:sz w:val="28"/>
          <w:szCs w:val="28"/>
        </w:rPr>
        <w:t>Рисунок 1 –</w:t>
      </w:r>
      <w:r>
        <w:rPr>
          <w:rFonts w:ascii="Times New Roman" w:hAnsi="Times New Roman"/>
          <w:b/>
          <w:color w:val="000000"/>
          <w:sz w:val="28"/>
          <w:szCs w:val="28"/>
        </w:rPr>
        <w:t xml:space="preserve"> </w:t>
      </w:r>
      <w:r w:rsidRPr="00F66278">
        <w:rPr>
          <w:rFonts w:ascii="Times New Roman" w:hAnsi="Times New Roman"/>
          <w:color w:val="000000"/>
          <w:sz w:val="28"/>
          <w:szCs w:val="28"/>
        </w:rPr>
        <w:t>Структура образовательного учреждения</w:t>
      </w:r>
    </w:p>
    <w:p w:rsidR="006165D9" w:rsidRDefault="006165D9" w:rsidP="00E31322">
      <w:pPr>
        <w:spacing w:after="0" w:line="240" w:lineRule="auto"/>
        <w:ind w:firstLine="709"/>
        <w:jc w:val="both"/>
        <w:rPr>
          <w:rFonts w:ascii="Times New Roman" w:hAnsi="Times New Roman"/>
          <w:b/>
          <w:color w:val="000000"/>
          <w:sz w:val="28"/>
          <w:szCs w:val="28"/>
        </w:rPr>
      </w:pPr>
    </w:p>
    <w:p w:rsidR="00C17987" w:rsidRPr="00E92666" w:rsidRDefault="00C17987" w:rsidP="00E31322">
      <w:pPr>
        <w:spacing w:after="0" w:line="240" w:lineRule="auto"/>
        <w:ind w:firstLine="709"/>
        <w:jc w:val="both"/>
        <w:rPr>
          <w:rFonts w:ascii="Times New Roman" w:hAnsi="Times New Roman"/>
          <w:color w:val="000000"/>
          <w:sz w:val="28"/>
          <w:szCs w:val="28"/>
        </w:rPr>
      </w:pPr>
      <w:r w:rsidRPr="00E92666">
        <w:rPr>
          <w:rFonts w:ascii="Times New Roman" w:hAnsi="Times New Roman"/>
          <w:color w:val="000000"/>
          <w:sz w:val="28"/>
          <w:szCs w:val="28"/>
        </w:rPr>
        <w:t xml:space="preserve">Среди внутренних аспектов </w:t>
      </w:r>
      <w:r w:rsidR="00E27ABF">
        <w:rPr>
          <w:rFonts w:ascii="Times New Roman" w:hAnsi="Times New Roman"/>
          <w:color w:val="000000"/>
          <w:sz w:val="28"/>
          <w:szCs w:val="28"/>
        </w:rPr>
        <w:t>проживания</w:t>
      </w:r>
      <w:r w:rsidRPr="00E92666">
        <w:rPr>
          <w:rFonts w:ascii="Times New Roman" w:hAnsi="Times New Roman"/>
          <w:color w:val="000000"/>
          <w:sz w:val="28"/>
          <w:szCs w:val="28"/>
        </w:rPr>
        <w:t xml:space="preserve"> </w:t>
      </w:r>
      <w:r w:rsidR="00592D67">
        <w:rPr>
          <w:rFonts w:ascii="Times New Roman" w:hAnsi="Times New Roman"/>
          <w:color w:val="000000"/>
          <w:sz w:val="28"/>
          <w:szCs w:val="28"/>
        </w:rPr>
        <w:t>школы</w:t>
      </w:r>
      <w:r>
        <w:rPr>
          <w:rFonts w:ascii="Times New Roman" w:hAnsi="Times New Roman"/>
          <w:color w:val="000000"/>
          <w:sz w:val="28"/>
          <w:szCs w:val="28"/>
        </w:rPr>
        <w:t xml:space="preserve"> особенно важными оказываются:</w:t>
      </w:r>
    </w:p>
    <w:p w:rsidR="00C17987" w:rsidRPr="00E92666" w:rsidRDefault="00C17987" w:rsidP="00E31322">
      <w:pPr>
        <w:pStyle w:val="a3"/>
        <w:numPr>
          <w:ilvl w:val="0"/>
          <w:numId w:val="5"/>
        </w:numPr>
        <w:spacing w:after="0" w:line="240" w:lineRule="auto"/>
        <w:ind w:left="0" w:firstLine="709"/>
        <w:jc w:val="both"/>
        <w:rPr>
          <w:rFonts w:ascii="Times New Roman" w:hAnsi="Times New Roman"/>
          <w:color w:val="000000"/>
          <w:sz w:val="28"/>
          <w:szCs w:val="28"/>
        </w:rPr>
      </w:pPr>
      <w:r w:rsidRPr="00E92666">
        <w:rPr>
          <w:rFonts w:ascii="Times New Roman" w:hAnsi="Times New Roman"/>
          <w:color w:val="000000"/>
          <w:sz w:val="28"/>
          <w:szCs w:val="28"/>
        </w:rPr>
        <w:t xml:space="preserve">Основные направления деятельности: </w:t>
      </w:r>
      <w:r w:rsidR="00592D67">
        <w:rPr>
          <w:rFonts w:ascii="Times New Roman" w:hAnsi="Times New Roman"/>
          <w:color w:val="000000"/>
          <w:sz w:val="28"/>
          <w:szCs w:val="28"/>
        </w:rPr>
        <w:t>хранение информации об учащихся</w:t>
      </w:r>
      <w:r w:rsidRPr="00E92666">
        <w:rPr>
          <w:rFonts w:ascii="Times New Roman" w:hAnsi="Times New Roman"/>
          <w:color w:val="000000"/>
          <w:sz w:val="28"/>
          <w:szCs w:val="28"/>
        </w:rPr>
        <w:t xml:space="preserve">, </w:t>
      </w:r>
      <w:r w:rsidR="00592D67">
        <w:rPr>
          <w:rFonts w:ascii="Times New Roman" w:hAnsi="Times New Roman"/>
          <w:color w:val="000000"/>
          <w:sz w:val="28"/>
          <w:szCs w:val="28"/>
        </w:rPr>
        <w:t>выставление оценок</w:t>
      </w:r>
      <w:r w:rsidRPr="00E92666">
        <w:rPr>
          <w:rFonts w:ascii="Times New Roman" w:hAnsi="Times New Roman"/>
          <w:color w:val="000000"/>
          <w:sz w:val="28"/>
          <w:szCs w:val="28"/>
        </w:rPr>
        <w:t xml:space="preserve">, </w:t>
      </w:r>
      <w:r w:rsidR="00592D67">
        <w:rPr>
          <w:rFonts w:ascii="Times New Roman" w:hAnsi="Times New Roman"/>
          <w:color w:val="000000"/>
          <w:sz w:val="28"/>
          <w:szCs w:val="28"/>
        </w:rPr>
        <w:t xml:space="preserve">предоставление доступа только лицам, прошедшим процесс </w:t>
      </w:r>
      <w:r w:rsidR="00592D67" w:rsidRPr="00592D67">
        <w:rPr>
          <w:rFonts w:ascii="Times New Roman" w:hAnsi="Times New Roman"/>
          <w:color w:val="000000"/>
          <w:sz w:val="28"/>
          <w:szCs w:val="28"/>
        </w:rPr>
        <w:t>аутентификаци</w:t>
      </w:r>
      <w:r w:rsidR="00592D67">
        <w:rPr>
          <w:rFonts w:ascii="Times New Roman" w:hAnsi="Times New Roman"/>
          <w:color w:val="000000"/>
          <w:sz w:val="28"/>
          <w:szCs w:val="28"/>
        </w:rPr>
        <w:t>и</w:t>
      </w:r>
      <w:r w:rsidRPr="00E92666">
        <w:rPr>
          <w:rFonts w:ascii="Times New Roman" w:hAnsi="Times New Roman"/>
          <w:color w:val="000000"/>
          <w:sz w:val="28"/>
          <w:szCs w:val="28"/>
        </w:rPr>
        <w:t>;</w:t>
      </w:r>
    </w:p>
    <w:p w:rsidR="00C17987" w:rsidRPr="00E92666" w:rsidRDefault="00C17987" w:rsidP="00E31322">
      <w:pPr>
        <w:pStyle w:val="a3"/>
        <w:numPr>
          <w:ilvl w:val="0"/>
          <w:numId w:val="5"/>
        </w:numPr>
        <w:spacing w:after="0" w:line="240" w:lineRule="auto"/>
        <w:ind w:left="0" w:firstLine="709"/>
        <w:jc w:val="both"/>
        <w:rPr>
          <w:rFonts w:ascii="Times New Roman" w:hAnsi="Times New Roman"/>
          <w:color w:val="000000"/>
          <w:sz w:val="28"/>
          <w:szCs w:val="28"/>
        </w:rPr>
      </w:pPr>
      <w:r w:rsidRPr="00E92666">
        <w:rPr>
          <w:rFonts w:ascii="Times New Roman" w:hAnsi="Times New Roman"/>
          <w:color w:val="000000"/>
          <w:sz w:val="28"/>
          <w:szCs w:val="28"/>
        </w:rPr>
        <w:t xml:space="preserve">Масштаб деятельности </w:t>
      </w:r>
      <w:r w:rsidR="00592D67">
        <w:rPr>
          <w:rFonts w:ascii="Times New Roman" w:hAnsi="Times New Roman"/>
          <w:color w:val="000000"/>
          <w:sz w:val="28"/>
          <w:szCs w:val="28"/>
        </w:rPr>
        <w:t>образовательного учреждения</w:t>
      </w:r>
      <w:r w:rsidRPr="00E92666">
        <w:rPr>
          <w:rFonts w:ascii="Times New Roman" w:hAnsi="Times New Roman"/>
          <w:color w:val="000000"/>
          <w:sz w:val="28"/>
          <w:szCs w:val="28"/>
        </w:rPr>
        <w:t xml:space="preserve">: </w:t>
      </w:r>
      <w:r w:rsidR="00433B8C">
        <w:rPr>
          <w:rFonts w:ascii="Times New Roman" w:hAnsi="Times New Roman"/>
          <w:color w:val="000000"/>
          <w:sz w:val="28"/>
          <w:szCs w:val="28"/>
        </w:rPr>
        <w:t xml:space="preserve">республика, </w:t>
      </w:r>
      <w:r w:rsidRPr="00E92666">
        <w:rPr>
          <w:rFonts w:ascii="Times New Roman" w:hAnsi="Times New Roman"/>
          <w:color w:val="000000"/>
          <w:sz w:val="28"/>
          <w:szCs w:val="28"/>
        </w:rPr>
        <w:t>город</w:t>
      </w:r>
      <w:r w:rsidR="00433B8C">
        <w:rPr>
          <w:rFonts w:ascii="Times New Roman" w:hAnsi="Times New Roman"/>
          <w:color w:val="000000"/>
          <w:sz w:val="28"/>
          <w:szCs w:val="28"/>
        </w:rPr>
        <w:t>а</w:t>
      </w:r>
      <w:r w:rsidRPr="00E92666">
        <w:rPr>
          <w:rFonts w:ascii="Times New Roman" w:hAnsi="Times New Roman"/>
          <w:color w:val="000000"/>
          <w:sz w:val="28"/>
          <w:szCs w:val="28"/>
        </w:rPr>
        <w:t xml:space="preserve">, </w:t>
      </w:r>
      <w:r w:rsidR="00E27ABF">
        <w:rPr>
          <w:rFonts w:ascii="Times New Roman" w:hAnsi="Times New Roman"/>
          <w:color w:val="000000"/>
          <w:sz w:val="28"/>
          <w:szCs w:val="28"/>
        </w:rPr>
        <w:t>населенные пункты</w:t>
      </w:r>
      <w:r w:rsidRPr="00E92666">
        <w:rPr>
          <w:rFonts w:ascii="Times New Roman" w:hAnsi="Times New Roman"/>
          <w:color w:val="000000"/>
          <w:sz w:val="28"/>
          <w:szCs w:val="28"/>
        </w:rPr>
        <w:t>;</w:t>
      </w:r>
    </w:p>
    <w:p w:rsidR="00C17987" w:rsidRPr="00EE393A" w:rsidRDefault="00C17987" w:rsidP="00E31322">
      <w:pPr>
        <w:spacing w:after="0" w:line="240" w:lineRule="auto"/>
        <w:ind w:firstLine="709"/>
        <w:jc w:val="both"/>
        <w:rPr>
          <w:rFonts w:ascii="Times New Roman" w:hAnsi="Times New Roman"/>
          <w:color w:val="000000"/>
          <w:sz w:val="28"/>
          <w:szCs w:val="28"/>
        </w:rPr>
      </w:pPr>
      <w:r w:rsidRPr="00EE393A">
        <w:rPr>
          <w:rFonts w:ascii="Times New Roman" w:hAnsi="Times New Roman"/>
          <w:color w:val="000000"/>
          <w:sz w:val="28"/>
          <w:szCs w:val="28"/>
        </w:rPr>
        <w:t xml:space="preserve">Высшее руководство (дирекция) — в его компетенцию входит принятие основополагающих решений по поводу целевых установок и </w:t>
      </w:r>
      <w:r w:rsidR="00E27ABF">
        <w:rPr>
          <w:rFonts w:ascii="Times New Roman" w:hAnsi="Times New Roman"/>
          <w:color w:val="000000"/>
          <w:sz w:val="28"/>
          <w:szCs w:val="28"/>
        </w:rPr>
        <w:t>образовательной</w:t>
      </w:r>
      <w:r w:rsidRPr="00EE393A">
        <w:rPr>
          <w:rFonts w:ascii="Times New Roman" w:hAnsi="Times New Roman"/>
          <w:color w:val="000000"/>
          <w:sz w:val="28"/>
          <w:szCs w:val="28"/>
        </w:rPr>
        <w:t xml:space="preserve"> политики </w:t>
      </w:r>
      <w:r w:rsidR="00592D67">
        <w:rPr>
          <w:rFonts w:ascii="Times New Roman" w:hAnsi="Times New Roman"/>
          <w:color w:val="000000"/>
          <w:sz w:val="28"/>
          <w:szCs w:val="28"/>
        </w:rPr>
        <w:t>образовательного учреждения</w:t>
      </w:r>
      <w:r w:rsidRPr="00EE393A">
        <w:rPr>
          <w:rFonts w:ascii="Times New Roman" w:hAnsi="Times New Roman"/>
          <w:color w:val="000000"/>
          <w:sz w:val="28"/>
          <w:szCs w:val="28"/>
        </w:rPr>
        <w:t>, подбор и расстановка кад­ров, руководство нижестоящими у</w:t>
      </w:r>
      <w:r>
        <w:rPr>
          <w:rFonts w:ascii="Times New Roman" w:hAnsi="Times New Roman"/>
          <w:color w:val="000000"/>
          <w:sz w:val="28"/>
          <w:szCs w:val="28"/>
        </w:rPr>
        <w:t>правленческими подразделениями.</w:t>
      </w:r>
    </w:p>
    <w:p w:rsidR="00C17987" w:rsidRPr="00EE393A" w:rsidRDefault="00C17987" w:rsidP="00E31322">
      <w:pPr>
        <w:spacing w:after="0" w:line="240" w:lineRule="auto"/>
        <w:ind w:firstLine="709"/>
        <w:jc w:val="both"/>
        <w:rPr>
          <w:rFonts w:ascii="Times New Roman" w:hAnsi="Times New Roman"/>
          <w:color w:val="000000"/>
          <w:sz w:val="28"/>
          <w:szCs w:val="28"/>
        </w:rPr>
      </w:pPr>
      <w:r w:rsidRPr="00EE393A">
        <w:rPr>
          <w:rFonts w:ascii="Times New Roman" w:hAnsi="Times New Roman"/>
          <w:color w:val="000000"/>
          <w:sz w:val="28"/>
          <w:szCs w:val="28"/>
        </w:rPr>
        <w:t>Среднее руководство (</w:t>
      </w:r>
      <w:r w:rsidR="00E27ABF">
        <w:rPr>
          <w:rFonts w:ascii="Times New Roman" w:hAnsi="Times New Roman"/>
          <w:color w:val="000000"/>
          <w:sz w:val="28"/>
          <w:szCs w:val="28"/>
        </w:rPr>
        <w:t>учителя</w:t>
      </w:r>
      <w:r w:rsidRPr="00EE393A">
        <w:rPr>
          <w:rFonts w:ascii="Times New Roman" w:hAnsi="Times New Roman"/>
          <w:color w:val="000000"/>
          <w:sz w:val="28"/>
          <w:szCs w:val="28"/>
        </w:rPr>
        <w:t xml:space="preserve">) осуществляет управление отдельными сферами </w:t>
      </w:r>
      <w:r w:rsidR="00592D67">
        <w:rPr>
          <w:rFonts w:ascii="Times New Roman" w:hAnsi="Times New Roman"/>
          <w:color w:val="000000"/>
          <w:sz w:val="28"/>
          <w:szCs w:val="28"/>
        </w:rPr>
        <w:t>образовательн</w:t>
      </w:r>
      <w:r w:rsidR="00484748">
        <w:rPr>
          <w:rFonts w:ascii="Times New Roman" w:hAnsi="Times New Roman"/>
          <w:color w:val="000000"/>
          <w:sz w:val="28"/>
          <w:szCs w:val="28"/>
        </w:rPr>
        <w:t>ой</w:t>
      </w:r>
      <w:r w:rsidR="00592D67">
        <w:rPr>
          <w:rFonts w:ascii="Times New Roman" w:hAnsi="Times New Roman"/>
          <w:color w:val="000000"/>
          <w:sz w:val="28"/>
          <w:szCs w:val="28"/>
        </w:rPr>
        <w:t xml:space="preserve"> </w:t>
      </w:r>
      <w:r w:rsidRPr="00EE393A">
        <w:rPr>
          <w:rFonts w:ascii="Times New Roman" w:hAnsi="Times New Roman"/>
          <w:color w:val="000000"/>
          <w:sz w:val="28"/>
          <w:szCs w:val="28"/>
        </w:rPr>
        <w:t xml:space="preserve">деятельности, регулирование процесса </w:t>
      </w:r>
      <w:r w:rsidR="00E27ABF">
        <w:rPr>
          <w:rFonts w:ascii="Times New Roman" w:hAnsi="Times New Roman"/>
          <w:color w:val="000000"/>
          <w:sz w:val="28"/>
          <w:szCs w:val="28"/>
        </w:rPr>
        <w:t>проживания</w:t>
      </w:r>
      <w:r w:rsidRPr="00EE393A">
        <w:rPr>
          <w:rFonts w:ascii="Times New Roman" w:hAnsi="Times New Roman"/>
          <w:color w:val="000000"/>
          <w:sz w:val="28"/>
          <w:szCs w:val="28"/>
        </w:rPr>
        <w:t>, руководство подчиненными служащими, подготовку</w:t>
      </w:r>
      <w:r>
        <w:rPr>
          <w:rFonts w:ascii="Times New Roman" w:hAnsi="Times New Roman"/>
          <w:color w:val="000000"/>
          <w:sz w:val="28"/>
          <w:szCs w:val="28"/>
        </w:rPr>
        <w:t xml:space="preserve"> принятия решений для дирекции.</w:t>
      </w:r>
    </w:p>
    <w:p w:rsidR="00C17987" w:rsidRDefault="00C17987" w:rsidP="00E31322">
      <w:pPr>
        <w:spacing w:after="0" w:line="240" w:lineRule="auto"/>
        <w:ind w:firstLine="709"/>
        <w:jc w:val="both"/>
        <w:rPr>
          <w:rFonts w:ascii="Times New Roman" w:hAnsi="Times New Roman"/>
          <w:color w:val="000000"/>
          <w:sz w:val="28"/>
          <w:szCs w:val="28"/>
        </w:rPr>
      </w:pPr>
      <w:r w:rsidRPr="00EE393A">
        <w:rPr>
          <w:rFonts w:ascii="Times New Roman" w:hAnsi="Times New Roman"/>
          <w:color w:val="000000"/>
          <w:sz w:val="28"/>
          <w:szCs w:val="28"/>
        </w:rPr>
        <w:t>Низшее руководство (</w:t>
      </w:r>
      <w:r w:rsidR="00E27ABF">
        <w:rPr>
          <w:rFonts w:ascii="Times New Roman" w:hAnsi="Times New Roman"/>
          <w:color w:val="000000"/>
          <w:sz w:val="28"/>
          <w:szCs w:val="28"/>
        </w:rPr>
        <w:t>психологи, воспитатели</w:t>
      </w:r>
      <w:r w:rsidRPr="00EE393A">
        <w:rPr>
          <w:rFonts w:ascii="Times New Roman" w:hAnsi="Times New Roman"/>
          <w:color w:val="000000"/>
          <w:sz w:val="28"/>
          <w:szCs w:val="28"/>
        </w:rPr>
        <w:t xml:space="preserve">) </w:t>
      </w:r>
      <w:r w:rsidR="00E27ABF">
        <w:rPr>
          <w:rFonts w:ascii="Times New Roman" w:hAnsi="Times New Roman"/>
          <w:color w:val="000000"/>
          <w:sz w:val="28"/>
          <w:szCs w:val="28"/>
        </w:rPr>
        <w:t>следят за поведением учащихся</w:t>
      </w:r>
      <w:r w:rsidRPr="00EE393A">
        <w:rPr>
          <w:rFonts w:ascii="Times New Roman" w:hAnsi="Times New Roman"/>
          <w:color w:val="000000"/>
          <w:sz w:val="28"/>
          <w:szCs w:val="28"/>
        </w:rPr>
        <w:t>.</w:t>
      </w:r>
    </w:p>
    <w:p w:rsidR="000B7C45" w:rsidRDefault="003869A7" w:rsidP="00E31322">
      <w:pPr>
        <w:spacing w:after="0" w:line="240" w:lineRule="auto"/>
        <w:ind w:firstLine="709"/>
        <w:jc w:val="both"/>
        <w:rPr>
          <w:rFonts w:ascii="Times New Roman" w:hAnsi="Times New Roman"/>
          <w:color w:val="000000"/>
          <w:sz w:val="28"/>
          <w:szCs w:val="28"/>
        </w:rPr>
      </w:pPr>
      <w:r>
        <w:rPr>
          <w:rFonts w:ascii="Times New Roman" w:hAnsi="Times New Roman"/>
          <w:color w:val="000000"/>
          <w:sz w:val="28"/>
          <w:szCs w:val="28"/>
        </w:rPr>
        <w:t xml:space="preserve">Основным структурными информационными объектами образовательного учреждения являются - </w:t>
      </w:r>
      <w:r w:rsidRPr="003869A7">
        <w:rPr>
          <w:rFonts w:ascii="Times New Roman" w:hAnsi="Times New Roman"/>
          <w:color w:val="000000"/>
          <w:sz w:val="28"/>
          <w:szCs w:val="28"/>
        </w:rPr>
        <w:t>базы данных образовательного учреждения, хранящая информацию о учащихся, их картах: номер в журнале, идентификационные характеристики; личные данные клиента: адрес, семейное положение, место проживания, дата рождения</w:t>
      </w:r>
    </w:p>
    <w:p w:rsidR="00F66278" w:rsidRDefault="00C825DF" w:rsidP="00E31322">
      <w:pPr>
        <w:spacing w:after="0" w:line="240" w:lineRule="auto"/>
        <w:ind w:firstLine="709"/>
        <w:jc w:val="center"/>
        <w:rPr>
          <w:rFonts w:ascii="Times New Roman" w:hAnsi="Times New Roman"/>
          <w:b/>
          <w:color w:val="000000"/>
          <w:sz w:val="28"/>
          <w:szCs w:val="28"/>
        </w:rPr>
      </w:pPr>
      <w:r w:rsidRPr="00C825DF">
        <w:rPr>
          <w:rFonts w:ascii="Times New Roman" w:hAnsi="Times New Roman"/>
          <w:b/>
          <w:color w:val="000000"/>
          <w:sz w:val="28"/>
          <w:szCs w:val="28"/>
        </w:rPr>
        <w:lastRenderedPageBreak/>
        <w:t>Основные угрозы и их источники.</w:t>
      </w:r>
    </w:p>
    <w:p w:rsidR="00F66278" w:rsidRDefault="00F66278" w:rsidP="00E31322">
      <w:pPr>
        <w:spacing w:after="0" w:line="240" w:lineRule="auto"/>
        <w:ind w:firstLine="709"/>
        <w:jc w:val="both"/>
        <w:rPr>
          <w:rFonts w:ascii="Times New Roman" w:hAnsi="Times New Roman"/>
          <w:color w:val="000000"/>
          <w:sz w:val="28"/>
          <w:szCs w:val="28"/>
        </w:rPr>
      </w:pPr>
      <w:r w:rsidRPr="00F66278">
        <w:rPr>
          <w:rFonts w:ascii="Times New Roman" w:hAnsi="Times New Roman"/>
          <w:color w:val="000000"/>
          <w:sz w:val="28"/>
          <w:szCs w:val="28"/>
        </w:rPr>
        <w:t>В</w:t>
      </w:r>
      <w:r>
        <w:rPr>
          <w:rFonts w:ascii="Times New Roman" w:hAnsi="Times New Roman"/>
          <w:color w:val="000000"/>
          <w:sz w:val="28"/>
          <w:szCs w:val="28"/>
        </w:rPr>
        <w:t xml:space="preserve"> Зависимости от источника угрозы их классифицируют по следующим параметрам:</w:t>
      </w:r>
    </w:p>
    <w:p w:rsidR="00F66278" w:rsidRPr="00F66278" w:rsidRDefault="00F66278" w:rsidP="00E31322">
      <w:pPr>
        <w:pStyle w:val="a3"/>
        <w:numPr>
          <w:ilvl w:val="0"/>
          <w:numId w:val="29"/>
        </w:numPr>
        <w:spacing w:after="0" w:line="240" w:lineRule="auto"/>
        <w:ind w:left="0" w:firstLine="709"/>
        <w:jc w:val="both"/>
        <w:rPr>
          <w:rFonts w:ascii="Times New Roman" w:hAnsi="Times New Roman"/>
          <w:color w:val="000000"/>
          <w:sz w:val="28"/>
          <w:szCs w:val="28"/>
        </w:rPr>
      </w:pPr>
      <w:r w:rsidRPr="00F66278">
        <w:rPr>
          <w:rFonts w:ascii="Times New Roman" w:hAnsi="Times New Roman"/>
          <w:color w:val="000000"/>
          <w:sz w:val="28"/>
          <w:szCs w:val="28"/>
        </w:rPr>
        <w:t>Естественные</w:t>
      </w:r>
      <w:r w:rsidR="00433B8C">
        <w:rPr>
          <w:rFonts w:ascii="Times New Roman" w:hAnsi="Times New Roman"/>
          <w:color w:val="000000"/>
          <w:sz w:val="28"/>
          <w:szCs w:val="28"/>
        </w:rPr>
        <w:t>.</w:t>
      </w:r>
    </w:p>
    <w:p w:rsidR="00F66278" w:rsidRDefault="00F66278" w:rsidP="00E31322">
      <w:pPr>
        <w:pStyle w:val="a3"/>
        <w:numPr>
          <w:ilvl w:val="0"/>
          <w:numId w:val="29"/>
        </w:numPr>
        <w:spacing w:after="0" w:line="240" w:lineRule="auto"/>
        <w:ind w:left="0" w:firstLine="709"/>
        <w:jc w:val="both"/>
        <w:rPr>
          <w:rFonts w:ascii="Times New Roman" w:hAnsi="Times New Roman"/>
          <w:color w:val="000000"/>
          <w:sz w:val="28"/>
          <w:szCs w:val="28"/>
        </w:rPr>
      </w:pPr>
      <w:r w:rsidRPr="00F66278">
        <w:rPr>
          <w:rFonts w:ascii="Times New Roman" w:hAnsi="Times New Roman"/>
          <w:color w:val="000000"/>
          <w:sz w:val="28"/>
          <w:szCs w:val="28"/>
        </w:rPr>
        <w:t>Искусственные</w:t>
      </w:r>
      <w:r w:rsidR="00433B8C">
        <w:rPr>
          <w:rFonts w:ascii="Times New Roman" w:hAnsi="Times New Roman"/>
          <w:color w:val="000000"/>
          <w:sz w:val="28"/>
          <w:szCs w:val="28"/>
        </w:rPr>
        <w:t>.</w:t>
      </w:r>
    </w:p>
    <w:p w:rsidR="00433B8C" w:rsidRDefault="00433B8C" w:rsidP="00E31322">
      <w:pPr>
        <w:pStyle w:val="a3"/>
        <w:numPr>
          <w:ilvl w:val="0"/>
          <w:numId w:val="29"/>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Внешние.</w:t>
      </w:r>
    </w:p>
    <w:p w:rsidR="00433B8C" w:rsidRDefault="00433B8C" w:rsidP="00E31322">
      <w:pPr>
        <w:pStyle w:val="a3"/>
        <w:numPr>
          <w:ilvl w:val="0"/>
          <w:numId w:val="29"/>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Внутренние.</w:t>
      </w:r>
    </w:p>
    <w:p w:rsidR="00433B8C" w:rsidRDefault="00433B8C" w:rsidP="00E31322">
      <w:pPr>
        <w:pStyle w:val="a3"/>
        <w:numPr>
          <w:ilvl w:val="0"/>
          <w:numId w:val="29"/>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Преднамеренные.</w:t>
      </w:r>
    </w:p>
    <w:p w:rsidR="00F66278" w:rsidRPr="003869A7" w:rsidRDefault="00433B8C" w:rsidP="00E31322">
      <w:pPr>
        <w:pStyle w:val="a3"/>
        <w:numPr>
          <w:ilvl w:val="0"/>
          <w:numId w:val="29"/>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Непреднамеренные.</w:t>
      </w:r>
    </w:p>
    <w:p w:rsidR="00F66278" w:rsidRDefault="00F66278" w:rsidP="00E31322">
      <w:pPr>
        <w:pStyle w:val="a3"/>
        <w:spacing w:after="0" w:line="240" w:lineRule="auto"/>
        <w:ind w:left="0" w:firstLine="709"/>
        <w:jc w:val="both"/>
        <w:rPr>
          <w:rFonts w:ascii="Times New Roman" w:hAnsi="Times New Roman"/>
          <w:color w:val="000000"/>
          <w:sz w:val="28"/>
          <w:szCs w:val="28"/>
        </w:rPr>
      </w:pPr>
      <w:r w:rsidRPr="003869A7">
        <w:rPr>
          <w:rFonts w:ascii="Times New Roman" w:hAnsi="Times New Roman"/>
          <w:b/>
          <w:color w:val="000000"/>
          <w:sz w:val="28"/>
          <w:szCs w:val="28"/>
        </w:rPr>
        <w:t>К естественным</w:t>
      </w:r>
      <w:r>
        <w:rPr>
          <w:rFonts w:ascii="Times New Roman" w:hAnsi="Times New Roman"/>
          <w:color w:val="000000"/>
          <w:sz w:val="28"/>
          <w:szCs w:val="28"/>
        </w:rPr>
        <w:t xml:space="preserve"> угрозам информационной безопасности относятся:</w:t>
      </w:r>
    </w:p>
    <w:p w:rsidR="00F66278" w:rsidRDefault="00433B8C" w:rsidP="00E31322">
      <w:pPr>
        <w:pStyle w:val="a3"/>
        <w:numPr>
          <w:ilvl w:val="0"/>
          <w:numId w:val="29"/>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Перебои с электроэнергией.</w:t>
      </w:r>
    </w:p>
    <w:p w:rsidR="00433B8C" w:rsidRDefault="00433B8C" w:rsidP="00E31322">
      <w:pPr>
        <w:pStyle w:val="a3"/>
        <w:numPr>
          <w:ilvl w:val="0"/>
          <w:numId w:val="29"/>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Сбои в работе базы данных.</w:t>
      </w:r>
    </w:p>
    <w:p w:rsidR="00F66278" w:rsidRPr="003869A7" w:rsidRDefault="00433B8C" w:rsidP="00E31322">
      <w:pPr>
        <w:pStyle w:val="a3"/>
        <w:numPr>
          <w:ilvl w:val="0"/>
          <w:numId w:val="29"/>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Короткое замыкание.</w:t>
      </w:r>
    </w:p>
    <w:p w:rsidR="00F41D88" w:rsidRPr="003869A7" w:rsidRDefault="00F41D88" w:rsidP="00E31322">
      <w:pPr>
        <w:spacing w:after="0" w:line="240" w:lineRule="auto"/>
        <w:ind w:firstLine="709"/>
        <w:jc w:val="both"/>
        <w:rPr>
          <w:rFonts w:ascii="Times New Roman" w:hAnsi="Times New Roman"/>
          <w:b/>
          <w:color w:val="000000"/>
          <w:sz w:val="28"/>
          <w:szCs w:val="28"/>
        </w:rPr>
      </w:pPr>
      <w:r w:rsidRPr="003869A7">
        <w:rPr>
          <w:rFonts w:ascii="Times New Roman" w:hAnsi="Times New Roman"/>
          <w:b/>
          <w:color w:val="000000"/>
          <w:sz w:val="28"/>
          <w:szCs w:val="28"/>
        </w:rPr>
        <w:t>Искусственные:</w:t>
      </w:r>
    </w:p>
    <w:p w:rsidR="00F41D88" w:rsidRPr="00F41D88" w:rsidRDefault="00433B8C" w:rsidP="00E31322">
      <w:pPr>
        <w:pStyle w:val="a3"/>
        <w:numPr>
          <w:ilvl w:val="0"/>
          <w:numId w:val="30"/>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Механическое повреждение оборудования</w:t>
      </w:r>
      <w:r w:rsidR="00F83353">
        <w:rPr>
          <w:rFonts w:ascii="Times New Roman" w:hAnsi="Times New Roman"/>
          <w:color w:val="000000"/>
          <w:sz w:val="28"/>
          <w:szCs w:val="28"/>
        </w:rPr>
        <w:t>.</w:t>
      </w:r>
    </w:p>
    <w:p w:rsidR="00F41D88" w:rsidRDefault="00F41D88" w:rsidP="00E31322">
      <w:pPr>
        <w:pStyle w:val="a3"/>
        <w:numPr>
          <w:ilvl w:val="0"/>
          <w:numId w:val="30"/>
        </w:numPr>
        <w:spacing w:after="0" w:line="240" w:lineRule="auto"/>
        <w:ind w:left="0" w:firstLine="709"/>
        <w:jc w:val="both"/>
        <w:rPr>
          <w:rFonts w:ascii="Times New Roman" w:hAnsi="Times New Roman"/>
          <w:color w:val="000000"/>
          <w:sz w:val="28"/>
          <w:szCs w:val="28"/>
        </w:rPr>
      </w:pPr>
      <w:r w:rsidRPr="00F41D88">
        <w:rPr>
          <w:rFonts w:ascii="Times New Roman" w:hAnsi="Times New Roman"/>
          <w:color w:val="000000"/>
          <w:sz w:val="28"/>
          <w:szCs w:val="28"/>
        </w:rPr>
        <w:t>Халатное отношение персонала школы к оборудованию</w:t>
      </w:r>
      <w:r w:rsidR="00F83353">
        <w:rPr>
          <w:rFonts w:ascii="Times New Roman" w:hAnsi="Times New Roman"/>
          <w:color w:val="000000"/>
          <w:sz w:val="28"/>
          <w:szCs w:val="28"/>
        </w:rPr>
        <w:t>.</w:t>
      </w:r>
    </w:p>
    <w:p w:rsidR="00F41D88" w:rsidRDefault="00F83353" w:rsidP="00E31322">
      <w:pPr>
        <w:pStyle w:val="a3"/>
        <w:numPr>
          <w:ilvl w:val="0"/>
          <w:numId w:val="30"/>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lang w:val="en-US"/>
        </w:rPr>
        <w:t>DDOS</w:t>
      </w:r>
      <w:r w:rsidRPr="00F83353">
        <w:rPr>
          <w:rFonts w:ascii="Times New Roman" w:hAnsi="Times New Roman"/>
          <w:color w:val="000000"/>
          <w:sz w:val="28"/>
          <w:szCs w:val="28"/>
        </w:rPr>
        <w:t xml:space="preserve"> </w:t>
      </w:r>
      <w:r w:rsidR="00F41D88">
        <w:rPr>
          <w:rFonts w:ascii="Times New Roman" w:hAnsi="Times New Roman"/>
          <w:color w:val="000000"/>
          <w:sz w:val="28"/>
          <w:szCs w:val="28"/>
        </w:rPr>
        <w:t>атаки на сервера школы</w:t>
      </w:r>
      <w:r>
        <w:rPr>
          <w:rFonts w:ascii="Times New Roman" w:hAnsi="Times New Roman"/>
          <w:color w:val="000000"/>
          <w:sz w:val="28"/>
          <w:szCs w:val="28"/>
        </w:rPr>
        <w:t>.</w:t>
      </w:r>
    </w:p>
    <w:p w:rsidR="00F83353" w:rsidRDefault="00F83353" w:rsidP="00E31322">
      <w:pPr>
        <w:pStyle w:val="a3"/>
        <w:numPr>
          <w:ilvl w:val="0"/>
          <w:numId w:val="30"/>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lang w:val="en-US"/>
        </w:rPr>
        <w:t xml:space="preserve">MITM </w:t>
      </w:r>
      <w:r>
        <w:rPr>
          <w:rFonts w:ascii="Times New Roman" w:hAnsi="Times New Roman"/>
          <w:color w:val="000000"/>
          <w:sz w:val="28"/>
          <w:szCs w:val="28"/>
        </w:rPr>
        <w:t>атаки.</w:t>
      </w:r>
    </w:p>
    <w:p w:rsidR="00F83353" w:rsidRPr="00F83353" w:rsidRDefault="00F83353" w:rsidP="00E31322">
      <w:pPr>
        <w:pStyle w:val="a3"/>
        <w:numPr>
          <w:ilvl w:val="0"/>
          <w:numId w:val="30"/>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Прослушивание трафика.</w:t>
      </w:r>
    </w:p>
    <w:p w:rsidR="00F83353" w:rsidRPr="003869A7" w:rsidRDefault="00F83353" w:rsidP="00E31322">
      <w:pPr>
        <w:spacing w:after="0" w:line="240" w:lineRule="auto"/>
        <w:ind w:firstLine="709"/>
        <w:jc w:val="both"/>
        <w:rPr>
          <w:rFonts w:ascii="Times New Roman" w:hAnsi="Times New Roman"/>
          <w:b/>
          <w:color w:val="000000"/>
          <w:sz w:val="28"/>
          <w:szCs w:val="28"/>
        </w:rPr>
      </w:pPr>
      <w:r w:rsidRPr="003869A7">
        <w:rPr>
          <w:rFonts w:ascii="Times New Roman" w:hAnsi="Times New Roman"/>
          <w:b/>
          <w:color w:val="000000"/>
          <w:sz w:val="28"/>
          <w:szCs w:val="28"/>
        </w:rPr>
        <w:t>Внешние угрозы:</w:t>
      </w:r>
    </w:p>
    <w:p w:rsidR="00F83353" w:rsidRDefault="00F83353" w:rsidP="00E31322">
      <w:pPr>
        <w:pStyle w:val="a3"/>
        <w:numPr>
          <w:ilvl w:val="0"/>
          <w:numId w:val="39"/>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Утечки конфиденциальной информации через сотрудников.</w:t>
      </w:r>
    </w:p>
    <w:p w:rsidR="00F83353" w:rsidRDefault="00F83353" w:rsidP="00E31322">
      <w:pPr>
        <w:pStyle w:val="a3"/>
        <w:numPr>
          <w:ilvl w:val="0"/>
          <w:numId w:val="39"/>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Шантаж сотрудников.</w:t>
      </w:r>
    </w:p>
    <w:p w:rsidR="00F83353" w:rsidRDefault="00F83353" w:rsidP="00E31322">
      <w:pPr>
        <w:pStyle w:val="a3"/>
        <w:numPr>
          <w:ilvl w:val="0"/>
          <w:numId w:val="39"/>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Вирусы в электронных письмах.</w:t>
      </w:r>
    </w:p>
    <w:p w:rsidR="00F83353" w:rsidRPr="003869A7" w:rsidRDefault="00F83353" w:rsidP="00E31322">
      <w:pPr>
        <w:spacing w:after="0" w:line="240" w:lineRule="auto"/>
        <w:ind w:firstLine="709"/>
        <w:jc w:val="both"/>
        <w:rPr>
          <w:rFonts w:ascii="Times New Roman" w:hAnsi="Times New Roman"/>
          <w:b/>
          <w:color w:val="000000"/>
          <w:sz w:val="28"/>
          <w:szCs w:val="28"/>
        </w:rPr>
      </w:pPr>
      <w:r w:rsidRPr="003869A7">
        <w:rPr>
          <w:rFonts w:ascii="Times New Roman" w:hAnsi="Times New Roman"/>
          <w:b/>
          <w:color w:val="000000"/>
          <w:sz w:val="28"/>
          <w:szCs w:val="28"/>
        </w:rPr>
        <w:t>Внутренние:</w:t>
      </w:r>
    </w:p>
    <w:p w:rsidR="00F83353" w:rsidRDefault="00F83353" w:rsidP="00E31322">
      <w:pPr>
        <w:pStyle w:val="a3"/>
        <w:numPr>
          <w:ilvl w:val="0"/>
          <w:numId w:val="41"/>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Кража документов из школы.</w:t>
      </w:r>
    </w:p>
    <w:p w:rsidR="003869A7" w:rsidRDefault="00F83353" w:rsidP="00E31322">
      <w:pPr>
        <w:pStyle w:val="a3"/>
        <w:numPr>
          <w:ilvl w:val="0"/>
          <w:numId w:val="41"/>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 xml:space="preserve">Несанкционированный доступ и прослушивание внутреннего </w:t>
      </w:r>
      <w:proofErr w:type="spellStart"/>
      <w:r>
        <w:rPr>
          <w:rFonts w:ascii="Times New Roman" w:hAnsi="Times New Roman"/>
          <w:color w:val="000000"/>
          <w:sz w:val="28"/>
          <w:szCs w:val="28"/>
        </w:rPr>
        <w:t>вай</w:t>
      </w:r>
      <w:proofErr w:type="spellEnd"/>
      <w:r>
        <w:rPr>
          <w:rFonts w:ascii="Times New Roman" w:hAnsi="Times New Roman"/>
          <w:color w:val="000000"/>
          <w:sz w:val="28"/>
          <w:szCs w:val="28"/>
        </w:rPr>
        <w:t>-фая.</w:t>
      </w:r>
    </w:p>
    <w:p w:rsidR="00F83353" w:rsidRPr="003869A7" w:rsidRDefault="00E31322" w:rsidP="00E31322">
      <w:pPr>
        <w:spacing w:after="0" w:line="240" w:lineRule="auto"/>
        <w:ind w:firstLine="709"/>
        <w:jc w:val="both"/>
        <w:rPr>
          <w:rFonts w:ascii="Times New Roman" w:hAnsi="Times New Roman"/>
          <w:b/>
          <w:color w:val="000000"/>
          <w:sz w:val="28"/>
          <w:szCs w:val="28"/>
        </w:rPr>
      </w:pPr>
      <w:r>
        <w:rPr>
          <w:rFonts w:ascii="Times New Roman" w:hAnsi="Times New Roman"/>
          <w:b/>
          <w:color w:val="000000"/>
          <w:sz w:val="28"/>
          <w:szCs w:val="28"/>
        </w:rPr>
        <w:t xml:space="preserve"> </w:t>
      </w:r>
      <w:r w:rsidR="003869A7" w:rsidRPr="003869A7">
        <w:rPr>
          <w:rFonts w:ascii="Times New Roman" w:hAnsi="Times New Roman"/>
          <w:b/>
          <w:color w:val="000000"/>
          <w:sz w:val="28"/>
          <w:szCs w:val="28"/>
        </w:rPr>
        <w:t>Преднамеренные:</w:t>
      </w:r>
    </w:p>
    <w:p w:rsidR="003869A7" w:rsidRDefault="003869A7" w:rsidP="00E31322">
      <w:pPr>
        <w:pStyle w:val="a3"/>
        <w:numPr>
          <w:ilvl w:val="0"/>
          <w:numId w:val="42"/>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Программы-вымогатели.</w:t>
      </w:r>
    </w:p>
    <w:p w:rsidR="003869A7" w:rsidRDefault="003869A7" w:rsidP="00E31322">
      <w:pPr>
        <w:pStyle w:val="a3"/>
        <w:numPr>
          <w:ilvl w:val="0"/>
          <w:numId w:val="42"/>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Задняя-дверь.</w:t>
      </w:r>
    </w:p>
    <w:p w:rsidR="003869A7" w:rsidRDefault="003869A7" w:rsidP="00E31322">
      <w:pPr>
        <w:pStyle w:val="a3"/>
        <w:numPr>
          <w:ilvl w:val="0"/>
          <w:numId w:val="42"/>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Все виды хакерских атак</w:t>
      </w:r>
    </w:p>
    <w:p w:rsidR="003869A7" w:rsidRPr="003869A7" w:rsidRDefault="003869A7" w:rsidP="00E31322">
      <w:pPr>
        <w:spacing w:after="0" w:line="240" w:lineRule="auto"/>
        <w:ind w:firstLine="709"/>
        <w:jc w:val="both"/>
        <w:rPr>
          <w:rFonts w:ascii="Times New Roman" w:hAnsi="Times New Roman"/>
          <w:b/>
          <w:color w:val="000000"/>
          <w:sz w:val="28"/>
          <w:szCs w:val="28"/>
        </w:rPr>
      </w:pPr>
      <w:r w:rsidRPr="003869A7">
        <w:rPr>
          <w:rFonts w:ascii="Times New Roman" w:hAnsi="Times New Roman"/>
          <w:b/>
          <w:color w:val="000000"/>
          <w:sz w:val="28"/>
          <w:szCs w:val="28"/>
        </w:rPr>
        <w:t>Непреднамеренные:</w:t>
      </w:r>
    </w:p>
    <w:p w:rsidR="003869A7" w:rsidRDefault="003869A7" w:rsidP="00E31322">
      <w:pPr>
        <w:pStyle w:val="a3"/>
        <w:numPr>
          <w:ilvl w:val="0"/>
          <w:numId w:val="43"/>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Ошибки в программном обеспечении</w:t>
      </w:r>
      <w:r w:rsidR="001D07CF">
        <w:rPr>
          <w:rFonts w:ascii="Times New Roman" w:hAnsi="Times New Roman"/>
          <w:color w:val="000000"/>
          <w:sz w:val="28"/>
          <w:szCs w:val="28"/>
        </w:rPr>
        <w:t>.</w:t>
      </w:r>
    </w:p>
    <w:p w:rsidR="00F41D88" w:rsidRPr="001D07CF" w:rsidRDefault="003869A7" w:rsidP="00E31322">
      <w:pPr>
        <w:pStyle w:val="a3"/>
        <w:numPr>
          <w:ilvl w:val="0"/>
          <w:numId w:val="43"/>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Непреднамеренное разглашение данных о учениках</w:t>
      </w:r>
      <w:r w:rsidR="001D07CF">
        <w:rPr>
          <w:rFonts w:ascii="Times New Roman" w:hAnsi="Times New Roman"/>
          <w:color w:val="000000"/>
          <w:sz w:val="28"/>
          <w:szCs w:val="28"/>
        </w:rPr>
        <w:t>.</w:t>
      </w:r>
    </w:p>
    <w:p w:rsidR="00C825DF" w:rsidRPr="00BC354D" w:rsidRDefault="00C825DF" w:rsidP="00E31322">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BC354D">
        <w:rPr>
          <w:rFonts w:ascii="Times New Roman" w:eastAsia="Times New Roman" w:hAnsi="Times New Roman" w:cs="Times New Roman"/>
          <w:b/>
          <w:bCs/>
          <w:color w:val="000000"/>
          <w:sz w:val="28"/>
          <w:szCs w:val="28"/>
        </w:rPr>
        <w:t xml:space="preserve">Вредоносное ПО </w:t>
      </w:r>
      <w:r w:rsidRPr="00BC354D">
        <w:rPr>
          <w:rFonts w:ascii="Times New Roman" w:eastAsia="Times New Roman" w:hAnsi="Times New Roman" w:cs="Times New Roman"/>
          <w:color w:val="000000"/>
          <w:sz w:val="28"/>
          <w:szCs w:val="28"/>
        </w:rPr>
        <w:t>— это</w:t>
      </w:r>
      <w:r>
        <w:rPr>
          <w:rFonts w:ascii="Times New Roman" w:eastAsia="Times New Roman" w:hAnsi="Times New Roman" w:cs="Times New Roman"/>
          <w:color w:val="000000"/>
          <w:sz w:val="28"/>
          <w:szCs w:val="28"/>
        </w:rPr>
        <w:t xml:space="preserve"> </w:t>
      </w:r>
      <w:r w:rsidRPr="00BC354D">
        <w:rPr>
          <w:rFonts w:ascii="Times New Roman" w:eastAsia="Times New Roman" w:hAnsi="Times New Roman" w:cs="Times New Roman"/>
          <w:color w:val="000000"/>
          <w:sz w:val="28"/>
          <w:szCs w:val="28"/>
        </w:rPr>
        <w:t>аббревиатура от «вредоносное программное обеспечение», которое включает в себя</w:t>
      </w:r>
      <w:r>
        <w:rPr>
          <w:rFonts w:ascii="Times New Roman" w:eastAsia="Times New Roman" w:hAnsi="Times New Roman" w:cs="Times New Roman"/>
          <w:color w:val="000000"/>
          <w:sz w:val="28"/>
          <w:szCs w:val="28"/>
        </w:rPr>
        <w:t xml:space="preserve"> </w:t>
      </w:r>
      <w:r w:rsidRPr="00BC354D">
        <w:rPr>
          <w:rFonts w:ascii="Times New Roman" w:eastAsia="Times New Roman" w:hAnsi="Times New Roman" w:cs="Times New Roman"/>
          <w:color w:val="000000"/>
          <w:sz w:val="28"/>
          <w:szCs w:val="28"/>
        </w:rPr>
        <w:t>вирусы, червей, троянов, программ-шпионов и программ-вымогателей и является наиболее распространенным типом</w:t>
      </w:r>
      <w:r>
        <w:rPr>
          <w:rFonts w:ascii="Times New Roman" w:eastAsia="Times New Roman" w:hAnsi="Times New Roman" w:cs="Times New Roman"/>
          <w:color w:val="000000"/>
          <w:sz w:val="28"/>
          <w:szCs w:val="28"/>
        </w:rPr>
        <w:t xml:space="preserve"> </w:t>
      </w:r>
      <w:r w:rsidRPr="00BC354D">
        <w:rPr>
          <w:rFonts w:ascii="Times New Roman" w:eastAsia="Times New Roman" w:hAnsi="Times New Roman" w:cs="Times New Roman"/>
          <w:color w:val="000000"/>
          <w:sz w:val="28"/>
          <w:szCs w:val="28"/>
        </w:rPr>
        <w:t>кибератака. Вредоносное ПО проникает в систему, как правило, через ссылку на ненадежном веб-сайте или по электронной почте, или через загрузку нежелательного программного обеспечения. Он развертывается в целевой системе, собирает конфиденциальные данные, манипулирует и блокирует доступ к сетевым компонентам, а также может уничтожить данные или полностью отключить систему.</w:t>
      </w:r>
    </w:p>
    <w:p w:rsidR="00C825DF" w:rsidRDefault="00C825DF" w:rsidP="00E31322">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BC354D">
        <w:rPr>
          <w:rFonts w:ascii="Times New Roman" w:eastAsia="Times New Roman" w:hAnsi="Times New Roman" w:cs="Times New Roman"/>
          <w:b/>
          <w:bCs/>
          <w:color w:val="000000"/>
          <w:sz w:val="28"/>
          <w:szCs w:val="28"/>
        </w:rPr>
        <w:t>Социальная инженерия</w:t>
      </w:r>
      <w:r w:rsidRPr="00C825DF">
        <w:rPr>
          <w:rFonts w:ascii="Times New Roman" w:eastAsia="Times New Roman" w:hAnsi="Times New Roman" w:cs="Times New Roman"/>
          <w:color w:val="000000"/>
          <w:sz w:val="28"/>
          <w:szCs w:val="28"/>
        </w:rPr>
        <w:t xml:space="preserve"> </w:t>
      </w:r>
      <w:r w:rsidRPr="00BC354D">
        <w:rPr>
          <w:rFonts w:ascii="Times New Roman" w:eastAsia="Times New Roman" w:hAnsi="Times New Roman" w:cs="Times New Roman"/>
          <w:color w:val="000000"/>
          <w:sz w:val="28"/>
          <w:szCs w:val="28"/>
        </w:rPr>
        <w:t xml:space="preserve">включает в себя обман пользователей, чтобы они предоставили точку входа для вредоносных программ. Жертва предоставляет </w:t>
      </w:r>
      <w:r w:rsidRPr="00BC354D">
        <w:rPr>
          <w:rFonts w:ascii="Times New Roman" w:eastAsia="Times New Roman" w:hAnsi="Times New Roman" w:cs="Times New Roman"/>
          <w:color w:val="000000"/>
          <w:sz w:val="28"/>
          <w:szCs w:val="28"/>
        </w:rPr>
        <w:lastRenderedPageBreak/>
        <w:t>конфиденциальную информацию или невольно устанавливает вредоносное ПО на свое устройство, потому что злоумышленник выдает себя за законного деятеля.</w:t>
      </w:r>
    </w:p>
    <w:p w:rsidR="001D07CF" w:rsidRPr="001D07CF" w:rsidRDefault="001D07CF" w:rsidP="00E31322">
      <w:pPr>
        <w:shd w:val="clear" w:color="auto" w:fill="FFFFFF"/>
        <w:spacing w:after="0" w:line="240" w:lineRule="auto"/>
        <w:ind w:firstLine="709"/>
        <w:jc w:val="both"/>
        <w:rPr>
          <w:rFonts w:ascii="Times New Roman" w:eastAsia="Times New Roman" w:hAnsi="Times New Roman" w:cs="Times New Roman"/>
          <w:color w:val="000000"/>
          <w:sz w:val="28"/>
          <w:szCs w:val="28"/>
        </w:rPr>
      </w:pPr>
    </w:p>
    <w:p w:rsidR="00C17987" w:rsidRDefault="00C17987" w:rsidP="00E31322">
      <w:pPr>
        <w:spacing w:after="0" w:line="240" w:lineRule="auto"/>
        <w:ind w:firstLine="709"/>
        <w:jc w:val="center"/>
        <w:rPr>
          <w:rFonts w:ascii="Times New Roman" w:hAnsi="Times New Roman"/>
          <w:b/>
          <w:color w:val="000000"/>
          <w:sz w:val="28"/>
          <w:szCs w:val="28"/>
        </w:rPr>
      </w:pPr>
      <w:r w:rsidRPr="006D3EBE">
        <w:rPr>
          <w:rFonts w:ascii="Times New Roman" w:hAnsi="Times New Roman"/>
          <w:b/>
          <w:color w:val="000000"/>
          <w:sz w:val="28"/>
          <w:szCs w:val="28"/>
        </w:rPr>
        <w:t>Оценка рисков</w:t>
      </w:r>
    </w:p>
    <w:p w:rsidR="00C17987" w:rsidRDefault="00C17987" w:rsidP="00E31322">
      <w:pPr>
        <w:spacing w:after="0" w:line="240" w:lineRule="auto"/>
        <w:ind w:firstLine="709"/>
        <w:jc w:val="both"/>
        <w:rPr>
          <w:rFonts w:ascii="Times New Roman" w:hAnsi="Times New Roman"/>
          <w:color w:val="000000"/>
          <w:sz w:val="28"/>
          <w:szCs w:val="28"/>
        </w:rPr>
      </w:pPr>
      <w:r>
        <w:rPr>
          <w:rFonts w:ascii="Times New Roman" w:hAnsi="Times New Roman"/>
          <w:color w:val="000000"/>
          <w:sz w:val="28"/>
          <w:szCs w:val="28"/>
        </w:rPr>
        <w:t xml:space="preserve">Ценность информационных ресурсов </w:t>
      </w:r>
      <w:r w:rsidR="00592D67">
        <w:rPr>
          <w:rFonts w:ascii="Times New Roman" w:hAnsi="Times New Roman"/>
          <w:color w:val="000000"/>
          <w:sz w:val="28"/>
          <w:szCs w:val="28"/>
        </w:rPr>
        <w:t>образовательного учреждения</w:t>
      </w:r>
      <w:r>
        <w:rPr>
          <w:rFonts w:ascii="Times New Roman" w:hAnsi="Times New Roman"/>
          <w:color w:val="000000"/>
          <w:sz w:val="28"/>
          <w:szCs w:val="28"/>
        </w:rPr>
        <w:t xml:space="preserve"> характеризуется возможным </w:t>
      </w:r>
      <w:r w:rsidR="00C825DF">
        <w:rPr>
          <w:rFonts w:ascii="Times New Roman" w:hAnsi="Times New Roman"/>
          <w:color w:val="000000"/>
          <w:sz w:val="28"/>
          <w:szCs w:val="28"/>
        </w:rPr>
        <w:t>вредом системе образования</w:t>
      </w:r>
      <w:r>
        <w:rPr>
          <w:rFonts w:ascii="Times New Roman" w:hAnsi="Times New Roman"/>
          <w:color w:val="000000"/>
          <w:sz w:val="28"/>
          <w:szCs w:val="28"/>
        </w:rPr>
        <w:t xml:space="preserve">, а также понижением её репутационных характеристик. Особой ценностью обладают информационных объекты, содержащие информацию о </w:t>
      </w:r>
      <w:r w:rsidR="00E27ABF">
        <w:rPr>
          <w:rFonts w:ascii="Times New Roman" w:hAnsi="Times New Roman"/>
          <w:color w:val="000000"/>
          <w:sz w:val="28"/>
          <w:szCs w:val="28"/>
        </w:rPr>
        <w:t>учащихся</w:t>
      </w:r>
      <w:r>
        <w:rPr>
          <w:rFonts w:ascii="Times New Roman" w:hAnsi="Times New Roman"/>
          <w:color w:val="000000"/>
          <w:sz w:val="28"/>
          <w:szCs w:val="28"/>
        </w:rPr>
        <w:t xml:space="preserve"> </w:t>
      </w:r>
      <w:r w:rsidR="00592D67">
        <w:rPr>
          <w:rFonts w:ascii="Times New Roman" w:hAnsi="Times New Roman"/>
          <w:color w:val="000000"/>
          <w:sz w:val="28"/>
          <w:szCs w:val="28"/>
        </w:rPr>
        <w:t>образовательного учреждения</w:t>
      </w:r>
      <w:r>
        <w:rPr>
          <w:rFonts w:ascii="Times New Roman" w:hAnsi="Times New Roman"/>
          <w:color w:val="000000"/>
          <w:sz w:val="28"/>
          <w:szCs w:val="28"/>
        </w:rPr>
        <w:t>,</w:t>
      </w:r>
      <w:r w:rsidR="00C825DF">
        <w:rPr>
          <w:rFonts w:ascii="Times New Roman" w:hAnsi="Times New Roman"/>
          <w:color w:val="000000"/>
          <w:sz w:val="28"/>
          <w:szCs w:val="28"/>
        </w:rPr>
        <w:t xml:space="preserve"> о</w:t>
      </w:r>
      <w:r>
        <w:rPr>
          <w:rFonts w:ascii="Times New Roman" w:hAnsi="Times New Roman"/>
          <w:color w:val="000000"/>
          <w:sz w:val="28"/>
          <w:szCs w:val="28"/>
        </w:rPr>
        <w:t xml:space="preserve"> их </w:t>
      </w:r>
      <w:r w:rsidR="00C825DF">
        <w:rPr>
          <w:rFonts w:ascii="Times New Roman" w:hAnsi="Times New Roman"/>
          <w:color w:val="000000"/>
          <w:sz w:val="28"/>
          <w:szCs w:val="28"/>
        </w:rPr>
        <w:t>оценках</w:t>
      </w:r>
      <w:r>
        <w:rPr>
          <w:rFonts w:ascii="Times New Roman" w:hAnsi="Times New Roman"/>
          <w:color w:val="000000"/>
          <w:sz w:val="28"/>
          <w:szCs w:val="28"/>
        </w:rPr>
        <w:t xml:space="preserve"> и</w:t>
      </w:r>
      <w:r w:rsidR="00C825DF">
        <w:rPr>
          <w:rFonts w:ascii="Times New Roman" w:hAnsi="Times New Roman"/>
          <w:color w:val="000000"/>
          <w:sz w:val="28"/>
          <w:szCs w:val="28"/>
        </w:rPr>
        <w:t xml:space="preserve"> любой информации об учащихся</w:t>
      </w:r>
      <w:r>
        <w:rPr>
          <w:rFonts w:ascii="Times New Roman" w:hAnsi="Times New Roman"/>
          <w:color w:val="000000"/>
          <w:sz w:val="28"/>
          <w:szCs w:val="28"/>
        </w:rPr>
        <w:t xml:space="preserve">. Не меньшей ценностью </w:t>
      </w:r>
      <w:r w:rsidR="00C825DF">
        <w:rPr>
          <w:rFonts w:ascii="Times New Roman" w:hAnsi="Times New Roman"/>
          <w:color w:val="000000"/>
          <w:sz w:val="28"/>
          <w:szCs w:val="28"/>
        </w:rPr>
        <w:t>аттестаты</w:t>
      </w:r>
      <w:r>
        <w:rPr>
          <w:rFonts w:ascii="Times New Roman" w:hAnsi="Times New Roman"/>
          <w:color w:val="000000"/>
          <w:sz w:val="28"/>
          <w:szCs w:val="28"/>
        </w:rPr>
        <w:t xml:space="preserve">, </w:t>
      </w:r>
      <w:r w:rsidR="00C825DF">
        <w:rPr>
          <w:rFonts w:ascii="Times New Roman" w:hAnsi="Times New Roman"/>
          <w:color w:val="000000"/>
          <w:sz w:val="28"/>
          <w:szCs w:val="28"/>
        </w:rPr>
        <w:t>табели</w:t>
      </w:r>
      <w:r>
        <w:rPr>
          <w:rFonts w:ascii="Times New Roman" w:hAnsi="Times New Roman"/>
          <w:color w:val="000000"/>
          <w:sz w:val="28"/>
          <w:szCs w:val="28"/>
        </w:rPr>
        <w:t xml:space="preserve">, </w:t>
      </w:r>
      <w:r w:rsidR="00C825DF">
        <w:rPr>
          <w:rFonts w:ascii="Times New Roman" w:hAnsi="Times New Roman"/>
          <w:color w:val="000000"/>
          <w:sz w:val="28"/>
          <w:szCs w:val="28"/>
        </w:rPr>
        <w:t>журналы</w:t>
      </w:r>
      <w:r>
        <w:rPr>
          <w:rFonts w:ascii="Times New Roman" w:hAnsi="Times New Roman"/>
          <w:color w:val="000000"/>
          <w:sz w:val="28"/>
          <w:szCs w:val="28"/>
        </w:rPr>
        <w:t>, их бумажные и электронные копии.</w:t>
      </w:r>
    </w:p>
    <w:p w:rsidR="00C17987" w:rsidRDefault="00C17987" w:rsidP="00E31322">
      <w:pPr>
        <w:spacing w:after="0" w:line="240" w:lineRule="auto"/>
        <w:ind w:firstLine="709"/>
        <w:jc w:val="both"/>
        <w:rPr>
          <w:rFonts w:ascii="Times New Roman" w:hAnsi="Times New Roman"/>
          <w:color w:val="000000"/>
          <w:sz w:val="28"/>
          <w:szCs w:val="28"/>
        </w:rPr>
      </w:pPr>
      <w:r>
        <w:rPr>
          <w:rFonts w:ascii="Times New Roman" w:hAnsi="Times New Roman"/>
          <w:color w:val="000000"/>
          <w:sz w:val="28"/>
          <w:szCs w:val="28"/>
        </w:rPr>
        <w:t xml:space="preserve">Значимость определённых угроз зависит от вреда, которые они могут нанести информационным </w:t>
      </w:r>
      <w:r w:rsidR="00883707">
        <w:rPr>
          <w:rFonts w:ascii="Times New Roman" w:hAnsi="Times New Roman"/>
          <w:color w:val="000000"/>
          <w:sz w:val="28"/>
          <w:szCs w:val="28"/>
        </w:rPr>
        <w:t>системам образования в</w:t>
      </w:r>
      <w:r>
        <w:rPr>
          <w:rFonts w:ascii="Times New Roman" w:hAnsi="Times New Roman"/>
          <w:color w:val="000000"/>
          <w:sz w:val="28"/>
          <w:szCs w:val="28"/>
        </w:rPr>
        <w:t xml:space="preserve"> целом. Примеры угроз:</w:t>
      </w:r>
    </w:p>
    <w:p w:rsidR="00C17987" w:rsidRDefault="00C17987" w:rsidP="00E31322">
      <w:pPr>
        <w:pStyle w:val="a3"/>
        <w:numPr>
          <w:ilvl w:val="0"/>
          <w:numId w:val="3"/>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 xml:space="preserve">нарушение целостность информации, хранящейся на </w:t>
      </w:r>
      <w:r w:rsidR="00883707">
        <w:rPr>
          <w:rFonts w:ascii="Times New Roman" w:hAnsi="Times New Roman"/>
          <w:color w:val="000000"/>
          <w:sz w:val="28"/>
          <w:szCs w:val="28"/>
        </w:rPr>
        <w:t>серверах учреждения</w:t>
      </w:r>
      <w:r>
        <w:rPr>
          <w:rFonts w:ascii="Times New Roman" w:hAnsi="Times New Roman"/>
          <w:color w:val="000000"/>
          <w:sz w:val="28"/>
          <w:szCs w:val="28"/>
        </w:rPr>
        <w:t>;</w:t>
      </w:r>
    </w:p>
    <w:p w:rsidR="00C17987" w:rsidRDefault="00C17987" w:rsidP="00E31322">
      <w:pPr>
        <w:pStyle w:val="a3"/>
        <w:numPr>
          <w:ilvl w:val="0"/>
          <w:numId w:val="3"/>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получения доступа к информации третьими лицами;</w:t>
      </w:r>
    </w:p>
    <w:p w:rsidR="00C17987" w:rsidRDefault="00C17987" w:rsidP="00E31322">
      <w:pPr>
        <w:pStyle w:val="a3"/>
        <w:numPr>
          <w:ilvl w:val="0"/>
          <w:numId w:val="3"/>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обнародование секретной или конфиденциальной информации;</w:t>
      </w:r>
    </w:p>
    <w:p w:rsidR="00C17987" w:rsidRDefault="00C17987" w:rsidP="00E31322">
      <w:pPr>
        <w:pStyle w:val="a3"/>
        <w:numPr>
          <w:ilvl w:val="0"/>
          <w:numId w:val="3"/>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несанкционированный доступ к помещениям, содержащим ценные бумаги и документы;</w:t>
      </w:r>
    </w:p>
    <w:p w:rsidR="00C17987" w:rsidRDefault="00C17987" w:rsidP="00E31322">
      <w:pPr>
        <w:pStyle w:val="a3"/>
        <w:numPr>
          <w:ilvl w:val="0"/>
          <w:numId w:val="3"/>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 xml:space="preserve">различные стихийные бедствия, приводящие к нарушению целостности здания </w:t>
      </w:r>
      <w:r w:rsidR="00883707">
        <w:rPr>
          <w:rFonts w:ascii="Times New Roman" w:hAnsi="Times New Roman"/>
          <w:color w:val="000000"/>
          <w:sz w:val="28"/>
          <w:szCs w:val="28"/>
        </w:rPr>
        <w:t xml:space="preserve">школы </w:t>
      </w:r>
      <w:r>
        <w:rPr>
          <w:rFonts w:ascii="Times New Roman" w:hAnsi="Times New Roman"/>
          <w:color w:val="000000"/>
          <w:sz w:val="28"/>
          <w:szCs w:val="28"/>
        </w:rPr>
        <w:t>и уничтожения информационных объектов и т.д.</w:t>
      </w:r>
    </w:p>
    <w:p w:rsidR="00C17987" w:rsidRDefault="00C17987" w:rsidP="00E31322">
      <w:pPr>
        <w:spacing w:after="0" w:line="240" w:lineRule="auto"/>
        <w:ind w:firstLine="709"/>
        <w:jc w:val="both"/>
        <w:rPr>
          <w:rFonts w:ascii="Times New Roman" w:hAnsi="Times New Roman"/>
          <w:color w:val="000000"/>
          <w:sz w:val="28"/>
          <w:szCs w:val="28"/>
        </w:rPr>
      </w:pPr>
      <w:r w:rsidRPr="003B533F">
        <w:rPr>
          <w:rFonts w:ascii="Times New Roman" w:hAnsi="Times New Roman"/>
          <w:color w:val="000000"/>
          <w:sz w:val="28"/>
          <w:szCs w:val="28"/>
        </w:rPr>
        <w:t>Минимальным требованиям к режиму информационной безопасности соответствует базовый уровень. Обычной областью использования этого уровня являются типовые проектные решения. Существует ряд стандартов и спецификаций, в которых рассматривается минимальный (типовой) набор наиболее вероятных угроз, таких как вирусы, сбои оборудования, несанкционированный доступ и т.д. Для нейтрализации этих угроз обязательно должны быть приняты контрмеры вне зависимости от вероятности осуществления угроз и уязвимости ресурсов. Таким образом, характеристики угроз на базовом уровне рассматривать не обязательно.</w:t>
      </w:r>
    </w:p>
    <w:p w:rsidR="00C17987" w:rsidRDefault="00C17987" w:rsidP="00E31322">
      <w:pPr>
        <w:spacing w:after="0" w:line="240" w:lineRule="auto"/>
        <w:ind w:firstLine="709"/>
        <w:jc w:val="both"/>
        <w:rPr>
          <w:rFonts w:ascii="Times New Roman" w:hAnsi="Times New Roman"/>
          <w:color w:val="000000"/>
          <w:sz w:val="28"/>
          <w:szCs w:val="28"/>
        </w:rPr>
      </w:pPr>
      <w:r>
        <w:rPr>
          <w:rFonts w:ascii="Times New Roman" w:hAnsi="Times New Roman"/>
          <w:color w:val="000000"/>
          <w:sz w:val="28"/>
          <w:szCs w:val="28"/>
        </w:rPr>
        <w:t xml:space="preserve">Оценка эффективности существующих или планируемых средств защиты основывается на глубоком анализе истории неблагоприятных для информационной системы </w:t>
      </w:r>
      <w:r w:rsidR="00592D67">
        <w:rPr>
          <w:rFonts w:ascii="Times New Roman" w:hAnsi="Times New Roman"/>
          <w:color w:val="000000"/>
          <w:sz w:val="28"/>
          <w:szCs w:val="28"/>
        </w:rPr>
        <w:t>образовательного учреждения</w:t>
      </w:r>
      <w:r>
        <w:rPr>
          <w:rFonts w:ascii="Times New Roman" w:hAnsi="Times New Roman"/>
          <w:color w:val="000000"/>
          <w:sz w:val="28"/>
          <w:szCs w:val="28"/>
        </w:rPr>
        <w:t xml:space="preserve"> ситуаций: возникновение серверных атак, конфликтных ситуаций с </w:t>
      </w:r>
      <w:r w:rsidR="00883707">
        <w:rPr>
          <w:rFonts w:ascii="Times New Roman" w:hAnsi="Times New Roman"/>
          <w:color w:val="000000"/>
          <w:sz w:val="28"/>
          <w:szCs w:val="28"/>
        </w:rPr>
        <w:t>учащимися</w:t>
      </w:r>
      <w:r>
        <w:rPr>
          <w:rFonts w:ascii="Times New Roman" w:hAnsi="Times New Roman"/>
          <w:color w:val="000000"/>
          <w:sz w:val="28"/>
          <w:szCs w:val="28"/>
        </w:rPr>
        <w:t xml:space="preserve">, возникших на основе нарушения целостности информации и получения третьими лицами доступа к конфиденциальной информации и т.д. </w:t>
      </w:r>
    </w:p>
    <w:p w:rsidR="00C17987" w:rsidRDefault="00C17987" w:rsidP="00E31322">
      <w:pPr>
        <w:spacing w:after="0" w:line="240" w:lineRule="auto"/>
        <w:ind w:firstLine="709"/>
        <w:jc w:val="both"/>
        <w:rPr>
          <w:rFonts w:ascii="Times New Roman" w:hAnsi="Times New Roman"/>
          <w:color w:val="000000"/>
          <w:sz w:val="28"/>
          <w:szCs w:val="28"/>
        </w:rPr>
      </w:pPr>
      <w:r>
        <w:rPr>
          <w:rFonts w:ascii="Times New Roman" w:hAnsi="Times New Roman"/>
          <w:color w:val="000000"/>
          <w:sz w:val="28"/>
          <w:szCs w:val="28"/>
        </w:rPr>
        <w:t>Чтобы определить вероятность выполнения одного из критических сценариев развития, угрожающих целостности информационной системе, ситуаций необходимо оценить привлекательность информационного ресурса как показателя при рассмотрении угрозы от умышленного воздействия со стороны человека:</w:t>
      </w:r>
    </w:p>
    <w:p w:rsidR="00C17987" w:rsidRDefault="00C825DF" w:rsidP="00E31322">
      <w:pPr>
        <w:pStyle w:val="a3"/>
        <w:numPr>
          <w:ilvl w:val="0"/>
          <w:numId w:val="8"/>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аттестаты</w:t>
      </w:r>
      <w:r w:rsidR="00C17987">
        <w:rPr>
          <w:rFonts w:ascii="Times New Roman" w:hAnsi="Times New Roman"/>
          <w:color w:val="000000"/>
          <w:sz w:val="28"/>
          <w:szCs w:val="28"/>
        </w:rPr>
        <w:t>, документы – высокая ценность;</w:t>
      </w:r>
    </w:p>
    <w:p w:rsidR="00C17987" w:rsidRDefault="00C17987" w:rsidP="00E31322">
      <w:pPr>
        <w:pStyle w:val="a3"/>
        <w:numPr>
          <w:ilvl w:val="0"/>
          <w:numId w:val="8"/>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 xml:space="preserve">справочная информация, база данных </w:t>
      </w:r>
      <w:r w:rsidR="00C825DF">
        <w:rPr>
          <w:rFonts w:ascii="Times New Roman" w:hAnsi="Times New Roman"/>
          <w:color w:val="000000"/>
          <w:sz w:val="28"/>
          <w:szCs w:val="28"/>
        </w:rPr>
        <w:t>обучающихся</w:t>
      </w:r>
      <w:r>
        <w:rPr>
          <w:rFonts w:ascii="Times New Roman" w:hAnsi="Times New Roman"/>
          <w:color w:val="000000"/>
          <w:sz w:val="28"/>
          <w:szCs w:val="28"/>
        </w:rPr>
        <w:t xml:space="preserve"> – средняя ценность;</w:t>
      </w:r>
    </w:p>
    <w:p w:rsidR="00C17987" w:rsidRDefault="00966C06" w:rsidP="00E31322">
      <w:pPr>
        <w:pStyle w:val="a3"/>
        <w:numPr>
          <w:ilvl w:val="0"/>
          <w:numId w:val="8"/>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записки от родителей, неофициальные документы</w:t>
      </w:r>
      <w:r w:rsidR="00C17987">
        <w:rPr>
          <w:rFonts w:ascii="Times New Roman" w:hAnsi="Times New Roman"/>
          <w:color w:val="000000"/>
          <w:sz w:val="28"/>
          <w:szCs w:val="28"/>
        </w:rPr>
        <w:t xml:space="preserve"> – средняя, низкая ценность.</w:t>
      </w:r>
    </w:p>
    <w:p w:rsidR="00E31322" w:rsidRDefault="00E31322" w:rsidP="00E31322">
      <w:pPr>
        <w:spacing w:after="0" w:line="240" w:lineRule="auto"/>
        <w:jc w:val="both"/>
        <w:rPr>
          <w:rFonts w:ascii="Times New Roman" w:hAnsi="Times New Roman"/>
          <w:color w:val="000000"/>
          <w:sz w:val="28"/>
          <w:szCs w:val="28"/>
        </w:rPr>
      </w:pPr>
    </w:p>
    <w:p w:rsidR="00E31322" w:rsidRPr="00E31322" w:rsidRDefault="00E31322" w:rsidP="00E31322">
      <w:pPr>
        <w:spacing w:after="0" w:line="240" w:lineRule="auto"/>
        <w:jc w:val="both"/>
        <w:rPr>
          <w:rFonts w:ascii="Times New Roman" w:hAnsi="Times New Roman"/>
          <w:color w:val="000000"/>
          <w:sz w:val="28"/>
          <w:szCs w:val="28"/>
        </w:rPr>
      </w:pPr>
    </w:p>
    <w:p w:rsidR="00290731" w:rsidRDefault="00290731" w:rsidP="00E31322">
      <w:pPr>
        <w:spacing w:after="0" w:line="240" w:lineRule="auto"/>
        <w:ind w:firstLine="709"/>
        <w:jc w:val="both"/>
        <w:rPr>
          <w:rFonts w:ascii="Times New Roman" w:hAnsi="Times New Roman"/>
          <w:color w:val="000000"/>
          <w:sz w:val="28"/>
          <w:szCs w:val="28"/>
        </w:rPr>
      </w:pPr>
    </w:p>
    <w:p w:rsidR="00290731" w:rsidRPr="00290731" w:rsidRDefault="00290731" w:rsidP="00E31322">
      <w:pPr>
        <w:spacing w:after="0" w:line="240" w:lineRule="auto"/>
        <w:ind w:firstLine="709"/>
        <w:jc w:val="both"/>
        <w:rPr>
          <w:rFonts w:ascii="Times New Roman" w:hAnsi="Times New Roman"/>
          <w:color w:val="000000"/>
          <w:sz w:val="28"/>
          <w:szCs w:val="28"/>
        </w:rPr>
      </w:pPr>
    </w:p>
    <w:p w:rsidR="00E20746" w:rsidRDefault="00697FBD" w:rsidP="0044355F">
      <w:pPr>
        <w:spacing w:after="0" w:line="240" w:lineRule="auto"/>
        <w:ind w:left="708" w:firstLine="709"/>
        <w:jc w:val="right"/>
        <w:rPr>
          <w:rFonts w:ascii="Times New Roman" w:hAnsi="Times New Roman"/>
          <w:color w:val="000000"/>
          <w:sz w:val="28"/>
          <w:szCs w:val="28"/>
        </w:rPr>
      </w:pPr>
      <w:r>
        <w:rPr>
          <w:rFonts w:ascii="Times New Roman" w:hAnsi="Times New Roman"/>
          <w:color w:val="000000"/>
          <w:sz w:val="28"/>
          <w:szCs w:val="28"/>
        </w:rPr>
        <w:lastRenderedPageBreak/>
        <w:t>Таблица 1. Оценка рисков</w:t>
      </w:r>
    </w:p>
    <w:tbl>
      <w:tblPr>
        <w:tblStyle w:val="a6"/>
        <w:tblW w:w="0" w:type="auto"/>
        <w:tblLook w:val="04A0" w:firstRow="1" w:lastRow="0" w:firstColumn="1" w:lastColumn="0" w:noHBand="0" w:noVBand="1"/>
      </w:tblPr>
      <w:tblGrid>
        <w:gridCol w:w="2920"/>
        <w:gridCol w:w="1773"/>
        <w:gridCol w:w="3140"/>
        <w:gridCol w:w="2199"/>
      </w:tblGrid>
      <w:tr w:rsidR="00E20746" w:rsidRPr="00E20746" w:rsidTr="00E20746">
        <w:trPr>
          <w:trHeight w:val="288"/>
        </w:trPr>
        <w:tc>
          <w:tcPr>
            <w:tcW w:w="2920" w:type="dxa"/>
            <w:noWrap/>
            <w:hideMark/>
          </w:tcPr>
          <w:p w:rsidR="00E20746" w:rsidRPr="00E20746" w:rsidRDefault="00E20746" w:rsidP="00E20746">
            <w:pPr>
              <w:jc w:val="both"/>
              <w:rPr>
                <w:rFonts w:ascii="Times New Roman" w:hAnsi="Times New Roman"/>
                <w:color w:val="000000"/>
                <w:sz w:val="28"/>
                <w:szCs w:val="28"/>
              </w:rPr>
            </w:pPr>
            <w:r w:rsidRPr="00E20746">
              <w:rPr>
                <w:rFonts w:ascii="Times New Roman" w:hAnsi="Times New Roman"/>
                <w:color w:val="000000"/>
                <w:sz w:val="28"/>
                <w:szCs w:val="28"/>
              </w:rPr>
              <w:t>Описание атаки</w:t>
            </w:r>
          </w:p>
        </w:tc>
        <w:tc>
          <w:tcPr>
            <w:tcW w:w="1580" w:type="dxa"/>
            <w:noWrap/>
            <w:hideMark/>
          </w:tcPr>
          <w:p w:rsidR="00E20746" w:rsidRPr="00E20746" w:rsidRDefault="00E20746" w:rsidP="00E20746">
            <w:pPr>
              <w:ind w:left="708"/>
              <w:jc w:val="both"/>
              <w:rPr>
                <w:rFonts w:ascii="Times New Roman" w:hAnsi="Times New Roman"/>
                <w:color w:val="000000"/>
                <w:sz w:val="28"/>
                <w:szCs w:val="28"/>
              </w:rPr>
            </w:pPr>
            <w:r w:rsidRPr="00E20746">
              <w:rPr>
                <w:rFonts w:ascii="Times New Roman" w:hAnsi="Times New Roman"/>
                <w:color w:val="000000"/>
                <w:sz w:val="28"/>
                <w:szCs w:val="28"/>
              </w:rPr>
              <w:t>Ущерб</w:t>
            </w:r>
          </w:p>
        </w:tc>
        <w:tc>
          <w:tcPr>
            <w:tcW w:w="140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 xml:space="preserve">Вероятность </w:t>
            </w:r>
          </w:p>
        </w:tc>
        <w:tc>
          <w:tcPr>
            <w:tcW w:w="96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Риск</w:t>
            </w:r>
          </w:p>
        </w:tc>
      </w:tr>
      <w:tr w:rsidR="00E20746" w:rsidRPr="00E20746" w:rsidTr="00E20746">
        <w:trPr>
          <w:trHeight w:val="288"/>
        </w:trPr>
        <w:tc>
          <w:tcPr>
            <w:tcW w:w="2920" w:type="dxa"/>
            <w:noWrap/>
            <w:hideMark/>
          </w:tcPr>
          <w:p w:rsidR="00E20746" w:rsidRPr="00E20746" w:rsidRDefault="00E20746" w:rsidP="00E20746">
            <w:pPr>
              <w:jc w:val="both"/>
              <w:rPr>
                <w:rFonts w:ascii="Times New Roman" w:hAnsi="Times New Roman"/>
                <w:color w:val="000000"/>
                <w:sz w:val="28"/>
                <w:szCs w:val="28"/>
              </w:rPr>
            </w:pPr>
            <w:r w:rsidRPr="00E20746">
              <w:rPr>
                <w:rFonts w:ascii="Times New Roman" w:hAnsi="Times New Roman"/>
                <w:color w:val="000000"/>
                <w:sz w:val="28"/>
                <w:szCs w:val="28"/>
              </w:rPr>
              <w:t>DDOS-атака</w:t>
            </w:r>
          </w:p>
        </w:tc>
        <w:tc>
          <w:tcPr>
            <w:tcW w:w="158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3</w:t>
            </w:r>
          </w:p>
        </w:tc>
        <w:tc>
          <w:tcPr>
            <w:tcW w:w="140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0,4</w:t>
            </w:r>
          </w:p>
        </w:tc>
        <w:tc>
          <w:tcPr>
            <w:tcW w:w="96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1,2</w:t>
            </w:r>
          </w:p>
        </w:tc>
      </w:tr>
      <w:tr w:rsidR="00E20746" w:rsidRPr="00E20746" w:rsidTr="00E20746">
        <w:trPr>
          <w:trHeight w:val="288"/>
        </w:trPr>
        <w:tc>
          <w:tcPr>
            <w:tcW w:w="2920" w:type="dxa"/>
            <w:noWrap/>
            <w:hideMark/>
          </w:tcPr>
          <w:p w:rsidR="00E20746" w:rsidRPr="00E20746" w:rsidRDefault="00E20746" w:rsidP="00E20746">
            <w:pPr>
              <w:jc w:val="both"/>
              <w:rPr>
                <w:rFonts w:ascii="Times New Roman" w:hAnsi="Times New Roman"/>
                <w:color w:val="000000"/>
                <w:sz w:val="28"/>
                <w:szCs w:val="28"/>
              </w:rPr>
            </w:pPr>
            <w:r w:rsidRPr="00E20746">
              <w:rPr>
                <w:rFonts w:ascii="Times New Roman" w:hAnsi="Times New Roman"/>
                <w:color w:val="000000"/>
                <w:sz w:val="28"/>
                <w:szCs w:val="28"/>
              </w:rPr>
              <w:t>Фишинг</w:t>
            </w:r>
          </w:p>
        </w:tc>
        <w:tc>
          <w:tcPr>
            <w:tcW w:w="158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4</w:t>
            </w:r>
          </w:p>
        </w:tc>
        <w:tc>
          <w:tcPr>
            <w:tcW w:w="140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0,3</w:t>
            </w:r>
          </w:p>
        </w:tc>
        <w:tc>
          <w:tcPr>
            <w:tcW w:w="96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1,2</w:t>
            </w:r>
          </w:p>
        </w:tc>
      </w:tr>
      <w:tr w:rsidR="00E20746" w:rsidRPr="00E20746" w:rsidTr="00E20746">
        <w:trPr>
          <w:trHeight w:val="288"/>
        </w:trPr>
        <w:tc>
          <w:tcPr>
            <w:tcW w:w="2920" w:type="dxa"/>
            <w:noWrap/>
            <w:hideMark/>
          </w:tcPr>
          <w:p w:rsidR="00E20746" w:rsidRPr="00E20746" w:rsidRDefault="00E20746" w:rsidP="00E20746">
            <w:pPr>
              <w:jc w:val="both"/>
              <w:rPr>
                <w:rFonts w:ascii="Times New Roman" w:hAnsi="Times New Roman"/>
                <w:color w:val="000000"/>
                <w:sz w:val="28"/>
                <w:szCs w:val="28"/>
              </w:rPr>
            </w:pPr>
            <w:r w:rsidRPr="00E20746">
              <w:rPr>
                <w:rFonts w:ascii="Times New Roman" w:hAnsi="Times New Roman"/>
                <w:color w:val="000000"/>
                <w:sz w:val="28"/>
                <w:szCs w:val="28"/>
              </w:rPr>
              <w:t>Шантаж</w:t>
            </w:r>
          </w:p>
        </w:tc>
        <w:tc>
          <w:tcPr>
            <w:tcW w:w="158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2</w:t>
            </w:r>
          </w:p>
        </w:tc>
        <w:tc>
          <w:tcPr>
            <w:tcW w:w="140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0,1</w:t>
            </w:r>
          </w:p>
        </w:tc>
        <w:tc>
          <w:tcPr>
            <w:tcW w:w="96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0,2</w:t>
            </w:r>
          </w:p>
        </w:tc>
      </w:tr>
      <w:tr w:rsidR="00E20746" w:rsidRPr="00E20746" w:rsidTr="00E20746">
        <w:trPr>
          <w:trHeight w:val="288"/>
        </w:trPr>
        <w:tc>
          <w:tcPr>
            <w:tcW w:w="2920" w:type="dxa"/>
            <w:noWrap/>
            <w:hideMark/>
          </w:tcPr>
          <w:p w:rsidR="00E20746" w:rsidRPr="00E20746" w:rsidRDefault="00E20746" w:rsidP="00E20746">
            <w:pPr>
              <w:jc w:val="both"/>
              <w:rPr>
                <w:rFonts w:ascii="Times New Roman" w:hAnsi="Times New Roman"/>
                <w:color w:val="000000"/>
                <w:sz w:val="28"/>
                <w:szCs w:val="28"/>
              </w:rPr>
            </w:pPr>
            <w:r w:rsidRPr="00E20746">
              <w:rPr>
                <w:rFonts w:ascii="Times New Roman" w:hAnsi="Times New Roman"/>
                <w:color w:val="000000"/>
                <w:sz w:val="28"/>
                <w:szCs w:val="28"/>
              </w:rPr>
              <w:t>Программные сбои</w:t>
            </w:r>
          </w:p>
        </w:tc>
        <w:tc>
          <w:tcPr>
            <w:tcW w:w="158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3</w:t>
            </w:r>
          </w:p>
        </w:tc>
        <w:tc>
          <w:tcPr>
            <w:tcW w:w="140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0,3</w:t>
            </w:r>
          </w:p>
        </w:tc>
        <w:tc>
          <w:tcPr>
            <w:tcW w:w="96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0,9</w:t>
            </w:r>
          </w:p>
        </w:tc>
      </w:tr>
      <w:tr w:rsidR="00E20746" w:rsidRPr="00E20746" w:rsidTr="00E20746">
        <w:trPr>
          <w:trHeight w:val="288"/>
        </w:trPr>
        <w:tc>
          <w:tcPr>
            <w:tcW w:w="2920" w:type="dxa"/>
            <w:noWrap/>
            <w:hideMark/>
          </w:tcPr>
          <w:p w:rsidR="00E20746" w:rsidRPr="00E20746" w:rsidRDefault="00E20746" w:rsidP="00E20746">
            <w:pPr>
              <w:jc w:val="both"/>
              <w:rPr>
                <w:rFonts w:ascii="Times New Roman" w:hAnsi="Times New Roman"/>
                <w:color w:val="000000"/>
                <w:sz w:val="28"/>
                <w:szCs w:val="28"/>
              </w:rPr>
            </w:pPr>
            <w:r w:rsidRPr="00E20746">
              <w:rPr>
                <w:rFonts w:ascii="Times New Roman" w:hAnsi="Times New Roman"/>
                <w:color w:val="000000"/>
                <w:sz w:val="28"/>
                <w:szCs w:val="28"/>
              </w:rPr>
              <w:t>Повреждение оборудования</w:t>
            </w:r>
          </w:p>
        </w:tc>
        <w:tc>
          <w:tcPr>
            <w:tcW w:w="158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2</w:t>
            </w:r>
          </w:p>
        </w:tc>
        <w:tc>
          <w:tcPr>
            <w:tcW w:w="140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0,1</w:t>
            </w:r>
          </w:p>
        </w:tc>
        <w:tc>
          <w:tcPr>
            <w:tcW w:w="96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0,2</w:t>
            </w:r>
          </w:p>
        </w:tc>
      </w:tr>
      <w:tr w:rsidR="00E20746" w:rsidRPr="00E20746" w:rsidTr="00E20746">
        <w:trPr>
          <w:trHeight w:val="288"/>
        </w:trPr>
        <w:tc>
          <w:tcPr>
            <w:tcW w:w="2920" w:type="dxa"/>
            <w:noWrap/>
            <w:hideMark/>
          </w:tcPr>
          <w:p w:rsidR="00E20746" w:rsidRPr="00E20746" w:rsidRDefault="00E20746" w:rsidP="00E20746">
            <w:pPr>
              <w:jc w:val="both"/>
              <w:rPr>
                <w:rFonts w:ascii="Times New Roman" w:hAnsi="Times New Roman"/>
                <w:color w:val="000000"/>
                <w:sz w:val="28"/>
                <w:szCs w:val="28"/>
              </w:rPr>
            </w:pPr>
            <w:r w:rsidRPr="00E20746">
              <w:rPr>
                <w:rFonts w:ascii="Times New Roman" w:hAnsi="Times New Roman"/>
                <w:color w:val="000000"/>
                <w:sz w:val="28"/>
                <w:szCs w:val="28"/>
              </w:rPr>
              <w:t>MITM-атака</w:t>
            </w:r>
          </w:p>
        </w:tc>
        <w:tc>
          <w:tcPr>
            <w:tcW w:w="158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5</w:t>
            </w:r>
          </w:p>
        </w:tc>
        <w:tc>
          <w:tcPr>
            <w:tcW w:w="140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0,5</w:t>
            </w:r>
          </w:p>
        </w:tc>
        <w:tc>
          <w:tcPr>
            <w:tcW w:w="96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2,5</w:t>
            </w:r>
          </w:p>
        </w:tc>
      </w:tr>
      <w:tr w:rsidR="00E20746" w:rsidRPr="00E20746" w:rsidTr="00E20746">
        <w:trPr>
          <w:trHeight w:val="288"/>
        </w:trPr>
        <w:tc>
          <w:tcPr>
            <w:tcW w:w="2920" w:type="dxa"/>
            <w:noWrap/>
            <w:hideMark/>
          </w:tcPr>
          <w:p w:rsidR="00E20746" w:rsidRPr="00E20746" w:rsidRDefault="00E20746" w:rsidP="00E20746">
            <w:pPr>
              <w:jc w:val="both"/>
              <w:rPr>
                <w:rFonts w:ascii="Times New Roman" w:hAnsi="Times New Roman"/>
                <w:color w:val="000000"/>
                <w:sz w:val="28"/>
                <w:szCs w:val="28"/>
              </w:rPr>
            </w:pPr>
            <w:r w:rsidRPr="00E20746">
              <w:rPr>
                <w:rFonts w:ascii="Times New Roman" w:hAnsi="Times New Roman"/>
                <w:color w:val="000000"/>
                <w:sz w:val="28"/>
                <w:szCs w:val="28"/>
              </w:rPr>
              <w:t>Проникновение</w:t>
            </w:r>
            <w:r>
              <w:rPr>
                <w:rFonts w:ascii="Times New Roman" w:hAnsi="Times New Roman"/>
                <w:color w:val="000000"/>
                <w:sz w:val="28"/>
                <w:szCs w:val="28"/>
                <w:lang w:val="en-US"/>
              </w:rPr>
              <w:t xml:space="preserve"> </w:t>
            </w:r>
            <w:r w:rsidRPr="00E20746">
              <w:rPr>
                <w:rFonts w:ascii="Times New Roman" w:hAnsi="Times New Roman"/>
                <w:color w:val="000000"/>
                <w:sz w:val="28"/>
                <w:szCs w:val="28"/>
              </w:rPr>
              <w:t>в</w:t>
            </w:r>
            <w:r>
              <w:rPr>
                <w:rFonts w:ascii="Times New Roman" w:hAnsi="Times New Roman"/>
                <w:color w:val="000000"/>
                <w:sz w:val="28"/>
                <w:szCs w:val="28"/>
                <w:lang w:val="en-US"/>
              </w:rPr>
              <w:t xml:space="preserve"> </w:t>
            </w:r>
            <w:r w:rsidRPr="00E20746">
              <w:rPr>
                <w:rFonts w:ascii="Times New Roman" w:hAnsi="Times New Roman"/>
                <w:color w:val="000000"/>
                <w:sz w:val="28"/>
                <w:szCs w:val="28"/>
              </w:rPr>
              <w:t>архив</w:t>
            </w:r>
          </w:p>
        </w:tc>
        <w:tc>
          <w:tcPr>
            <w:tcW w:w="158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5</w:t>
            </w:r>
          </w:p>
        </w:tc>
        <w:tc>
          <w:tcPr>
            <w:tcW w:w="140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0,1</w:t>
            </w:r>
          </w:p>
        </w:tc>
        <w:tc>
          <w:tcPr>
            <w:tcW w:w="96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0,5</w:t>
            </w:r>
          </w:p>
        </w:tc>
      </w:tr>
      <w:tr w:rsidR="00E20746" w:rsidRPr="00E20746" w:rsidTr="00E20746">
        <w:trPr>
          <w:trHeight w:val="288"/>
        </w:trPr>
        <w:tc>
          <w:tcPr>
            <w:tcW w:w="2920" w:type="dxa"/>
            <w:noWrap/>
            <w:hideMark/>
          </w:tcPr>
          <w:p w:rsidR="00E20746" w:rsidRPr="00E20746" w:rsidRDefault="00E20746" w:rsidP="00E20746">
            <w:pPr>
              <w:jc w:val="both"/>
              <w:rPr>
                <w:rFonts w:ascii="Times New Roman" w:hAnsi="Times New Roman"/>
                <w:color w:val="000000"/>
                <w:sz w:val="28"/>
                <w:szCs w:val="28"/>
              </w:rPr>
            </w:pPr>
            <w:proofErr w:type="spellStart"/>
            <w:r w:rsidRPr="00E20746">
              <w:rPr>
                <w:rFonts w:ascii="Times New Roman" w:hAnsi="Times New Roman"/>
                <w:color w:val="000000"/>
                <w:sz w:val="28"/>
                <w:szCs w:val="28"/>
              </w:rPr>
              <w:t>Backdoor</w:t>
            </w:r>
            <w:proofErr w:type="spellEnd"/>
          </w:p>
        </w:tc>
        <w:tc>
          <w:tcPr>
            <w:tcW w:w="158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4</w:t>
            </w:r>
          </w:p>
        </w:tc>
        <w:tc>
          <w:tcPr>
            <w:tcW w:w="140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0,1</w:t>
            </w:r>
          </w:p>
        </w:tc>
        <w:tc>
          <w:tcPr>
            <w:tcW w:w="96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0,4</w:t>
            </w:r>
          </w:p>
        </w:tc>
      </w:tr>
      <w:tr w:rsidR="00E20746" w:rsidRPr="00E20746" w:rsidTr="00E20746">
        <w:trPr>
          <w:trHeight w:val="288"/>
        </w:trPr>
        <w:tc>
          <w:tcPr>
            <w:tcW w:w="2920" w:type="dxa"/>
            <w:noWrap/>
            <w:hideMark/>
          </w:tcPr>
          <w:p w:rsidR="00E20746" w:rsidRPr="00E20746" w:rsidRDefault="00E20746" w:rsidP="00E20746">
            <w:pPr>
              <w:jc w:val="both"/>
              <w:rPr>
                <w:rFonts w:ascii="Times New Roman" w:hAnsi="Times New Roman"/>
                <w:color w:val="000000"/>
                <w:sz w:val="28"/>
                <w:szCs w:val="28"/>
              </w:rPr>
            </w:pPr>
            <w:proofErr w:type="spellStart"/>
            <w:r w:rsidRPr="00E20746">
              <w:rPr>
                <w:rFonts w:ascii="Times New Roman" w:hAnsi="Times New Roman"/>
                <w:color w:val="000000"/>
                <w:sz w:val="28"/>
                <w:szCs w:val="28"/>
              </w:rPr>
              <w:t>Брутфорс</w:t>
            </w:r>
            <w:proofErr w:type="spellEnd"/>
          </w:p>
        </w:tc>
        <w:tc>
          <w:tcPr>
            <w:tcW w:w="158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1</w:t>
            </w:r>
          </w:p>
        </w:tc>
        <w:tc>
          <w:tcPr>
            <w:tcW w:w="140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0,1</w:t>
            </w:r>
          </w:p>
        </w:tc>
        <w:tc>
          <w:tcPr>
            <w:tcW w:w="96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0,1</w:t>
            </w:r>
          </w:p>
        </w:tc>
      </w:tr>
      <w:tr w:rsidR="00E20746" w:rsidRPr="00E20746" w:rsidTr="00E20746">
        <w:trPr>
          <w:trHeight w:val="288"/>
        </w:trPr>
        <w:tc>
          <w:tcPr>
            <w:tcW w:w="2920" w:type="dxa"/>
            <w:noWrap/>
            <w:hideMark/>
          </w:tcPr>
          <w:p w:rsidR="00E20746" w:rsidRPr="00E20746" w:rsidRDefault="00E20746" w:rsidP="00E20746">
            <w:pPr>
              <w:jc w:val="both"/>
              <w:rPr>
                <w:rFonts w:ascii="Times New Roman" w:hAnsi="Times New Roman"/>
                <w:color w:val="000000"/>
                <w:sz w:val="28"/>
                <w:szCs w:val="28"/>
              </w:rPr>
            </w:pPr>
            <w:proofErr w:type="spellStart"/>
            <w:r w:rsidRPr="00E20746">
              <w:rPr>
                <w:rFonts w:ascii="Times New Roman" w:hAnsi="Times New Roman"/>
                <w:color w:val="000000"/>
                <w:sz w:val="28"/>
                <w:szCs w:val="28"/>
              </w:rPr>
              <w:t>Руткит</w:t>
            </w:r>
            <w:proofErr w:type="spellEnd"/>
          </w:p>
        </w:tc>
        <w:tc>
          <w:tcPr>
            <w:tcW w:w="158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5</w:t>
            </w:r>
          </w:p>
        </w:tc>
        <w:tc>
          <w:tcPr>
            <w:tcW w:w="140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0,5</w:t>
            </w:r>
          </w:p>
        </w:tc>
        <w:tc>
          <w:tcPr>
            <w:tcW w:w="96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2,5</w:t>
            </w:r>
          </w:p>
        </w:tc>
      </w:tr>
      <w:tr w:rsidR="00E20746" w:rsidRPr="00E20746" w:rsidTr="00E20746">
        <w:trPr>
          <w:trHeight w:val="288"/>
        </w:trPr>
        <w:tc>
          <w:tcPr>
            <w:tcW w:w="2920" w:type="dxa"/>
            <w:noWrap/>
            <w:hideMark/>
          </w:tcPr>
          <w:p w:rsidR="00E20746" w:rsidRPr="00E20746" w:rsidRDefault="00E20746" w:rsidP="00E20746">
            <w:pPr>
              <w:jc w:val="both"/>
              <w:rPr>
                <w:rFonts w:ascii="Times New Roman" w:hAnsi="Times New Roman"/>
                <w:color w:val="000000"/>
                <w:sz w:val="28"/>
                <w:szCs w:val="28"/>
              </w:rPr>
            </w:pPr>
            <w:r w:rsidRPr="00E20746">
              <w:rPr>
                <w:rFonts w:ascii="Times New Roman" w:hAnsi="Times New Roman"/>
                <w:color w:val="000000"/>
                <w:sz w:val="28"/>
                <w:szCs w:val="28"/>
              </w:rPr>
              <w:t>Флуд</w:t>
            </w:r>
          </w:p>
        </w:tc>
        <w:tc>
          <w:tcPr>
            <w:tcW w:w="158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1</w:t>
            </w:r>
          </w:p>
        </w:tc>
        <w:tc>
          <w:tcPr>
            <w:tcW w:w="140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0,1</w:t>
            </w:r>
          </w:p>
        </w:tc>
        <w:tc>
          <w:tcPr>
            <w:tcW w:w="96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0,1</w:t>
            </w:r>
          </w:p>
        </w:tc>
      </w:tr>
      <w:tr w:rsidR="00E20746" w:rsidRPr="00E20746" w:rsidTr="00E20746">
        <w:trPr>
          <w:trHeight w:val="288"/>
        </w:trPr>
        <w:tc>
          <w:tcPr>
            <w:tcW w:w="2920" w:type="dxa"/>
            <w:noWrap/>
            <w:hideMark/>
          </w:tcPr>
          <w:p w:rsidR="00E20746" w:rsidRPr="00E20746" w:rsidRDefault="00E20746" w:rsidP="00E20746">
            <w:pPr>
              <w:jc w:val="both"/>
              <w:rPr>
                <w:rFonts w:ascii="Times New Roman" w:hAnsi="Times New Roman"/>
                <w:color w:val="000000"/>
                <w:sz w:val="28"/>
                <w:szCs w:val="28"/>
              </w:rPr>
            </w:pPr>
            <w:r w:rsidRPr="00E20746">
              <w:rPr>
                <w:rFonts w:ascii="Times New Roman" w:hAnsi="Times New Roman"/>
                <w:color w:val="000000"/>
                <w:sz w:val="28"/>
                <w:szCs w:val="28"/>
              </w:rPr>
              <w:t>Подкуп сотрудников</w:t>
            </w:r>
          </w:p>
        </w:tc>
        <w:tc>
          <w:tcPr>
            <w:tcW w:w="158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2</w:t>
            </w:r>
          </w:p>
        </w:tc>
        <w:tc>
          <w:tcPr>
            <w:tcW w:w="140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0,2</w:t>
            </w:r>
          </w:p>
        </w:tc>
        <w:tc>
          <w:tcPr>
            <w:tcW w:w="96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0,4</w:t>
            </w:r>
          </w:p>
        </w:tc>
      </w:tr>
      <w:tr w:rsidR="00E20746" w:rsidRPr="00E20746" w:rsidTr="00E20746">
        <w:trPr>
          <w:trHeight w:val="288"/>
        </w:trPr>
        <w:tc>
          <w:tcPr>
            <w:tcW w:w="2920" w:type="dxa"/>
            <w:noWrap/>
            <w:hideMark/>
          </w:tcPr>
          <w:p w:rsidR="00E20746" w:rsidRPr="00E20746" w:rsidRDefault="00E20746" w:rsidP="00E20746">
            <w:pPr>
              <w:jc w:val="both"/>
              <w:rPr>
                <w:rFonts w:ascii="Times New Roman" w:hAnsi="Times New Roman"/>
                <w:color w:val="000000"/>
                <w:sz w:val="28"/>
                <w:szCs w:val="28"/>
              </w:rPr>
            </w:pPr>
            <w:r w:rsidRPr="00E20746">
              <w:rPr>
                <w:rFonts w:ascii="Times New Roman" w:hAnsi="Times New Roman"/>
                <w:color w:val="000000"/>
                <w:sz w:val="28"/>
                <w:szCs w:val="28"/>
              </w:rPr>
              <w:t>Итог</w:t>
            </w:r>
          </w:p>
        </w:tc>
        <w:tc>
          <w:tcPr>
            <w:tcW w:w="1580" w:type="dxa"/>
            <w:noWrap/>
            <w:hideMark/>
          </w:tcPr>
          <w:p w:rsidR="00E20746" w:rsidRPr="00E20746" w:rsidRDefault="00E20746" w:rsidP="00E20746">
            <w:pPr>
              <w:ind w:left="708" w:firstLine="709"/>
              <w:jc w:val="both"/>
              <w:rPr>
                <w:rFonts w:ascii="Times New Roman" w:hAnsi="Times New Roman"/>
                <w:color w:val="000000"/>
                <w:sz w:val="28"/>
                <w:szCs w:val="28"/>
              </w:rPr>
            </w:pPr>
          </w:p>
        </w:tc>
        <w:tc>
          <w:tcPr>
            <w:tcW w:w="1400" w:type="dxa"/>
            <w:noWrap/>
            <w:hideMark/>
          </w:tcPr>
          <w:p w:rsidR="00E20746" w:rsidRPr="00E20746" w:rsidRDefault="00E20746" w:rsidP="00E20746">
            <w:pPr>
              <w:ind w:left="708" w:firstLine="709"/>
              <w:jc w:val="both"/>
              <w:rPr>
                <w:rFonts w:ascii="Times New Roman" w:hAnsi="Times New Roman"/>
                <w:color w:val="000000"/>
                <w:sz w:val="28"/>
                <w:szCs w:val="28"/>
              </w:rPr>
            </w:pPr>
          </w:p>
        </w:tc>
        <w:tc>
          <w:tcPr>
            <w:tcW w:w="960" w:type="dxa"/>
            <w:noWrap/>
            <w:hideMark/>
          </w:tcPr>
          <w:p w:rsidR="00E20746" w:rsidRPr="00E20746" w:rsidRDefault="00E20746" w:rsidP="00E20746">
            <w:pPr>
              <w:ind w:left="708" w:firstLine="709"/>
              <w:jc w:val="both"/>
              <w:rPr>
                <w:rFonts w:ascii="Times New Roman" w:hAnsi="Times New Roman"/>
                <w:color w:val="000000"/>
                <w:sz w:val="28"/>
                <w:szCs w:val="28"/>
              </w:rPr>
            </w:pPr>
            <w:r w:rsidRPr="00E20746">
              <w:rPr>
                <w:rFonts w:ascii="Times New Roman" w:hAnsi="Times New Roman"/>
                <w:color w:val="000000"/>
                <w:sz w:val="28"/>
                <w:szCs w:val="28"/>
              </w:rPr>
              <w:t>10,2</w:t>
            </w:r>
          </w:p>
        </w:tc>
      </w:tr>
    </w:tbl>
    <w:p w:rsidR="00E20746" w:rsidRPr="00697FBD" w:rsidRDefault="00E20746" w:rsidP="00E31322">
      <w:pPr>
        <w:spacing w:after="0" w:line="240" w:lineRule="auto"/>
        <w:ind w:left="708" w:firstLine="709"/>
        <w:jc w:val="both"/>
        <w:rPr>
          <w:rFonts w:ascii="Times New Roman" w:hAnsi="Times New Roman"/>
          <w:color w:val="000000"/>
          <w:sz w:val="28"/>
          <w:szCs w:val="28"/>
        </w:rPr>
      </w:pPr>
    </w:p>
    <w:p w:rsidR="00C17987" w:rsidRDefault="00C17987" w:rsidP="00622DA4">
      <w:pPr>
        <w:spacing w:line="240" w:lineRule="auto"/>
        <w:ind w:left="2832" w:firstLine="709"/>
        <w:rPr>
          <w:rFonts w:ascii="Times New Roman" w:hAnsi="Times New Roman"/>
          <w:b/>
          <w:color w:val="000000"/>
          <w:sz w:val="28"/>
          <w:szCs w:val="28"/>
        </w:rPr>
      </w:pPr>
      <w:r w:rsidRPr="00404328">
        <w:rPr>
          <w:rFonts w:ascii="Times New Roman" w:hAnsi="Times New Roman"/>
          <w:b/>
          <w:color w:val="000000"/>
          <w:sz w:val="28"/>
          <w:szCs w:val="28"/>
        </w:rPr>
        <w:t>Разработка мер защиты</w:t>
      </w:r>
    </w:p>
    <w:p w:rsidR="00C17987" w:rsidRDefault="00C17987" w:rsidP="00E31322">
      <w:pPr>
        <w:spacing w:after="0" w:line="240" w:lineRule="auto"/>
        <w:ind w:firstLine="709"/>
        <w:jc w:val="both"/>
        <w:rPr>
          <w:rFonts w:ascii="Times New Roman" w:hAnsi="Times New Roman"/>
          <w:color w:val="000000"/>
          <w:sz w:val="28"/>
          <w:szCs w:val="28"/>
        </w:rPr>
      </w:pPr>
      <w:r w:rsidRPr="00404328">
        <w:rPr>
          <w:rFonts w:ascii="Times New Roman" w:hAnsi="Times New Roman"/>
          <w:color w:val="000000"/>
          <w:sz w:val="28"/>
          <w:szCs w:val="28"/>
        </w:rPr>
        <w:t>На основании политики безопасности строится программа безопасности, которая реализуе</w:t>
      </w:r>
      <w:r>
        <w:rPr>
          <w:rFonts w:ascii="Times New Roman" w:hAnsi="Times New Roman"/>
          <w:color w:val="000000"/>
          <w:sz w:val="28"/>
          <w:szCs w:val="28"/>
        </w:rPr>
        <w:t>тся на процедурном и программно-техническом уровнях.</w:t>
      </w:r>
    </w:p>
    <w:p w:rsidR="00C17987" w:rsidRDefault="00C17987" w:rsidP="00E31322">
      <w:pPr>
        <w:spacing w:after="0" w:line="240" w:lineRule="auto"/>
        <w:ind w:firstLine="709"/>
        <w:jc w:val="center"/>
        <w:rPr>
          <w:rFonts w:ascii="Times New Roman" w:hAnsi="Times New Roman"/>
          <w:b/>
          <w:color w:val="000000"/>
          <w:sz w:val="28"/>
          <w:szCs w:val="28"/>
        </w:rPr>
      </w:pPr>
      <w:r w:rsidRPr="00404328">
        <w:rPr>
          <w:rFonts w:ascii="Times New Roman" w:hAnsi="Times New Roman"/>
          <w:b/>
          <w:color w:val="000000"/>
          <w:sz w:val="28"/>
          <w:szCs w:val="28"/>
        </w:rPr>
        <w:t>Процедурный уровень</w:t>
      </w:r>
    </w:p>
    <w:p w:rsidR="00C17987" w:rsidRPr="007B7519" w:rsidRDefault="00C17987" w:rsidP="00E31322">
      <w:pPr>
        <w:spacing w:after="0" w:line="240" w:lineRule="auto"/>
        <w:ind w:firstLine="709"/>
        <w:jc w:val="both"/>
        <w:rPr>
          <w:rFonts w:ascii="Times New Roman" w:hAnsi="Times New Roman"/>
          <w:color w:val="000000"/>
          <w:sz w:val="28"/>
          <w:szCs w:val="28"/>
          <w:lang w:val="be-BY"/>
        </w:rPr>
      </w:pPr>
      <w:r w:rsidRPr="007B7519">
        <w:rPr>
          <w:rFonts w:ascii="Times New Roman" w:hAnsi="Times New Roman"/>
          <w:color w:val="000000"/>
          <w:sz w:val="28"/>
          <w:szCs w:val="28"/>
          <w:lang w:val="be-BY"/>
        </w:rPr>
        <w:t>Можно выделить следующие группы процедурных мер:</w:t>
      </w:r>
    </w:p>
    <w:p w:rsidR="00C17987" w:rsidRDefault="00C17987" w:rsidP="00E31322">
      <w:pPr>
        <w:pStyle w:val="a3"/>
        <w:numPr>
          <w:ilvl w:val="0"/>
          <w:numId w:val="10"/>
        </w:numPr>
        <w:spacing w:after="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lang w:val="be-BY"/>
        </w:rPr>
        <w:t>управление персоналом:</w:t>
      </w:r>
    </w:p>
    <w:p w:rsidR="00C17987" w:rsidRDefault="00C17987" w:rsidP="00E31322">
      <w:pPr>
        <w:pStyle w:val="a3"/>
        <w:numPr>
          <w:ilvl w:val="0"/>
          <w:numId w:val="45"/>
        </w:numPr>
        <w:spacing w:after="0" w:line="240" w:lineRule="auto"/>
        <w:ind w:left="142" w:firstLine="709"/>
        <w:jc w:val="both"/>
        <w:rPr>
          <w:rFonts w:ascii="Times New Roman" w:hAnsi="Times New Roman"/>
          <w:color w:val="000000"/>
          <w:sz w:val="28"/>
          <w:szCs w:val="28"/>
          <w:lang w:val="be-BY"/>
        </w:rPr>
      </w:pPr>
      <w:r>
        <w:rPr>
          <w:rFonts w:ascii="Times New Roman" w:hAnsi="Times New Roman"/>
          <w:color w:val="000000"/>
          <w:sz w:val="28"/>
          <w:szCs w:val="28"/>
          <w:lang w:val="be-BY"/>
        </w:rPr>
        <w:t xml:space="preserve">для каждой должности существуют квалификационные требования по информационной безопасности. Таким образом, необходимо ограничить доступ и предоставить достаточно высокий уровень доступа определённым работникам </w:t>
      </w:r>
      <w:r w:rsidR="00592D67">
        <w:rPr>
          <w:rFonts w:ascii="Times New Roman" w:hAnsi="Times New Roman"/>
          <w:color w:val="000000"/>
          <w:sz w:val="28"/>
          <w:szCs w:val="28"/>
          <w:lang w:val="be-BY"/>
        </w:rPr>
        <w:t>образовательного учреждения</w:t>
      </w:r>
      <w:r>
        <w:rPr>
          <w:rFonts w:ascii="Times New Roman" w:hAnsi="Times New Roman"/>
          <w:color w:val="000000"/>
          <w:sz w:val="28"/>
          <w:szCs w:val="28"/>
          <w:lang w:val="be-BY"/>
        </w:rPr>
        <w:t xml:space="preserve">. Работники </w:t>
      </w:r>
      <w:r w:rsidR="00592D67">
        <w:rPr>
          <w:rFonts w:ascii="Times New Roman" w:hAnsi="Times New Roman"/>
          <w:color w:val="000000"/>
          <w:sz w:val="28"/>
          <w:szCs w:val="28"/>
          <w:lang w:val="be-BY"/>
        </w:rPr>
        <w:t>образовательного учреждения</w:t>
      </w:r>
      <w:r>
        <w:rPr>
          <w:rFonts w:ascii="Times New Roman" w:hAnsi="Times New Roman"/>
          <w:color w:val="000000"/>
          <w:sz w:val="28"/>
          <w:szCs w:val="28"/>
          <w:lang w:val="be-BY"/>
        </w:rPr>
        <w:t xml:space="preserve">, которым предоставлен высший уровень доступа к </w:t>
      </w:r>
      <w:r w:rsidR="00966C06">
        <w:rPr>
          <w:rFonts w:ascii="Times New Roman" w:hAnsi="Times New Roman"/>
          <w:color w:val="000000"/>
          <w:sz w:val="28"/>
          <w:szCs w:val="28"/>
          <w:lang w:val="be-BY"/>
        </w:rPr>
        <w:t>аттестатам учащихся</w:t>
      </w:r>
      <w:r>
        <w:rPr>
          <w:rFonts w:ascii="Times New Roman" w:hAnsi="Times New Roman"/>
          <w:color w:val="000000"/>
          <w:sz w:val="28"/>
          <w:szCs w:val="28"/>
          <w:lang w:val="be-BY"/>
        </w:rPr>
        <w:t xml:space="preserve">, документам, базам данных и серверным должны быть должным образом проинструктированы о политике информационной безопасности </w:t>
      </w:r>
      <w:r w:rsidR="00592D67">
        <w:rPr>
          <w:rFonts w:ascii="Times New Roman" w:hAnsi="Times New Roman"/>
          <w:color w:val="000000"/>
          <w:sz w:val="28"/>
          <w:szCs w:val="28"/>
          <w:lang w:val="be-BY"/>
        </w:rPr>
        <w:t>образовательного учреждения</w:t>
      </w:r>
      <w:r>
        <w:rPr>
          <w:rFonts w:ascii="Times New Roman" w:hAnsi="Times New Roman"/>
          <w:color w:val="000000"/>
          <w:sz w:val="28"/>
          <w:szCs w:val="28"/>
          <w:lang w:val="be-BY"/>
        </w:rPr>
        <w:t xml:space="preserve"> и быть готовы реагировать на внештатные ситуации в соответсвии с распорядком;</w:t>
      </w:r>
    </w:p>
    <w:p w:rsidR="00C17987" w:rsidRDefault="00C17987" w:rsidP="00E31322">
      <w:pPr>
        <w:pStyle w:val="a3"/>
        <w:numPr>
          <w:ilvl w:val="0"/>
          <w:numId w:val="45"/>
        </w:numPr>
        <w:spacing w:after="0" w:line="240" w:lineRule="auto"/>
        <w:ind w:left="142" w:firstLine="709"/>
        <w:jc w:val="both"/>
        <w:rPr>
          <w:rFonts w:ascii="Times New Roman" w:hAnsi="Times New Roman"/>
          <w:color w:val="000000"/>
          <w:sz w:val="28"/>
          <w:szCs w:val="28"/>
          <w:lang w:val="be-BY"/>
        </w:rPr>
      </w:pPr>
      <w:r>
        <w:rPr>
          <w:rFonts w:ascii="Times New Roman" w:hAnsi="Times New Roman"/>
          <w:color w:val="000000"/>
          <w:sz w:val="28"/>
          <w:szCs w:val="28"/>
          <w:lang w:val="be-BY"/>
        </w:rPr>
        <w:t xml:space="preserve">весь рабочий персонал должен быть проинструктирован о возможных угрозах информационной безопасности </w:t>
      </w:r>
      <w:r w:rsidR="00592D67">
        <w:rPr>
          <w:rFonts w:ascii="Times New Roman" w:hAnsi="Times New Roman"/>
          <w:color w:val="000000"/>
          <w:sz w:val="28"/>
          <w:szCs w:val="28"/>
          <w:lang w:val="be-BY"/>
        </w:rPr>
        <w:t>образовательного учреждения</w:t>
      </w:r>
      <w:r>
        <w:rPr>
          <w:rFonts w:ascii="Times New Roman" w:hAnsi="Times New Roman"/>
          <w:color w:val="000000"/>
          <w:sz w:val="28"/>
          <w:szCs w:val="28"/>
          <w:lang w:val="be-BY"/>
        </w:rPr>
        <w:t>;</w:t>
      </w:r>
    </w:p>
    <w:p w:rsidR="00C17987" w:rsidRPr="0018138F" w:rsidRDefault="00C17987" w:rsidP="00E31322">
      <w:pPr>
        <w:pStyle w:val="a3"/>
        <w:numPr>
          <w:ilvl w:val="0"/>
          <w:numId w:val="45"/>
        </w:numPr>
        <w:spacing w:after="0" w:line="240" w:lineRule="auto"/>
        <w:ind w:left="142" w:firstLine="709"/>
        <w:jc w:val="both"/>
        <w:rPr>
          <w:rFonts w:ascii="Times New Roman" w:hAnsi="Times New Roman"/>
          <w:color w:val="000000"/>
          <w:sz w:val="28"/>
          <w:szCs w:val="28"/>
          <w:lang w:val="be-BY"/>
        </w:rPr>
      </w:pPr>
      <w:r>
        <w:rPr>
          <w:rFonts w:ascii="Times New Roman" w:hAnsi="Times New Roman"/>
          <w:color w:val="000000"/>
          <w:sz w:val="28"/>
          <w:szCs w:val="28"/>
        </w:rPr>
        <w:t>каждый работник должен изучить меры безопасности теоретически и на практике;</w:t>
      </w:r>
    </w:p>
    <w:p w:rsidR="00C17987" w:rsidRPr="00AC4858" w:rsidRDefault="00C17987" w:rsidP="00E31322">
      <w:pPr>
        <w:pStyle w:val="a3"/>
        <w:numPr>
          <w:ilvl w:val="0"/>
          <w:numId w:val="45"/>
        </w:numPr>
        <w:spacing w:after="0" w:line="240" w:lineRule="auto"/>
        <w:ind w:left="142" w:firstLine="709"/>
        <w:jc w:val="both"/>
        <w:rPr>
          <w:rFonts w:ascii="Times New Roman" w:hAnsi="Times New Roman"/>
          <w:color w:val="000000"/>
          <w:sz w:val="28"/>
          <w:szCs w:val="28"/>
          <w:lang w:val="be-BY"/>
        </w:rPr>
      </w:pPr>
      <w:r>
        <w:rPr>
          <w:rFonts w:ascii="Times New Roman" w:hAnsi="Times New Roman"/>
          <w:color w:val="000000"/>
          <w:sz w:val="28"/>
          <w:szCs w:val="28"/>
        </w:rPr>
        <w:t>отдельным работникам доступ к важным бумагам и информационным объектам должен быть ограничен;</w:t>
      </w:r>
    </w:p>
    <w:p w:rsidR="00C17987" w:rsidRDefault="00C17987" w:rsidP="00E31322">
      <w:pPr>
        <w:pStyle w:val="a3"/>
        <w:numPr>
          <w:ilvl w:val="0"/>
          <w:numId w:val="45"/>
        </w:numPr>
        <w:spacing w:after="0" w:line="240" w:lineRule="auto"/>
        <w:ind w:left="142" w:firstLine="709"/>
        <w:jc w:val="both"/>
        <w:rPr>
          <w:rFonts w:ascii="Times New Roman" w:hAnsi="Times New Roman"/>
          <w:color w:val="000000"/>
          <w:sz w:val="28"/>
          <w:szCs w:val="28"/>
          <w:lang w:val="be-BY"/>
        </w:rPr>
      </w:pPr>
      <w:r>
        <w:rPr>
          <w:rFonts w:ascii="Times New Roman" w:hAnsi="Times New Roman"/>
          <w:color w:val="000000"/>
          <w:sz w:val="28"/>
          <w:szCs w:val="28"/>
          <w:lang w:val="be-BY"/>
        </w:rPr>
        <w:t>физическая защита:</w:t>
      </w:r>
    </w:p>
    <w:p w:rsidR="00C17987" w:rsidRDefault="00C17987" w:rsidP="00E31322">
      <w:pPr>
        <w:pStyle w:val="a3"/>
        <w:numPr>
          <w:ilvl w:val="0"/>
          <w:numId w:val="45"/>
        </w:numPr>
        <w:spacing w:after="0" w:line="240" w:lineRule="auto"/>
        <w:ind w:left="142" w:firstLine="709"/>
        <w:jc w:val="both"/>
        <w:rPr>
          <w:rFonts w:ascii="Times New Roman" w:hAnsi="Times New Roman"/>
          <w:color w:val="000000"/>
          <w:sz w:val="28"/>
          <w:szCs w:val="28"/>
          <w:lang w:val="be-BY"/>
        </w:rPr>
      </w:pPr>
      <w:r>
        <w:rPr>
          <w:rFonts w:ascii="Times New Roman" w:hAnsi="Times New Roman"/>
          <w:color w:val="000000"/>
          <w:sz w:val="28"/>
          <w:szCs w:val="28"/>
        </w:rPr>
        <w:t xml:space="preserve">установка </w:t>
      </w:r>
      <w:r>
        <w:rPr>
          <w:rFonts w:ascii="Times New Roman" w:hAnsi="Times New Roman"/>
          <w:color w:val="000000"/>
          <w:sz w:val="28"/>
          <w:szCs w:val="28"/>
          <w:lang w:val="be-BY"/>
        </w:rPr>
        <w:t xml:space="preserve">охранных и охранно-пожарных систем в здании </w:t>
      </w:r>
      <w:r w:rsidR="00592D67">
        <w:rPr>
          <w:rFonts w:ascii="Times New Roman" w:hAnsi="Times New Roman"/>
          <w:color w:val="000000"/>
          <w:sz w:val="28"/>
          <w:szCs w:val="28"/>
          <w:lang w:val="be-BY"/>
        </w:rPr>
        <w:t>образовательного учреждения</w:t>
      </w:r>
      <w:r>
        <w:rPr>
          <w:rFonts w:ascii="Times New Roman" w:hAnsi="Times New Roman"/>
          <w:color w:val="000000"/>
          <w:sz w:val="28"/>
          <w:szCs w:val="28"/>
          <w:lang w:val="be-BY"/>
        </w:rPr>
        <w:t>;</w:t>
      </w:r>
    </w:p>
    <w:p w:rsidR="00C17987" w:rsidRPr="006B7066" w:rsidRDefault="00C17987" w:rsidP="00E31322">
      <w:pPr>
        <w:pStyle w:val="a3"/>
        <w:numPr>
          <w:ilvl w:val="0"/>
          <w:numId w:val="45"/>
        </w:numPr>
        <w:spacing w:after="0" w:line="240" w:lineRule="auto"/>
        <w:ind w:left="142" w:firstLine="709"/>
        <w:jc w:val="both"/>
        <w:rPr>
          <w:rFonts w:ascii="Times New Roman" w:hAnsi="Times New Roman"/>
          <w:color w:val="000000"/>
          <w:sz w:val="28"/>
          <w:szCs w:val="28"/>
          <w:lang w:val="be-BY"/>
        </w:rPr>
      </w:pPr>
      <w:r>
        <w:rPr>
          <w:rFonts w:ascii="Times New Roman" w:hAnsi="Times New Roman"/>
          <w:color w:val="000000"/>
          <w:sz w:val="28"/>
          <w:szCs w:val="28"/>
        </w:rPr>
        <w:t>установка средств охранного телевидения: камеры, экраны наблюдения, зеркальные щиты и т.д.;</w:t>
      </w:r>
    </w:p>
    <w:p w:rsidR="00C17987" w:rsidRPr="006B7066" w:rsidRDefault="00C17987" w:rsidP="00E31322">
      <w:pPr>
        <w:pStyle w:val="a3"/>
        <w:numPr>
          <w:ilvl w:val="0"/>
          <w:numId w:val="45"/>
        </w:numPr>
        <w:spacing w:after="0" w:line="240" w:lineRule="auto"/>
        <w:ind w:left="142" w:firstLine="709"/>
        <w:jc w:val="both"/>
        <w:rPr>
          <w:rFonts w:ascii="Times New Roman" w:hAnsi="Times New Roman"/>
          <w:color w:val="000000"/>
          <w:sz w:val="28"/>
          <w:szCs w:val="28"/>
          <w:lang w:val="be-BY"/>
        </w:rPr>
      </w:pPr>
      <w:r>
        <w:rPr>
          <w:rFonts w:ascii="Times New Roman" w:hAnsi="Times New Roman"/>
          <w:color w:val="000000"/>
          <w:sz w:val="28"/>
          <w:szCs w:val="28"/>
        </w:rPr>
        <w:t>установка охранного освещения;</w:t>
      </w:r>
    </w:p>
    <w:p w:rsidR="00C17987" w:rsidRPr="006B7066" w:rsidRDefault="00C17987" w:rsidP="00E31322">
      <w:pPr>
        <w:pStyle w:val="a3"/>
        <w:numPr>
          <w:ilvl w:val="0"/>
          <w:numId w:val="45"/>
        </w:numPr>
        <w:spacing w:after="0" w:line="240" w:lineRule="auto"/>
        <w:ind w:left="142" w:firstLine="709"/>
        <w:jc w:val="both"/>
        <w:rPr>
          <w:rFonts w:ascii="Times New Roman" w:hAnsi="Times New Roman"/>
          <w:color w:val="000000"/>
          <w:sz w:val="28"/>
          <w:szCs w:val="28"/>
          <w:lang w:val="be-BY"/>
        </w:rPr>
      </w:pPr>
      <w:r>
        <w:rPr>
          <w:rFonts w:ascii="Times New Roman" w:hAnsi="Times New Roman"/>
          <w:color w:val="000000"/>
          <w:sz w:val="28"/>
          <w:szCs w:val="28"/>
        </w:rPr>
        <w:lastRenderedPageBreak/>
        <w:t>установка, где присутствует необходимость, ограждений и физической изоляции;</w:t>
      </w:r>
    </w:p>
    <w:p w:rsidR="00C17987" w:rsidRPr="00AC4858" w:rsidRDefault="00C17987" w:rsidP="00E31322">
      <w:pPr>
        <w:pStyle w:val="a3"/>
        <w:numPr>
          <w:ilvl w:val="0"/>
          <w:numId w:val="45"/>
        </w:numPr>
        <w:spacing w:after="0" w:line="240" w:lineRule="auto"/>
        <w:ind w:left="142" w:firstLine="709"/>
        <w:jc w:val="both"/>
        <w:rPr>
          <w:rFonts w:ascii="Times New Roman" w:hAnsi="Times New Roman"/>
          <w:color w:val="000000"/>
          <w:sz w:val="28"/>
          <w:szCs w:val="28"/>
          <w:lang w:val="be-BY"/>
        </w:rPr>
      </w:pPr>
      <w:r>
        <w:rPr>
          <w:rFonts w:ascii="Times New Roman" w:hAnsi="Times New Roman"/>
          <w:color w:val="000000"/>
          <w:sz w:val="28"/>
          <w:szCs w:val="28"/>
        </w:rPr>
        <w:t>установка запирающих устройств на дверные проёмы и двери;</w:t>
      </w:r>
    </w:p>
    <w:p w:rsidR="00C17987" w:rsidRPr="004C052B" w:rsidRDefault="00C17987" w:rsidP="00E31322">
      <w:pPr>
        <w:pStyle w:val="a3"/>
        <w:numPr>
          <w:ilvl w:val="0"/>
          <w:numId w:val="45"/>
        </w:numPr>
        <w:spacing w:after="0" w:line="240" w:lineRule="auto"/>
        <w:ind w:left="142" w:firstLine="709"/>
        <w:jc w:val="both"/>
        <w:rPr>
          <w:rFonts w:ascii="Times New Roman" w:hAnsi="Times New Roman"/>
          <w:color w:val="000000"/>
          <w:sz w:val="28"/>
          <w:szCs w:val="28"/>
          <w:lang w:val="be-BY"/>
        </w:rPr>
      </w:pPr>
      <w:r>
        <w:rPr>
          <w:rFonts w:ascii="Times New Roman" w:hAnsi="Times New Roman"/>
          <w:color w:val="000000"/>
          <w:sz w:val="28"/>
          <w:szCs w:val="28"/>
        </w:rPr>
        <w:t>установка систем контроля доступа: карты доступа, средства опознавания по отпечаткам пальцев, голосу, почерку, геометрии рук;</w:t>
      </w:r>
    </w:p>
    <w:p w:rsidR="00C17987" w:rsidRPr="006B7066" w:rsidRDefault="00C17987" w:rsidP="00E31322">
      <w:pPr>
        <w:pStyle w:val="a3"/>
        <w:numPr>
          <w:ilvl w:val="0"/>
          <w:numId w:val="45"/>
        </w:numPr>
        <w:spacing w:after="0" w:line="240" w:lineRule="auto"/>
        <w:ind w:left="142" w:firstLine="709"/>
        <w:jc w:val="both"/>
        <w:rPr>
          <w:rFonts w:ascii="Times New Roman" w:hAnsi="Times New Roman"/>
          <w:color w:val="000000"/>
          <w:sz w:val="28"/>
          <w:szCs w:val="28"/>
          <w:lang w:val="be-BY"/>
        </w:rPr>
      </w:pPr>
      <w:r>
        <w:rPr>
          <w:rFonts w:ascii="Times New Roman" w:hAnsi="Times New Roman"/>
          <w:color w:val="000000"/>
          <w:sz w:val="28"/>
          <w:szCs w:val="28"/>
        </w:rPr>
        <w:t xml:space="preserve">установка </w:t>
      </w:r>
      <w:proofErr w:type="spellStart"/>
      <w:r>
        <w:rPr>
          <w:rFonts w:ascii="Times New Roman" w:hAnsi="Times New Roman"/>
          <w:color w:val="000000"/>
          <w:sz w:val="28"/>
          <w:szCs w:val="28"/>
        </w:rPr>
        <w:t>радиолучевых</w:t>
      </w:r>
      <w:proofErr w:type="spellEnd"/>
      <w:r>
        <w:rPr>
          <w:rFonts w:ascii="Times New Roman" w:hAnsi="Times New Roman"/>
          <w:color w:val="000000"/>
          <w:sz w:val="28"/>
          <w:szCs w:val="28"/>
        </w:rPr>
        <w:t>, радиоволновых и инфракрасных защитных систем: антенн, глушителей и т.д.</w:t>
      </w:r>
    </w:p>
    <w:p w:rsidR="00C17987" w:rsidRPr="00211D4E" w:rsidRDefault="00C17987" w:rsidP="00E31322">
      <w:pPr>
        <w:pStyle w:val="a3"/>
        <w:numPr>
          <w:ilvl w:val="0"/>
          <w:numId w:val="45"/>
        </w:numPr>
        <w:spacing w:after="0" w:line="240" w:lineRule="auto"/>
        <w:ind w:left="142" w:firstLine="709"/>
        <w:jc w:val="both"/>
        <w:rPr>
          <w:rFonts w:ascii="Times New Roman" w:hAnsi="Times New Roman"/>
          <w:color w:val="000000"/>
          <w:sz w:val="28"/>
          <w:szCs w:val="28"/>
          <w:lang w:val="be-BY"/>
        </w:rPr>
      </w:pPr>
      <w:r>
        <w:rPr>
          <w:rFonts w:ascii="Times New Roman" w:hAnsi="Times New Roman"/>
          <w:color w:val="000000"/>
          <w:sz w:val="28"/>
          <w:szCs w:val="28"/>
          <w:lang w:val="be-BY"/>
        </w:rPr>
        <w:t>поддержание работоспособности:</w:t>
      </w:r>
    </w:p>
    <w:p w:rsidR="00C17987" w:rsidRDefault="00C17987" w:rsidP="00E31322">
      <w:pPr>
        <w:pStyle w:val="a3"/>
        <w:numPr>
          <w:ilvl w:val="0"/>
          <w:numId w:val="45"/>
        </w:numPr>
        <w:spacing w:after="0" w:line="240" w:lineRule="auto"/>
        <w:ind w:left="142" w:firstLine="709"/>
        <w:jc w:val="both"/>
        <w:rPr>
          <w:rFonts w:ascii="Times New Roman" w:hAnsi="Times New Roman"/>
          <w:color w:val="000000"/>
          <w:sz w:val="28"/>
          <w:szCs w:val="28"/>
          <w:lang w:val="be-BY"/>
        </w:rPr>
      </w:pPr>
      <w:r>
        <w:rPr>
          <w:rFonts w:ascii="Times New Roman" w:hAnsi="Times New Roman"/>
          <w:color w:val="000000"/>
          <w:sz w:val="28"/>
          <w:szCs w:val="28"/>
          <w:lang w:val="be-BY"/>
        </w:rPr>
        <w:t xml:space="preserve">проведение своевременных ревизий защитного оборудования </w:t>
      </w:r>
      <w:r w:rsidR="00592D67">
        <w:rPr>
          <w:rFonts w:ascii="Times New Roman" w:hAnsi="Times New Roman"/>
          <w:color w:val="000000"/>
          <w:sz w:val="28"/>
          <w:szCs w:val="28"/>
          <w:lang w:val="be-BY"/>
        </w:rPr>
        <w:t>образовательного учреждения</w:t>
      </w:r>
      <w:r>
        <w:rPr>
          <w:rFonts w:ascii="Times New Roman" w:hAnsi="Times New Roman"/>
          <w:color w:val="000000"/>
          <w:sz w:val="28"/>
          <w:szCs w:val="28"/>
          <w:lang w:val="be-BY"/>
        </w:rPr>
        <w:t>;</w:t>
      </w:r>
    </w:p>
    <w:p w:rsidR="00C17987" w:rsidRPr="00211D4E" w:rsidRDefault="00C17987" w:rsidP="00E31322">
      <w:pPr>
        <w:pStyle w:val="a3"/>
        <w:numPr>
          <w:ilvl w:val="0"/>
          <w:numId w:val="45"/>
        </w:numPr>
        <w:spacing w:after="0" w:line="240" w:lineRule="auto"/>
        <w:ind w:left="142" w:firstLine="709"/>
        <w:jc w:val="both"/>
        <w:rPr>
          <w:rFonts w:ascii="Times New Roman" w:hAnsi="Times New Roman"/>
          <w:color w:val="000000"/>
          <w:sz w:val="28"/>
          <w:szCs w:val="28"/>
          <w:lang w:val="be-BY"/>
        </w:rPr>
      </w:pPr>
      <w:r>
        <w:rPr>
          <w:rFonts w:ascii="Times New Roman" w:hAnsi="Times New Roman"/>
          <w:color w:val="000000"/>
          <w:sz w:val="28"/>
          <w:szCs w:val="28"/>
          <w:lang w:val="be-BY"/>
        </w:rPr>
        <w:t>ежедневный контроль исправности защитного оборудования;</w:t>
      </w:r>
    </w:p>
    <w:p w:rsidR="00C17987" w:rsidRDefault="00C17987" w:rsidP="00E31322">
      <w:pPr>
        <w:pStyle w:val="a3"/>
        <w:numPr>
          <w:ilvl w:val="0"/>
          <w:numId w:val="45"/>
        </w:numPr>
        <w:spacing w:after="0" w:line="240" w:lineRule="auto"/>
        <w:ind w:left="142" w:firstLine="709"/>
        <w:jc w:val="both"/>
        <w:rPr>
          <w:rFonts w:ascii="Times New Roman" w:hAnsi="Times New Roman"/>
          <w:color w:val="000000"/>
          <w:sz w:val="28"/>
          <w:szCs w:val="28"/>
          <w:lang w:val="be-BY"/>
        </w:rPr>
      </w:pPr>
      <w:r w:rsidRPr="007B7519">
        <w:rPr>
          <w:rFonts w:ascii="Times New Roman" w:hAnsi="Times New Roman"/>
          <w:color w:val="000000"/>
          <w:sz w:val="28"/>
          <w:szCs w:val="28"/>
          <w:lang w:val="be-BY"/>
        </w:rPr>
        <w:t xml:space="preserve">реагирование на </w:t>
      </w:r>
      <w:r>
        <w:rPr>
          <w:rFonts w:ascii="Times New Roman" w:hAnsi="Times New Roman"/>
          <w:color w:val="000000"/>
          <w:sz w:val="28"/>
          <w:szCs w:val="28"/>
          <w:lang w:val="be-BY"/>
        </w:rPr>
        <w:t>нарушения режима безопасности:</w:t>
      </w:r>
    </w:p>
    <w:p w:rsidR="00C17987" w:rsidRDefault="00C17987" w:rsidP="00E31322">
      <w:pPr>
        <w:pStyle w:val="a3"/>
        <w:numPr>
          <w:ilvl w:val="0"/>
          <w:numId w:val="45"/>
        </w:numPr>
        <w:spacing w:after="0" w:line="240" w:lineRule="auto"/>
        <w:ind w:left="142" w:firstLine="709"/>
        <w:jc w:val="both"/>
        <w:rPr>
          <w:rFonts w:ascii="Times New Roman" w:hAnsi="Times New Roman"/>
          <w:color w:val="000000"/>
          <w:sz w:val="28"/>
          <w:szCs w:val="28"/>
          <w:lang w:val="be-BY"/>
        </w:rPr>
      </w:pPr>
      <w:r>
        <w:rPr>
          <w:rFonts w:ascii="Times New Roman" w:hAnsi="Times New Roman"/>
          <w:color w:val="000000"/>
          <w:sz w:val="28"/>
          <w:szCs w:val="28"/>
          <w:lang w:val="be-BY"/>
        </w:rPr>
        <w:t xml:space="preserve">необходимо назначить несколько рабочих лиц, отвественных за безопасность информационной системы </w:t>
      </w:r>
      <w:r w:rsidR="00592D67">
        <w:rPr>
          <w:rFonts w:ascii="Times New Roman" w:hAnsi="Times New Roman"/>
          <w:color w:val="000000"/>
          <w:sz w:val="28"/>
          <w:szCs w:val="28"/>
          <w:lang w:val="be-BY"/>
        </w:rPr>
        <w:t>образовательного учреждения</w:t>
      </w:r>
      <w:r>
        <w:rPr>
          <w:rFonts w:ascii="Times New Roman" w:hAnsi="Times New Roman"/>
          <w:color w:val="000000"/>
          <w:sz w:val="28"/>
          <w:szCs w:val="28"/>
          <w:lang w:val="be-BY"/>
        </w:rPr>
        <w:t>;</w:t>
      </w:r>
    </w:p>
    <w:p w:rsidR="00C17987" w:rsidRDefault="00C17987" w:rsidP="00E31322">
      <w:pPr>
        <w:pStyle w:val="a3"/>
        <w:numPr>
          <w:ilvl w:val="0"/>
          <w:numId w:val="45"/>
        </w:numPr>
        <w:spacing w:after="0" w:line="240" w:lineRule="auto"/>
        <w:ind w:left="142" w:firstLine="709"/>
        <w:jc w:val="both"/>
        <w:rPr>
          <w:rFonts w:ascii="Times New Roman" w:hAnsi="Times New Roman"/>
          <w:color w:val="000000"/>
          <w:sz w:val="28"/>
          <w:szCs w:val="28"/>
          <w:lang w:val="be-BY"/>
        </w:rPr>
      </w:pPr>
      <w:r>
        <w:rPr>
          <w:rFonts w:ascii="Times New Roman" w:hAnsi="Times New Roman"/>
          <w:color w:val="000000"/>
          <w:sz w:val="28"/>
          <w:szCs w:val="28"/>
          <w:lang w:val="be-BY"/>
        </w:rPr>
        <w:t xml:space="preserve">разделение локальных сетей </w:t>
      </w:r>
      <w:r w:rsidR="00592D67">
        <w:rPr>
          <w:rFonts w:ascii="Times New Roman" w:hAnsi="Times New Roman"/>
          <w:color w:val="000000"/>
          <w:sz w:val="28"/>
          <w:szCs w:val="28"/>
          <w:lang w:val="be-BY"/>
        </w:rPr>
        <w:t>образовательного учреждения</w:t>
      </w:r>
      <w:r>
        <w:rPr>
          <w:rFonts w:ascii="Times New Roman" w:hAnsi="Times New Roman"/>
          <w:color w:val="000000"/>
          <w:sz w:val="28"/>
          <w:szCs w:val="28"/>
          <w:lang w:val="be-BY"/>
        </w:rPr>
        <w:t xml:space="preserve"> на сегменты и своевременной их отключение;</w:t>
      </w:r>
    </w:p>
    <w:p w:rsidR="00C17987" w:rsidRPr="00212CB4" w:rsidRDefault="00C17987" w:rsidP="00E31322">
      <w:pPr>
        <w:pStyle w:val="a3"/>
        <w:numPr>
          <w:ilvl w:val="0"/>
          <w:numId w:val="45"/>
        </w:numPr>
        <w:spacing w:after="0" w:line="240" w:lineRule="auto"/>
        <w:ind w:left="142" w:firstLine="709"/>
        <w:jc w:val="both"/>
        <w:rPr>
          <w:rFonts w:ascii="Times New Roman" w:hAnsi="Times New Roman"/>
          <w:color w:val="000000"/>
          <w:sz w:val="28"/>
          <w:szCs w:val="28"/>
          <w:lang w:val="be-BY"/>
        </w:rPr>
      </w:pPr>
      <w:r>
        <w:rPr>
          <w:rFonts w:ascii="Times New Roman" w:hAnsi="Times New Roman"/>
          <w:color w:val="000000"/>
          <w:sz w:val="28"/>
          <w:szCs w:val="28"/>
          <w:lang w:val="be-BY"/>
        </w:rPr>
        <w:t xml:space="preserve">активизация всех защитных систем </w:t>
      </w:r>
      <w:r w:rsidR="00592D67">
        <w:rPr>
          <w:rFonts w:ascii="Times New Roman" w:hAnsi="Times New Roman"/>
          <w:color w:val="000000"/>
          <w:sz w:val="28"/>
          <w:szCs w:val="28"/>
          <w:lang w:val="be-BY"/>
        </w:rPr>
        <w:t>образовательного учреждения</w:t>
      </w:r>
      <w:r>
        <w:rPr>
          <w:rFonts w:ascii="Times New Roman" w:hAnsi="Times New Roman"/>
          <w:color w:val="000000"/>
          <w:sz w:val="28"/>
          <w:szCs w:val="28"/>
          <w:lang w:val="be-BY"/>
        </w:rPr>
        <w:t xml:space="preserve"> и блокировка доступа ко всем объектам информационной системы </w:t>
      </w:r>
      <w:r w:rsidR="00592D67">
        <w:rPr>
          <w:rFonts w:ascii="Times New Roman" w:hAnsi="Times New Roman"/>
          <w:color w:val="000000"/>
          <w:sz w:val="28"/>
          <w:szCs w:val="28"/>
          <w:lang w:val="be-BY"/>
        </w:rPr>
        <w:t>образовательного учреждения</w:t>
      </w:r>
      <w:r>
        <w:rPr>
          <w:rFonts w:ascii="Times New Roman" w:hAnsi="Times New Roman"/>
          <w:color w:val="000000"/>
          <w:sz w:val="28"/>
          <w:szCs w:val="28"/>
          <w:lang w:val="be-BY"/>
        </w:rPr>
        <w:t>;</w:t>
      </w:r>
    </w:p>
    <w:p w:rsidR="00C17987" w:rsidRDefault="00C17987" w:rsidP="00E31322">
      <w:pPr>
        <w:pStyle w:val="a3"/>
        <w:numPr>
          <w:ilvl w:val="0"/>
          <w:numId w:val="45"/>
        </w:numPr>
        <w:spacing w:after="0" w:line="240" w:lineRule="auto"/>
        <w:ind w:left="142" w:firstLine="709"/>
        <w:jc w:val="both"/>
        <w:rPr>
          <w:rFonts w:ascii="Times New Roman" w:hAnsi="Times New Roman"/>
          <w:color w:val="000000"/>
          <w:sz w:val="28"/>
          <w:szCs w:val="28"/>
          <w:lang w:val="be-BY"/>
        </w:rPr>
      </w:pPr>
      <w:r>
        <w:rPr>
          <w:rFonts w:ascii="Times New Roman" w:hAnsi="Times New Roman"/>
          <w:color w:val="000000"/>
          <w:sz w:val="28"/>
          <w:szCs w:val="28"/>
          <w:lang w:val="be-BY"/>
        </w:rPr>
        <w:t xml:space="preserve">обеспечение информационной системы </w:t>
      </w:r>
      <w:r w:rsidR="00592D67">
        <w:rPr>
          <w:rFonts w:ascii="Times New Roman" w:hAnsi="Times New Roman"/>
          <w:color w:val="000000"/>
          <w:sz w:val="28"/>
          <w:szCs w:val="28"/>
          <w:lang w:val="be-BY"/>
        </w:rPr>
        <w:t>образовательного учреждения</w:t>
      </w:r>
      <w:r>
        <w:rPr>
          <w:rFonts w:ascii="Times New Roman" w:hAnsi="Times New Roman"/>
          <w:color w:val="000000"/>
          <w:sz w:val="28"/>
          <w:szCs w:val="28"/>
          <w:lang w:val="be-BY"/>
        </w:rPr>
        <w:t xml:space="preserve"> избыточными мерами резервного копирования, хранения копий информации и представления информации в разных видах;</w:t>
      </w:r>
    </w:p>
    <w:p w:rsidR="00C17987" w:rsidRDefault="00C17987" w:rsidP="00E31322">
      <w:pPr>
        <w:pStyle w:val="a3"/>
        <w:numPr>
          <w:ilvl w:val="0"/>
          <w:numId w:val="45"/>
        </w:numPr>
        <w:spacing w:after="0" w:line="240" w:lineRule="auto"/>
        <w:ind w:left="142" w:firstLine="709"/>
        <w:jc w:val="both"/>
        <w:rPr>
          <w:rFonts w:ascii="Times New Roman" w:hAnsi="Times New Roman"/>
          <w:color w:val="000000"/>
          <w:sz w:val="28"/>
          <w:szCs w:val="28"/>
          <w:lang w:val="be-BY"/>
        </w:rPr>
      </w:pPr>
      <w:r>
        <w:rPr>
          <w:rFonts w:ascii="Times New Roman" w:hAnsi="Times New Roman"/>
          <w:color w:val="000000"/>
          <w:sz w:val="28"/>
          <w:szCs w:val="28"/>
          <w:lang w:val="be-BY"/>
        </w:rPr>
        <w:t>заключение соглашений с поставщиками информационных услуг по защите информации;</w:t>
      </w:r>
    </w:p>
    <w:p w:rsidR="00C17987" w:rsidRDefault="00C17987" w:rsidP="00E31322">
      <w:pPr>
        <w:pStyle w:val="a3"/>
        <w:numPr>
          <w:ilvl w:val="0"/>
          <w:numId w:val="45"/>
        </w:numPr>
        <w:spacing w:after="0" w:line="240" w:lineRule="auto"/>
        <w:ind w:left="142" w:firstLine="709"/>
        <w:jc w:val="both"/>
        <w:rPr>
          <w:rFonts w:ascii="Times New Roman" w:hAnsi="Times New Roman"/>
          <w:color w:val="000000"/>
          <w:sz w:val="28"/>
          <w:szCs w:val="28"/>
          <w:lang w:val="be-BY"/>
        </w:rPr>
      </w:pPr>
      <w:r>
        <w:rPr>
          <w:rFonts w:ascii="Times New Roman" w:hAnsi="Times New Roman"/>
          <w:color w:val="000000"/>
          <w:sz w:val="28"/>
          <w:szCs w:val="28"/>
          <w:lang w:val="be-BY"/>
        </w:rPr>
        <w:t>проверка и практическая реализация стратегии восстановительных работ;</w:t>
      </w:r>
    </w:p>
    <w:p w:rsidR="00C17987" w:rsidRDefault="00C17987" w:rsidP="00E31322">
      <w:pPr>
        <w:pStyle w:val="a3"/>
        <w:numPr>
          <w:ilvl w:val="0"/>
          <w:numId w:val="45"/>
        </w:numPr>
        <w:spacing w:after="0" w:line="240" w:lineRule="auto"/>
        <w:ind w:left="142" w:firstLine="709"/>
        <w:jc w:val="both"/>
        <w:rPr>
          <w:rFonts w:ascii="Times New Roman" w:hAnsi="Times New Roman"/>
          <w:color w:val="000000"/>
          <w:sz w:val="28"/>
          <w:szCs w:val="28"/>
          <w:lang w:val="be-BY"/>
        </w:rPr>
      </w:pPr>
      <w:r>
        <w:rPr>
          <w:rFonts w:ascii="Times New Roman" w:hAnsi="Times New Roman"/>
          <w:color w:val="000000"/>
          <w:sz w:val="28"/>
          <w:szCs w:val="28"/>
          <w:lang w:val="be-BY"/>
        </w:rPr>
        <w:t xml:space="preserve">определение средств штатной </w:t>
      </w:r>
      <w:r w:rsidR="00E27ABF">
        <w:rPr>
          <w:rFonts w:ascii="Times New Roman" w:hAnsi="Times New Roman"/>
          <w:color w:val="000000"/>
          <w:sz w:val="28"/>
          <w:szCs w:val="28"/>
          <w:lang w:val="be-BY"/>
        </w:rPr>
        <w:t>проживания</w:t>
      </w:r>
      <w:r>
        <w:rPr>
          <w:rFonts w:ascii="Times New Roman" w:hAnsi="Times New Roman"/>
          <w:color w:val="000000"/>
          <w:sz w:val="28"/>
          <w:szCs w:val="28"/>
          <w:lang w:val="be-BY"/>
        </w:rPr>
        <w:t xml:space="preserve"> </w:t>
      </w:r>
      <w:r w:rsidR="00592D67">
        <w:rPr>
          <w:rFonts w:ascii="Times New Roman" w:hAnsi="Times New Roman"/>
          <w:color w:val="000000"/>
          <w:sz w:val="28"/>
          <w:szCs w:val="28"/>
          <w:lang w:val="be-BY"/>
        </w:rPr>
        <w:t>образовательного учреждения</w:t>
      </w:r>
      <w:r>
        <w:rPr>
          <w:rFonts w:ascii="Times New Roman" w:hAnsi="Times New Roman"/>
          <w:color w:val="000000"/>
          <w:sz w:val="28"/>
          <w:szCs w:val="28"/>
          <w:lang w:val="be-BY"/>
        </w:rPr>
        <w:t xml:space="preserve"> в случае критической ситуации и прорабатывание с персоналом </w:t>
      </w:r>
      <w:r w:rsidR="00592D67">
        <w:rPr>
          <w:rFonts w:ascii="Times New Roman" w:hAnsi="Times New Roman"/>
          <w:color w:val="000000"/>
          <w:sz w:val="28"/>
          <w:szCs w:val="28"/>
          <w:lang w:val="be-BY"/>
        </w:rPr>
        <w:t>образовательного учреждения</w:t>
      </w:r>
      <w:r>
        <w:rPr>
          <w:rFonts w:ascii="Times New Roman" w:hAnsi="Times New Roman"/>
          <w:color w:val="000000"/>
          <w:sz w:val="28"/>
          <w:szCs w:val="28"/>
          <w:lang w:val="be-BY"/>
        </w:rPr>
        <w:t xml:space="preserve"> сценариев развития внештатных ситуаций.</w:t>
      </w:r>
    </w:p>
    <w:p w:rsidR="00C17987" w:rsidRDefault="00C17987" w:rsidP="00E31322">
      <w:pPr>
        <w:spacing w:after="0" w:line="240" w:lineRule="auto"/>
        <w:ind w:firstLine="709"/>
        <w:jc w:val="center"/>
        <w:rPr>
          <w:rFonts w:ascii="Times New Roman" w:hAnsi="Times New Roman"/>
          <w:b/>
          <w:color w:val="000000"/>
          <w:sz w:val="28"/>
          <w:szCs w:val="28"/>
          <w:lang w:val="be-BY"/>
        </w:rPr>
      </w:pPr>
      <w:r>
        <w:rPr>
          <w:rFonts w:ascii="Times New Roman" w:hAnsi="Times New Roman"/>
          <w:b/>
          <w:color w:val="000000"/>
          <w:sz w:val="28"/>
          <w:szCs w:val="28"/>
          <w:lang w:val="be-BY"/>
        </w:rPr>
        <w:t>Программно-технический уровень</w:t>
      </w:r>
    </w:p>
    <w:p w:rsidR="00C17987" w:rsidRPr="00874D95" w:rsidRDefault="00C17987" w:rsidP="00E31322">
      <w:pPr>
        <w:autoSpaceDE w:val="0"/>
        <w:autoSpaceDN w:val="0"/>
        <w:adjustRightInd w:val="0"/>
        <w:spacing w:after="0" w:line="240" w:lineRule="auto"/>
        <w:ind w:firstLine="709"/>
        <w:jc w:val="both"/>
        <w:rPr>
          <w:rFonts w:ascii="Times New Roman" w:hAnsi="Times New Roman" w:cs="Times New Roman"/>
          <w:sz w:val="28"/>
          <w:szCs w:val="28"/>
        </w:rPr>
      </w:pPr>
      <w:r w:rsidRPr="00874D95">
        <w:rPr>
          <w:rFonts w:ascii="Times New Roman" w:hAnsi="Times New Roman" w:cs="Times New Roman"/>
          <w:sz w:val="28"/>
          <w:szCs w:val="28"/>
        </w:rPr>
        <w:t xml:space="preserve">Основой </w:t>
      </w:r>
      <w:r w:rsidRPr="00A46AFF">
        <w:rPr>
          <w:rFonts w:ascii="Times New Roman" w:hAnsi="Times New Roman" w:cs="Times New Roman"/>
          <w:bCs/>
          <w:sz w:val="28"/>
          <w:szCs w:val="28"/>
        </w:rPr>
        <w:t>программно-технического уровня</w:t>
      </w:r>
      <w:r w:rsidRPr="00874D95">
        <w:rPr>
          <w:rFonts w:ascii="Times New Roman" w:hAnsi="Times New Roman" w:cs="Times New Roman"/>
          <w:b/>
          <w:bCs/>
          <w:sz w:val="28"/>
          <w:szCs w:val="28"/>
        </w:rPr>
        <w:t xml:space="preserve"> </w:t>
      </w:r>
      <w:r w:rsidRPr="00874D95">
        <w:rPr>
          <w:rFonts w:ascii="Times New Roman" w:hAnsi="Times New Roman" w:cs="Times New Roman"/>
          <w:sz w:val="28"/>
          <w:szCs w:val="28"/>
        </w:rPr>
        <w:t>являются следующие механизмы безопасности:</w:t>
      </w:r>
    </w:p>
    <w:p w:rsidR="00C17987" w:rsidRPr="008B5AA5" w:rsidRDefault="00C17987" w:rsidP="0044355F">
      <w:pPr>
        <w:pStyle w:val="a3"/>
        <w:numPr>
          <w:ilvl w:val="0"/>
          <w:numId w:val="47"/>
        </w:numPr>
        <w:spacing w:after="0" w:line="240" w:lineRule="auto"/>
        <w:ind w:left="0" w:firstLine="709"/>
        <w:jc w:val="both"/>
        <w:rPr>
          <w:rFonts w:ascii="Times New Roman" w:hAnsi="Times New Roman"/>
          <w:color w:val="000000"/>
          <w:sz w:val="28"/>
          <w:szCs w:val="28"/>
          <w:lang w:val="be-BY"/>
        </w:rPr>
      </w:pPr>
      <w:r w:rsidRPr="008B5AA5">
        <w:rPr>
          <w:rFonts w:ascii="Times New Roman" w:hAnsi="Times New Roman"/>
          <w:color w:val="000000"/>
          <w:sz w:val="28"/>
          <w:szCs w:val="28"/>
          <w:lang w:val="be-BY"/>
        </w:rPr>
        <w:t xml:space="preserve">установка средств идентификации/аутентификации </w:t>
      </w:r>
      <w:r w:rsidR="00E27ABF" w:rsidRPr="008B5AA5">
        <w:rPr>
          <w:rFonts w:ascii="Times New Roman" w:hAnsi="Times New Roman"/>
          <w:color w:val="000000"/>
          <w:sz w:val="28"/>
          <w:szCs w:val="28"/>
          <w:lang w:val="be-BY"/>
        </w:rPr>
        <w:t>учеников</w:t>
      </w:r>
      <w:r w:rsidRPr="008B5AA5">
        <w:rPr>
          <w:rFonts w:ascii="Times New Roman" w:hAnsi="Times New Roman"/>
          <w:color w:val="000000"/>
          <w:sz w:val="28"/>
          <w:szCs w:val="28"/>
          <w:lang w:val="be-BY"/>
        </w:rPr>
        <w:t xml:space="preserve"> (паролей, средств двухфакторной аутентификацией и т.д.);</w:t>
      </w:r>
    </w:p>
    <w:p w:rsidR="00C17987" w:rsidRPr="008B5AA5" w:rsidRDefault="00C17987" w:rsidP="0044355F">
      <w:pPr>
        <w:pStyle w:val="a3"/>
        <w:numPr>
          <w:ilvl w:val="0"/>
          <w:numId w:val="47"/>
        </w:numPr>
        <w:spacing w:after="0" w:line="240" w:lineRule="auto"/>
        <w:ind w:left="0" w:firstLine="709"/>
        <w:jc w:val="both"/>
        <w:rPr>
          <w:rFonts w:ascii="Times New Roman" w:hAnsi="Times New Roman"/>
          <w:color w:val="000000"/>
          <w:sz w:val="28"/>
          <w:szCs w:val="28"/>
          <w:lang w:val="be-BY"/>
        </w:rPr>
      </w:pPr>
      <w:r w:rsidRPr="008B5AA5">
        <w:rPr>
          <w:rFonts w:ascii="Times New Roman" w:hAnsi="Times New Roman"/>
          <w:color w:val="000000"/>
          <w:sz w:val="28"/>
          <w:szCs w:val="28"/>
          <w:lang w:val="be-BY"/>
        </w:rPr>
        <w:t>предоставление необходимости подтвердить свою личность в случае подозрительной деятельности пользователя;</w:t>
      </w:r>
    </w:p>
    <w:p w:rsidR="00C17987" w:rsidRPr="008B5AA5" w:rsidRDefault="00C17987" w:rsidP="0044355F">
      <w:pPr>
        <w:pStyle w:val="a3"/>
        <w:numPr>
          <w:ilvl w:val="0"/>
          <w:numId w:val="47"/>
        </w:numPr>
        <w:spacing w:after="0" w:line="240" w:lineRule="auto"/>
        <w:ind w:left="0" w:firstLine="709"/>
        <w:jc w:val="both"/>
        <w:rPr>
          <w:rFonts w:ascii="Times New Roman" w:hAnsi="Times New Roman"/>
          <w:color w:val="000000"/>
          <w:sz w:val="28"/>
          <w:szCs w:val="28"/>
          <w:lang w:val="be-BY"/>
        </w:rPr>
      </w:pPr>
      <w:r w:rsidRPr="008B5AA5">
        <w:rPr>
          <w:rFonts w:ascii="Times New Roman" w:hAnsi="Times New Roman"/>
          <w:color w:val="000000"/>
          <w:sz w:val="28"/>
          <w:szCs w:val="28"/>
          <w:lang w:val="be-BY"/>
        </w:rPr>
        <w:t>предоставление необходимости смены пароля или иных средств идентификации/аутентификации в случае длительного их использования или подозрительной деятельности пользователя;</w:t>
      </w:r>
    </w:p>
    <w:p w:rsidR="00C17987" w:rsidRPr="008B5AA5" w:rsidRDefault="00C17987" w:rsidP="0044355F">
      <w:pPr>
        <w:pStyle w:val="a3"/>
        <w:numPr>
          <w:ilvl w:val="0"/>
          <w:numId w:val="47"/>
        </w:numPr>
        <w:spacing w:after="0" w:line="240" w:lineRule="auto"/>
        <w:ind w:left="0" w:firstLine="709"/>
        <w:jc w:val="both"/>
        <w:rPr>
          <w:rFonts w:ascii="Times New Roman" w:hAnsi="Times New Roman"/>
          <w:color w:val="000000"/>
          <w:sz w:val="28"/>
          <w:szCs w:val="28"/>
          <w:lang w:val="be-BY"/>
        </w:rPr>
      </w:pPr>
      <w:r w:rsidRPr="008B5AA5">
        <w:rPr>
          <w:rFonts w:ascii="Times New Roman" w:hAnsi="Times New Roman"/>
          <w:color w:val="000000"/>
          <w:sz w:val="28"/>
          <w:szCs w:val="28"/>
          <w:lang w:val="be-BY"/>
        </w:rPr>
        <w:t xml:space="preserve">предоставление работникам </w:t>
      </w:r>
      <w:r w:rsidR="00592D67" w:rsidRPr="008B5AA5">
        <w:rPr>
          <w:rFonts w:ascii="Times New Roman" w:hAnsi="Times New Roman"/>
          <w:color w:val="000000"/>
          <w:sz w:val="28"/>
          <w:szCs w:val="28"/>
          <w:lang w:val="be-BY"/>
        </w:rPr>
        <w:t>образовательного учреждения</w:t>
      </w:r>
      <w:r w:rsidRPr="008B5AA5">
        <w:rPr>
          <w:rFonts w:ascii="Times New Roman" w:hAnsi="Times New Roman"/>
          <w:color w:val="000000"/>
          <w:sz w:val="28"/>
          <w:szCs w:val="28"/>
          <w:lang w:val="be-BY"/>
        </w:rPr>
        <w:t xml:space="preserve"> средств контроля доступа за деятельностью </w:t>
      </w:r>
      <w:r w:rsidR="00E27ABF" w:rsidRPr="008B5AA5">
        <w:rPr>
          <w:rFonts w:ascii="Times New Roman" w:hAnsi="Times New Roman"/>
          <w:color w:val="000000"/>
          <w:sz w:val="28"/>
          <w:szCs w:val="28"/>
          <w:lang w:val="be-BY"/>
        </w:rPr>
        <w:t>учеников</w:t>
      </w:r>
      <w:r w:rsidRPr="008B5AA5">
        <w:rPr>
          <w:rFonts w:ascii="Times New Roman" w:hAnsi="Times New Roman"/>
          <w:color w:val="000000"/>
          <w:sz w:val="28"/>
          <w:szCs w:val="28"/>
          <w:lang w:val="be-BY"/>
        </w:rPr>
        <w:t>;</w:t>
      </w:r>
    </w:p>
    <w:p w:rsidR="00C17987" w:rsidRPr="008B5AA5" w:rsidRDefault="00C17987" w:rsidP="0044355F">
      <w:pPr>
        <w:pStyle w:val="a3"/>
        <w:numPr>
          <w:ilvl w:val="0"/>
          <w:numId w:val="47"/>
        </w:numPr>
        <w:spacing w:after="0" w:line="240" w:lineRule="auto"/>
        <w:ind w:left="0" w:firstLine="709"/>
        <w:jc w:val="both"/>
        <w:rPr>
          <w:rFonts w:ascii="Times New Roman" w:hAnsi="Times New Roman"/>
          <w:color w:val="000000"/>
          <w:sz w:val="28"/>
          <w:szCs w:val="28"/>
          <w:lang w:val="be-BY"/>
        </w:rPr>
      </w:pPr>
      <w:r w:rsidRPr="008B5AA5">
        <w:rPr>
          <w:rFonts w:ascii="Times New Roman" w:hAnsi="Times New Roman"/>
          <w:color w:val="000000"/>
          <w:sz w:val="28"/>
          <w:szCs w:val="28"/>
          <w:lang w:val="be-BY"/>
        </w:rPr>
        <w:t xml:space="preserve">ограничение доступа к отдельным составляющим информационной системы для отдельных </w:t>
      </w:r>
      <w:r w:rsidR="00E27ABF" w:rsidRPr="008B5AA5">
        <w:rPr>
          <w:rFonts w:ascii="Times New Roman" w:hAnsi="Times New Roman"/>
          <w:color w:val="000000"/>
          <w:sz w:val="28"/>
          <w:szCs w:val="28"/>
          <w:lang w:val="be-BY"/>
        </w:rPr>
        <w:t>учеников</w:t>
      </w:r>
      <w:r w:rsidRPr="008B5AA5">
        <w:rPr>
          <w:rFonts w:ascii="Times New Roman" w:hAnsi="Times New Roman"/>
          <w:color w:val="000000"/>
          <w:sz w:val="28"/>
          <w:szCs w:val="28"/>
          <w:lang w:val="be-BY"/>
        </w:rPr>
        <w:t>;</w:t>
      </w:r>
    </w:p>
    <w:p w:rsidR="00C17987" w:rsidRPr="008B5AA5" w:rsidRDefault="00C17987" w:rsidP="0044355F">
      <w:pPr>
        <w:pStyle w:val="a3"/>
        <w:numPr>
          <w:ilvl w:val="0"/>
          <w:numId w:val="47"/>
        </w:numPr>
        <w:spacing w:after="0" w:line="240" w:lineRule="auto"/>
        <w:ind w:left="0" w:firstLine="709"/>
        <w:jc w:val="both"/>
        <w:rPr>
          <w:rFonts w:ascii="Times New Roman" w:hAnsi="Times New Roman"/>
          <w:color w:val="000000"/>
          <w:sz w:val="28"/>
          <w:szCs w:val="28"/>
          <w:lang w:val="be-BY"/>
        </w:rPr>
      </w:pPr>
      <w:r w:rsidRPr="008B5AA5">
        <w:rPr>
          <w:rFonts w:ascii="Times New Roman" w:hAnsi="Times New Roman"/>
          <w:color w:val="000000"/>
          <w:sz w:val="28"/>
          <w:szCs w:val="28"/>
          <w:lang w:val="be-BY"/>
        </w:rPr>
        <w:t xml:space="preserve">полное ограничение и предоставление необходимости в подтверждении прав доступа для </w:t>
      </w:r>
      <w:r w:rsidR="00E27ABF" w:rsidRPr="008B5AA5">
        <w:rPr>
          <w:rFonts w:ascii="Times New Roman" w:hAnsi="Times New Roman"/>
          <w:color w:val="000000"/>
          <w:sz w:val="28"/>
          <w:szCs w:val="28"/>
          <w:lang w:val="be-BY"/>
        </w:rPr>
        <w:t>учеников</w:t>
      </w:r>
      <w:r w:rsidRPr="008B5AA5">
        <w:rPr>
          <w:rFonts w:ascii="Times New Roman" w:hAnsi="Times New Roman"/>
          <w:color w:val="000000"/>
          <w:sz w:val="28"/>
          <w:szCs w:val="28"/>
          <w:lang w:val="be-BY"/>
        </w:rPr>
        <w:t>, проявляющих подозрительную активность;</w:t>
      </w:r>
    </w:p>
    <w:p w:rsidR="00C17987" w:rsidRPr="008B5AA5" w:rsidRDefault="00C17987" w:rsidP="0044355F">
      <w:pPr>
        <w:pStyle w:val="a3"/>
        <w:numPr>
          <w:ilvl w:val="0"/>
          <w:numId w:val="47"/>
        </w:numPr>
        <w:spacing w:after="0" w:line="240" w:lineRule="auto"/>
        <w:ind w:left="0" w:firstLine="709"/>
        <w:jc w:val="both"/>
        <w:rPr>
          <w:rFonts w:ascii="Times New Roman" w:hAnsi="Times New Roman"/>
          <w:color w:val="000000"/>
          <w:sz w:val="28"/>
          <w:szCs w:val="28"/>
          <w:lang w:val="be-BY"/>
        </w:rPr>
      </w:pPr>
      <w:r w:rsidRPr="008B5AA5">
        <w:rPr>
          <w:rFonts w:ascii="Times New Roman" w:hAnsi="Times New Roman"/>
          <w:color w:val="000000"/>
          <w:sz w:val="28"/>
          <w:szCs w:val="28"/>
          <w:lang w:val="be-BY"/>
        </w:rPr>
        <w:t>контроль за действиями пользователя во время пользования информационной системой;</w:t>
      </w:r>
      <w:bookmarkStart w:id="0" w:name="_GoBack"/>
      <w:bookmarkEnd w:id="0"/>
    </w:p>
    <w:p w:rsidR="00C17987" w:rsidRPr="008B5AA5" w:rsidRDefault="00C17987" w:rsidP="0044355F">
      <w:pPr>
        <w:pStyle w:val="a3"/>
        <w:numPr>
          <w:ilvl w:val="0"/>
          <w:numId w:val="47"/>
        </w:numPr>
        <w:spacing w:after="0" w:line="240" w:lineRule="auto"/>
        <w:ind w:left="0" w:firstLine="709"/>
        <w:jc w:val="both"/>
        <w:rPr>
          <w:rFonts w:ascii="Times New Roman" w:hAnsi="Times New Roman"/>
          <w:color w:val="000000"/>
          <w:sz w:val="28"/>
          <w:szCs w:val="28"/>
          <w:lang w:val="be-BY"/>
        </w:rPr>
      </w:pPr>
      <w:r w:rsidRPr="008B5AA5">
        <w:rPr>
          <w:rFonts w:ascii="Times New Roman" w:hAnsi="Times New Roman"/>
          <w:color w:val="000000"/>
          <w:sz w:val="28"/>
          <w:szCs w:val="28"/>
          <w:lang w:val="be-BY"/>
        </w:rPr>
        <w:lastRenderedPageBreak/>
        <w:t>постоянный аудит работоспособности защитных устройств и систем отдельных информационных объектов;</w:t>
      </w:r>
    </w:p>
    <w:p w:rsidR="00966C06" w:rsidRPr="008B5AA5" w:rsidRDefault="00C17987" w:rsidP="0044355F">
      <w:pPr>
        <w:pStyle w:val="a3"/>
        <w:numPr>
          <w:ilvl w:val="0"/>
          <w:numId w:val="47"/>
        </w:numPr>
        <w:spacing w:after="0" w:line="240" w:lineRule="auto"/>
        <w:ind w:left="0" w:firstLine="709"/>
        <w:jc w:val="both"/>
        <w:rPr>
          <w:rFonts w:ascii="Times New Roman" w:hAnsi="Times New Roman"/>
          <w:color w:val="000000"/>
          <w:sz w:val="28"/>
          <w:szCs w:val="28"/>
          <w:lang w:val="be-BY"/>
        </w:rPr>
      </w:pPr>
      <w:r w:rsidRPr="008B5AA5">
        <w:rPr>
          <w:rFonts w:ascii="Times New Roman" w:hAnsi="Times New Roman"/>
          <w:color w:val="000000"/>
          <w:sz w:val="28"/>
          <w:szCs w:val="28"/>
          <w:lang w:val="be-BY"/>
        </w:rPr>
        <w:t>проведение анализа защищённости объектов и процедур по проверке отказоустойчивости защитных систем;</w:t>
      </w:r>
    </w:p>
    <w:p w:rsidR="00C17987" w:rsidRPr="008B5AA5" w:rsidRDefault="00C17987" w:rsidP="0044355F">
      <w:pPr>
        <w:pStyle w:val="a3"/>
        <w:numPr>
          <w:ilvl w:val="0"/>
          <w:numId w:val="47"/>
        </w:numPr>
        <w:spacing w:after="0" w:line="240" w:lineRule="auto"/>
        <w:ind w:left="0" w:firstLine="709"/>
        <w:jc w:val="both"/>
        <w:rPr>
          <w:rFonts w:ascii="Times New Roman" w:hAnsi="Times New Roman"/>
          <w:color w:val="000000"/>
          <w:sz w:val="28"/>
          <w:szCs w:val="28"/>
          <w:lang w:val="be-BY"/>
        </w:rPr>
      </w:pPr>
      <w:r w:rsidRPr="008B5AA5">
        <w:rPr>
          <w:rFonts w:ascii="Times New Roman" w:hAnsi="Times New Roman"/>
          <w:color w:val="000000"/>
          <w:sz w:val="28"/>
          <w:szCs w:val="28"/>
          <w:lang w:val="be-BY"/>
        </w:rPr>
        <w:t>криптография:</w:t>
      </w:r>
    </w:p>
    <w:p w:rsidR="00C17987" w:rsidRPr="008B5AA5" w:rsidRDefault="00C17987" w:rsidP="0044355F">
      <w:pPr>
        <w:pStyle w:val="a3"/>
        <w:numPr>
          <w:ilvl w:val="0"/>
          <w:numId w:val="47"/>
        </w:numPr>
        <w:spacing w:after="0" w:line="240" w:lineRule="auto"/>
        <w:ind w:left="0" w:firstLine="709"/>
        <w:jc w:val="both"/>
        <w:rPr>
          <w:rFonts w:ascii="Times New Roman" w:hAnsi="Times New Roman"/>
          <w:color w:val="000000"/>
          <w:sz w:val="28"/>
          <w:szCs w:val="28"/>
          <w:lang w:val="be-BY"/>
        </w:rPr>
      </w:pPr>
      <w:r w:rsidRPr="008B5AA5">
        <w:rPr>
          <w:rFonts w:ascii="Times New Roman" w:hAnsi="Times New Roman"/>
          <w:color w:val="000000"/>
          <w:sz w:val="28"/>
          <w:szCs w:val="28"/>
          <w:lang w:val="be-BY"/>
        </w:rPr>
        <w:t>обеспечение надёжных систем шифрования данных;</w:t>
      </w:r>
    </w:p>
    <w:p w:rsidR="00C17987" w:rsidRPr="008B5AA5" w:rsidRDefault="00C17987" w:rsidP="0044355F">
      <w:pPr>
        <w:pStyle w:val="a3"/>
        <w:numPr>
          <w:ilvl w:val="0"/>
          <w:numId w:val="47"/>
        </w:numPr>
        <w:spacing w:after="0" w:line="240" w:lineRule="auto"/>
        <w:ind w:left="0" w:firstLine="709"/>
        <w:jc w:val="both"/>
        <w:rPr>
          <w:rFonts w:ascii="Times New Roman" w:hAnsi="Times New Roman"/>
          <w:color w:val="000000"/>
          <w:sz w:val="28"/>
          <w:szCs w:val="28"/>
          <w:lang w:val="be-BY"/>
        </w:rPr>
      </w:pPr>
      <w:r w:rsidRPr="008B5AA5">
        <w:rPr>
          <w:rFonts w:ascii="Times New Roman" w:hAnsi="Times New Roman"/>
          <w:color w:val="000000"/>
          <w:sz w:val="28"/>
          <w:szCs w:val="28"/>
          <w:lang w:val="be-BY"/>
        </w:rPr>
        <w:t>постоянная разработка и модификация алгоритмов шифрования;</w:t>
      </w:r>
    </w:p>
    <w:p w:rsidR="00C17987" w:rsidRPr="008B5AA5" w:rsidRDefault="00C17987" w:rsidP="0044355F">
      <w:pPr>
        <w:pStyle w:val="a3"/>
        <w:numPr>
          <w:ilvl w:val="0"/>
          <w:numId w:val="47"/>
        </w:numPr>
        <w:spacing w:after="0" w:line="240" w:lineRule="auto"/>
        <w:ind w:left="0" w:firstLine="709"/>
        <w:jc w:val="both"/>
        <w:rPr>
          <w:rFonts w:ascii="Times New Roman" w:hAnsi="Times New Roman"/>
          <w:color w:val="000000"/>
          <w:sz w:val="28"/>
          <w:szCs w:val="28"/>
          <w:lang w:val="be-BY"/>
        </w:rPr>
      </w:pPr>
      <w:r w:rsidRPr="008B5AA5">
        <w:rPr>
          <w:rFonts w:ascii="Times New Roman" w:hAnsi="Times New Roman"/>
          <w:color w:val="000000"/>
          <w:sz w:val="28"/>
          <w:szCs w:val="28"/>
          <w:lang w:val="be-BY"/>
        </w:rPr>
        <w:t>установка средств экранирования информационных каналов;</w:t>
      </w:r>
    </w:p>
    <w:p w:rsidR="00C17987" w:rsidRPr="008B5AA5" w:rsidRDefault="00C17987" w:rsidP="0044355F">
      <w:pPr>
        <w:pStyle w:val="a3"/>
        <w:numPr>
          <w:ilvl w:val="0"/>
          <w:numId w:val="47"/>
        </w:numPr>
        <w:spacing w:after="0" w:line="240" w:lineRule="auto"/>
        <w:ind w:left="0" w:firstLine="709"/>
        <w:jc w:val="both"/>
        <w:rPr>
          <w:rFonts w:ascii="Times New Roman" w:hAnsi="Times New Roman"/>
          <w:color w:val="000000"/>
          <w:sz w:val="28"/>
          <w:szCs w:val="28"/>
          <w:lang w:val="be-BY"/>
        </w:rPr>
      </w:pPr>
      <w:r w:rsidRPr="008B5AA5">
        <w:rPr>
          <w:rFonts w:ascii="Times New Roman" w:hAnsi="Times New Roman"/>
          <w:color w:val="000000"/>
          <w:sz w:val="28"/>
          <w:szCs w:val="28"/>
          <w:lang w:val="be-BY"/>
        </w:rPr>
        <w:t>мониторинг информационных систем на факт наличия источников утечки информации;</w:t>
      </w:r>
    </w:p>
    <w:p w:rsidR="00C17987" w:rsidRPr="008B5AA5" w:rsidRDefault="00C17987" w:rsidP="0044355F">
      <w:pPr>
        <w:pStyle w:val="a3"/>
        <w:numPr>
          <w:ilvl w:val="0"/>
          <w:numId w:val="47"/>
        </w:numPr>
        <w:spacing w:after="0" w:line="240" w:lineRule="auto"/>
        <w:ind w:left="0" w:firstLine="709"/>
        <w:jc w:val="both"/>
        <w:rPr>
          <w:rFonts w:ascii="Times New Roman" w:hAnsi="Times New Roman"/>
          <w:color w:val="000000"/>
          <w:sz w:val="28"/>
          <w:szCs w:val="28"/>
          <w:lang w:val="be-BY"/>
        </w:rPr>
      </w:pPr>
      <w:r w:rsidRPr="008B5AA5">
        <w:rPr>
          <w:rFonts w:ascii="Times New Roman" w:hAnsi="Times New Roman"/>
          <w:color w:val="000000"/>
          <w:sz w:val="28"/>
          <w:szCs w:val="28"/>
          <w:lang w:val="be-BY"/>
        </w:rPr>
        <w:t xml:space="preserve">установка защитного антивирусного программного обеспечения на объекты информационной системы </w:t>
      </w:r>
      <w:r w:rsidR="00592D67" w:rsidRPr="008B5AA5">
        <w:rPr>
          <w:rFonts w:ascii="Times New Roman" w:hAnsi="Times New Roman"/>
          <w:color w:val="000000"/>
          <w:sz w:val="28"/>
          <w:szCs w:val="28"/>
          <w:lang w:val="be-BY"/>
        </w:rPr>
        <w:t>образовательного учреждения</w:t>
      </w:r>
      <w:r w:rsidRPr="008B5AA5">
        <w:rPr>
          <w:rFonts w:ascii="Times New Roman" w:hAnsi="Times New Roman"/>
          <w:color w:val="000000"/>
          <w:sz w:val="28"/>
          <w:szCs w:val="28"/>
          <w:lang w:val="be-BY"/>
        </w:rPr>
        <w:t>.</w:t>
      </w:r>
    </w:p>
    <w:p w:rsidR="00C17987" w:rsidRPr="008B5AA5" w:rsidRDefault="00C17987" w:rsidP="0044355F">
      <w:pPr>
        <w:pStyle w:val="a3"/>
        <w:numPr>
          <w:ilvl w:val="0"/>
          <w:numId w:val="47"/>
        </w:numPr>
        <w:spacing w:after="0" w:line="240" w:lineRule="auto"/>
        <w:ind w:left="0" w:firstLine="709"/>
        <w:jc w:val="both"/>
        <w:rPr>
          <w:rFonts w:ascii="Times New Roman" w:hAnsi="Times New Roman"/>
          <w:color w:val="000000"/>
          <w:sz w:val="28"/>
          <w:szCs w:val="28"/>
          <w:lang w:val="be-BY"/>
        </w:rPr>
      </w:pPr>
      <w:r w:rsidRPr="008B5AA5">
        <w:rPr>
          <w:rFonts w:ascii="Times New Roman" w:hAnsi="Times New Roman"/>
          <w:color w:val="000000"/>
          <w:sz w:val="28"/>
          <w:szCs w:val="28"/>
          <w:lang w:val="be-BY"/>
        </w:rPr>
        <w:t>структуризация элементов информационной системы;</w:t>
      </w:r>
    </w:p>
    <w:p w:rsidR="00C17987" w:rsidRPr="008B5AA5" w:rsidRDefault="00C17987" w:rsidP="0044355F">
      <w:pPr>
        <w:pStyle w:val="a3"/>
        <w:numPr>
          <w:ilvl w:val="0"/>
          <w:numId w:val="47"/>
        </w:numPr>
        <w:spacing w:after="0" w:line="240" w:lineRule="auto"/>
        <w:ind w:left="0" w:firstLine="709"/>
        <w:jc w:val="both"/>
        <w:rPr>
          <w:rFonts w:ascii="Times New Roman" w:hAnsi="Times New Roman"/>
          <w:color w:val="000000"/>
          <w:sz w:val="28"/>
          <w:szCs w:val="28"/>
          <w:lang w:val="be-BY"/>
        </w:rPr>
      </w:pPr>
      <w:r w:rsidRPr="008B5AA5">
        <w:rPr>
          <w:rFonts w:ascii="Times New Roman" w:hAnsi="Times New Roman"/>
          <w:color w:val="000000"/>
          <w:sz w:val="28"/>
          <w:szCs w:val="28"/>
          <w:lang w:val="be-BY"/>
        </w:rPr>
        <w:t>автоматизация процессов информационной системы;</w:t>
      </w:r>
    </w:p>
    <w:p w:rsidR="00C17987" w:rsidRPr="008B5AA5" w:rsidRDefault="00C17987" w:rsidP="0044355F">
      <w:pPr>
        <w:pStyle w:val="a3"/>
        <w:numPr>
          <w:ilvl w:val="0"/>
          <w:numId w:val="47"/>
        </w:numPr>
        <w:spacing w:after="0" w:line="240" w:lineRule="auto"/>
        <w:ind w:left="0" w:firstLine="709"/>
        <w:jc w:val="both"/>
        <w:rPr>
          <w:rFonts w:ascii="Times New Roman" w:hAnsi="Times New Roman"/>
          <w:color w:val="000000"/>
          <w:sz w:val="28"/>
          <w:szCs w:val="28"/>
          <w:lang w:val="be-BY"/>
        </w:rPr>
      </w:pPr>
      <w:r w:rsidRPr="008B5AA5">
        <w:rPr>
          <w:rFonts w:ascii="Times New Roman" w:hAnsi="Times New Roman"/>
          <w:color w:val="000000"/>
          <w:sz w:val="28"/>
          <w:szCs w:val="28"/>
          <w:lang w:val="be-BY"/>
        </w:rPr>
        <w:t>обеспечение модульности архитектуры информационной системы;</w:t>
      </w:r>
    </w:p>
    <w:p w:rsidR="00C17987" w:rsidRPr="008B5AA5" w:rsidRDefault="00C17987" w:rsidP="0044355F">
      <w:pPr>
        <w:pStyle w:val="a3"/>
        <w:numPr>
          <w:ilvl w:val="0"/>
          <w:numId w:val="47"/>
        </w:numPr>
        <w:spacing w:after="0" w:line="240" w:lineRule="auto"/>
        <w:ind w:left="0" w:firstLine="709"/>
        <w:jc w:val="both"/>
        <w:rPr>
          <w:rFonts w:ascii="Times New Roman" w:hAnsi="Times New Roman"/>
          <w:color w:val="000000"/>
          <w:sz w:val="28"/>
          <w:szCs w:val="28"/>
          <w:lang w:val="be-BY"/>
        </w:rPr>
      </w:pPr>
      <w:r w:rsidRPr="008B5AA5">
        <w:rPr>
          <w:rFonts w:ascii="Times New Roman" w:hAnsi="Times New Roman"/>
          <w:color w:val="000000"/>
          <w:sz w:val="28"/>
          <w:szCs w:val="28"/>
          <w:lang w:val="be-BY"/>
        </w:rPr>
        <w:t xml:space="preserve">ориентация на простоту решений при разработке архитектуры информационной системы. </w:t>
      </w:r>
    </w:p>
    <w:p w:rsidR="00C17987" w:rsidRDefault="00C17987" w:rsidP="00E31322">
      <w:pPr>
        <w:spacing w:after="0"/>
        <w:ind w:firstLine="709"/>
        <w:rPr>
          <w:rFonts w:ascii="Times New Roman" w:hAnsi="Times New Roman" w:cs="Times New Roman"/>
          <w:sz w:val="28"/>
          <w:szCs w:val="28"/>
        </w:rPr>
      </w:pPr>
    </w:p>
    <w:p w:rsidR="00C17987" w:rsidRPr="00572B40" w:rsidRDefault="00C17987" w:rsidP="00E31322">
      <w:pPr>
        <w:autoSpaceDE w:val="0"/>
        <w:autoSpaceDN w:val="0"/>
        <w:adjustRightInd w:val="0"/>
        <w:spacing w:after="0" w:line="240" w:lineRule="auto"/>
        <w:ind w:firstLine="709"/>
        <w:jc w:val="center"/>
        <w:rPr>
          <w:rFonts w:ascii="Times New Roman" w:hAnsi="Times New Roman" w:cs="Times New Roman"/>
          <w:b/>
          <w:sz w:val="28"/>
          <w:szCs w:val="28"/>
        </w:rPr>
      </w:pPr>
      <w:r w:rsidRPr="00572B40">
        <w:rPr>
          <w:rFonts w:ascii="Times New Roman" w:hAnsi="Times New Roman" w:cs="Times New Roman"/>
          <w:b/>
          <w:sz w:val="28"/>
          <w:szCs w:val="28"/>
        </w:rPr>
        <w:t>Выводы</w:t>
      </w:r>
    </w:p>
    <w:p w:rsidR="00C17987" w:rsidRDefault="00C17987" w:rsidP="00E31322">
      <w:pPr>
        <w:spacing w:after="0" w:line="240" w:lineRule="auto"/>
        <w:ind w:firstLine="709"/>
        <w:jc w:val="both"/>
        <w:rPr>
          <w:rFonts w:ascii="Times New Roman" w:hAnsi="Times New Roman"/>
          <w:color w:val="000000"/>
          <w:sz w:val="28"/>
          <w:szCs w:val="28"/>
        </w:rPr>
      </w:pPr>
      <w:r>
        <w:rPr>
          <w:rFonts w:ascii="Times New Roman" w:hAnsi="Times New Roman"/>
          <w:color w:val="000000"/>
          <w:sz w:val="28"/>
          <w:szCs w:val="28"/>
        </w:rPr>
        <w:t xml:space="preserve">Правильное составление содержания политики информационной безопасности является важным аспектом построения успешной и защищённой </w:t>
      </w:r>
      <w:r w:rsidR="000B3C3C">
        <w:rPr>
          <w:rFonts w:ascii="Times New Roman" w:hAnsi="Times New Roman"/>
          <w:color w:val="000000"/>
          <w:sz w:val="28"/>
          <w:szCs w:val="28"/>
        </w:rPr>
        <w:t>организации</w:t>
      </w:r>
      <w:r>
        <w:rPr>
          <w:rFonts w:ascii="Times New Roman" w:hAnsi="Times New Roman"/>
          <w:color w:val="000000"/>
          <w:sz w:val="28"/>
          <w:szCs w:val="28"/>
        </w:rPr>
        <w:t xml:space="preserve">. Политика информационной безопасности </w:t>
      </w:r>
      <w:r w:rsidR="000B3C3C">
        <w:rPr>
          <w:rFonts w:ascii="Times New Roman" w:hAnsi="Times New Roman"/>
          <w:color w:val="000000"/>
          <w:sz w:val="28"/>
          <w:szCs w:val="28"/>
        </w:rPr>
        <w:t>организации</w:t>
      </w:r>
      <w:r>
        <w:rPr>
          <w:rFonts w:ascii="Times New Roman" w:hAnsi="Times New Roman"/>
          <w:color w:val="000000"/>
          <w:sz w:val="28"/>
          <w:szCs w:val="28"/>
        </w:rPr>
        <w:t xml:space="preserve"> содержит основные и базовые инструкции по установке, регулированию и контролю защитных средств. </w:t>
      </w:r>
    </w:p>
    <w:p w:rsidR="00C17987" w:rsidRDefault="00C17987" w:rsidP="00E31322">
      <w:pPr>
        <w:spacing w:after="0" w:line="240" w:lineRule="auto"/>
        <w:ind w:firstLine="709"/>
        <w:jc w:val="both"/>
        <w:rPr>
          <w:rFonts w:ascii="Times New Roman" w:hAnsi="Times New Roman"/>
          <w:color w:val="000000"/>
          <w:sz w:val="28"/>
          <w:szCs w:val="28"/>
        </w:rPr>
      </w:pPr>
      <w:r>
        <w:rPr>
          <w:rFonts w:ascii="Times New Roman" w:hAnsi="Times New Roman"/>
          <w:color w:val="000000"/>
          <w:sz w:val="28"/>
          <w:szCs w:val="28"/>
        </w:rPr>
        <w:t xml:space="preserve">Политика информационной безопасности помогает основательно подготовить </w:t>
      </w:r>
      <w:r w:rsidR="000B3C3C">
        <w:rPr>
          <w:rFonts w:ascii="Times New Roman" w:hAnsi="Times New Roman"/>
          <w:color w:val="000000"/>
          <w:sz w:val="28"/>
          <w:szCs w:val="28"/>
        </w:rPr>
        <w:t>учреждение</w:t>
      </w:r>
      <w:r>
        <w:rPr>
          <w:rFonts w:ascii="Times New Roman" w:hAnsi="Times New Roman"/>
          <w:color w:val="000000"/>
          <w:sz w:val="28"/>
          <w:szCs w:val="28"/>
        </w:rPr>
        <w:t xml:space="preserve"> к непредвиденным ситуациям и быстро решить возникшую проблему. Также, она содержит инструкции по информационной безопасности для рабочего персонала </w:t>
      </w:r>
      <w:r w:rsidR="00592D67">
        <w:rPr>
          <w:rFonts w:ascii="Times New Roman" w:hAnsi="Times New Roman"/>
          <w:color w:val="000000"/>
          <w:sz w:val="28"/>
          <w:szCs w:val="28"/>
        </w:rPr>
        <w:t>образовательного учреждения</w:t>
      </w:r>
      <w:r>
        <w:rPr>
          <w:rFonts w:ascii="Times New Roman" w:hAnsi="Times New Roman"/>
          <w:color w:val="000000"/>
          <w:sz w:val="28"/>
          <w:szCs w:val="28"/>
        </w:rPr>
        <w:t xml:space="preserve"> и может использоваться как пособие для консультации работников </w:t>
      </w:r>
      <w:r w:rsidR="00592D67">
        <w:rPr>
          <w:rFonts w:ascii="Times New Roman" w:hAnsi="Times New Roman"/>
          <w:color w:val="000000"/>
          <w:sz w:val="28"/>
          <w:szCs w:val="28"/>
        </w:rPr>
        <w:t>образовательного учреждения</w:t>
      </w:r>
      <w:r>
        <w:rPr>
          <w:rFonts w:ascii="Times New Roman" w:hAnsi="Times New Roman"/>
          <w:color w:val="000000"/>
          <w:sz w:val="28"/>
          <w:szCs w:val="28"/>
        </w:rPr>
        <w:t xml:space="preserve"> по вопросам данной сферы.</w:t>
      </w:r>
    </w:p>
    <w:p w:rsidR="00FD405A" w:rsidRPr="00AC76DA" w:rsidRDefault="00C17987" w:rsidP="00E31322">
      <w:pPr>
        <w:spacing w:after="0" w:line="240" w:lineRule="auto"/>
        <w:ind w:firstLine="709"/>
        <w:jc w:val="both"/>
        <w:rPr>
          <w:rFonts w:ascii="Times New Roman" w:hAnsi="Times New Roman"/>
          <w:color w:val="000000"/>
          <w:sz w:val="28"/>
          <w:szCs w:val="28"/>
        </w:rPr>
      </w:pPr>
      <w:r>
        <w:rPr>
          <w:rFonts w:ascii="Times New Roman" w:hAnsi="Times New Roman"/>
          <w:color w:val="000000"/>
          <w:sz w:val="28"/>
          <w:szCs w:val="28"/>
        </w:rPr>
        <w:t>Политика</w:t>
      </w:r>
      <w:r w:rsidRPr="008625AC">
        <w:rPr>
          <w:rFonts w:ascii="Times New Roman" w:hAnsi="Times New Roman"/>
          <w:color w:val="000000"/>
          <w:sz w:val="28"/>
          <w:szCs w:val="28"/>
        </w:rPr>
        <w:t xml:space="preserve"> информационной безопасности является одним из звеньев в последовательном ряде решений информационной безопасности, указанное обстоятельство гарантирует </w:t>
      </w:r>
      <w:r>
        <w:rPr>
          <w:rFonts w:ascii="Times New Roman" w:hAnsi="Times New Roman"/>
          <w:color w:val="000000"/>
          <w:sz w:val="28"/>
          <w:szCs w:val="28"/>
        </w:rPr>
        <w:t xml:space="preserve">должностным лицам </w:t>
      </w:r>
      <w:r w:rsidR="00592D67">
        <w:rPr>
          <w:rFonts w:ascii="Times New Roman" w:hAnsi="Times New Roman"/>
          <w:color w:val="000000"/>
          <w:sz w:val="28"/>
          <w:szCs w:val="28"/>
        </w:rPr>
        <w:t>образовательного учреждения</w:t>
      </w:r>
      <w:r w:rsidRPr="008625AC">
        <w:rPr>
          <w:rFonts w:ascii="Times New Roman" w:hAnsi="Times New Roman"/>
          <w:color w:val="000000"/>
          <w:sz w:val="28"/>
          <w:szCs w:val="28"/>
        </w:rPr>
        <w:t>, что система информационной безопасности, построенная в соответствии с концепцией, будет управляемой, экономически обоснованной и соответствующей требованиям бизнеса.</w:t>
      </w:r>
    </w:p>
    <w:sectPr w:rsidR="00FD405A" w:rsidRPr="00AC76DA" w:rsidSect="00727AAA">
      <w:footerReference w:type="default" r:id="rId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1EE" w:rsidRDefault="00F161EE">
      <w:pPr>
        <w:spacing w:after="0" w:line="240" w:lineRule="auto"/>
      </w:pPr>
      <w:r>
        <w:separator/>
      </w:r>
    </w:p>
  </w:endnote>
  <w:endnote w:type="continuationSeparator" w:id="0">
    <w:p w:rsidR="00F161EE" w:rsidRDefault="00F16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3980364"/>
      <w:docPartObj>
        <w:docPartGallery w:val="Page Numbers (Bottom of Page)"/>
        <w:docPartUnique/>
      </w:docPartObj>
    </w:sdtPr>
    <w:sdtEndPr/>
    <w:sdtContent>
      <w:p w:rsidR="00727AAA" w:rsidRDefault="00484748">
        <w:pPr>
          <w:pStyle w:val="a4"/>
          <w:jc w:val="right"/>
        </w:pPr>
        <w:r>
          <w:fldChar w:fldCharType="begin"/>
        </w:r>
        <w:r>
          <w:instrText>PAGE   \* MERGEFORMAT</w:instrText>
        </w:r>
        <w:r>
          <w:fldChar w:fldCharType="separate"/>
        </w:r>
        <w:r>
          <w:rPr>
            <w:noProof/>
          </w:rPr>
          <w:t>11</w:t>
        </w:r>
        <w:r>
          <w:fldChar w:fldCharType="end"/>
        </w:r>
      </w:p>
    </w:sdtContent>
  </w:sdt>
  <w:p w:rsidR="00727AAA" w:rsidRDefault="00F161E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1EE" w:rsidRDefault="00F161EE">
      <w:pPr>
        <w:spacing w:after="0" w:line="240" w:lineRule="auto"/>
      </w:pPr>
      <w:r>
        <w:separator/>
      </w:r>
    </w:p>
  </w:footnote>
  <w:footnote w:type="continuationSeparator" w:id="0">
    <w:p w:rsidR="00F161EE" w:rsidRDefault="00F16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48C"/>
    <w:multiLevelType w:val="hybridMultilevel"/>
    <w:tmpl w:val="C4D0105C"/>
    <w:lvl w:ilvl="0" w:tplc="44B69054">
      <w:start w:val="1"/>
      <w:numFmt w:val="russianLower"/>
      <w:suff w:val="space"/>
      <w:lvlText w:val="%1)"/>
      <w:lvlJc w:val="left"/>
      <w:pPr>
        <w:ind w:left="6031" w:hanging="360"/>
      </w:pPr>
      <w:rPr>
        <w:rFonts w:hint="default"/>
      </w:rPr>
    </w:lvl>
    <w:lvl w:ilvl="1" w:tplc="04190019" w:tentative="1">
      <w:start w:val="1"/>
      <w:numFmt w:val="lowerLetter"/>
      <w:lvlText w:val="%2."/>
      <w:lvlJc w:val="left"/>
      <w:pPr>
        <w:ind w:left="6401" w:hanging="360"/>
      </w:pPr>
    </w:lvl>
    <w:lvl w:ilvl="2" w:tplc="0419001B" w:tentative="1">
      <w:start w:val="1"/>
      <w:numFmt w:val="lowerRoman"/>
      <w:lvlText w:val="%3."/>
      <w:lvlJc w:val="right"/>
      <w:pPr>
        <w:ind w:left="7121" w:hanging="180"/>
      </w:pPr>
    </w:lvl>
    <w:lvl w:ilvl="3" w:tplc="0419000F" w:tentative="1">
      <w:start w:val="1"/>
      <w:numFmt w:val="decimal"/>
      <w:lvlText w:val="%4."/>
      <w:lvlJc w:val="left"/>
      <w:pPr>
        <w:ind w:left="7841" w:hanging="360"/>
      </w:pPr>
    </w:lvl>
    <w:lvl w:ilvl="4" w:tplc="04190019" w:tentative="1">
      <w:start w:val="1"/>
      <w:numFmt w:val="lowerLetter"/>
      <w:lvlText w:val="%5."/>
      <w:lvlJc w:val="left"/>
      <w:pPr>
        <w:ind w:left="8561" w:hanging="360"/>
      </w:pPr>
    </w:lvl>
    <w:lvl w:ilvl="5" w:tplc="0419001B" w:tentative="1">
      <w:start w:val="1"/>
      <w:numFmt w:val="lowerRoman"/>
      <w:lvlText w:val="%6."/>
      <w:lvlJc w:val="right"/>
      <w:pPr>
        <w:ind w:left="9281" w:hanging="180"/>
      </w:pPr>
    </w:lvl>
    <w:lvl w:ilvl="6" w:tplc="0419000F" w:tentative="1">
      <w:start w:val="1"/>
      <w:numFmt w:val="decimal"/>
      <w:lvlText w:val="%7."/>
      <w:lvlJc w:val="left"/>
      <w:pPr>
        <w:ind w:left="10001" w:hanging="360"/>
      </w:pPr>
    </w:lvl>
    <w:lvl w:ilvl="7" w:tplc="04190019" w:tentative="1">
      <w:start w:val="1"/>
      <w:numFmt w:val="lowerLetter"/>
      <w:lvlText w:val="%8."/>
      <w:lvlJc w:val="left"/>
      <w:pPr>
        <w:ind w:left="10721" w:hanging="360"/>
      </w:pPr>
    </w:lvl>
    <w:lvl w:ilvl="8" w:tplc="0419001B" w:tentative="1">
      <w:start w:val="1"/>
      <w:numFmt w:val="lowerRoman"/>
      <w:lvlText w:val="%9."/>
      <w:lvlJc w:val="right"/>
      <w:pPr>
        <w:ind w:left="11441" w:hanging="180"/>
      </w:pPr>
    </w:lvl>
  </w:abstractNum>
  <w:abstractNum w:abstractNumId="1" w15:restartNumberingAfterBreak="0">
    <w:nsid w:val="01C502D5"/>
    <w:multiLevelType w:val="hybridMultilevel"/>
    <w:tmpl w:val="9EA814FC"/>
    <w:lvl w:ilvl="0" w:tplc="D9622E26">
      <w:start w:val="1"/>
      <w:numFmt w:val="russianLower"/>
      <w:suff w:val="space"/>
      <w:lvlText w:val="%1)"/>
      <w:lvlJc w:val="left"/>
      <w:pPr>
        <w:ind w:left="1777" w:hanging="360"/>
      </w:pPr>
      <w:rPr>
        <w:rFonts w:hint="default"/>
      </w:rPr>
    </w:lvl>
    <w:lvl w:ilvl="1" w:tplc="04190019" w:tentative="1">
      <w:start w:val="1"/>
      <w:numFmt w:val="lowerLetter"/>
      <w:lvlText w:val="%2."/>
      <w:lvlJc w:val="left"/>
      <w:pPr>
        <w:ind w:left="2147" w:hanging="360"/>
      </w:pPr>
    </w:lvl>
    <w:lvl w:ilvl="2" w:tplc="0419001B" w:tentative="1">
      <w:start w:val="1"/>
      <w:numFmt w:val="lowerRoman"/>
      <w:lvlText w:val="%3."/>
      <w:lvlJc w:val="right"/>
      <w:pPr>
        <w:ind w:left="2867" w:hanging="180"/>
      </w:pPr>
    </w:lvl>
    <w:lvl w:ilvl="3" w:tplc="0419000F" w:tentative="1">
      <w:start w:val="1"/>
      <w:numFmt w:val="decimal"/>
      <w:lvlText w:val="%4."/>
      <w:lvlJc w:val="left"/>
      <w:pPr>
        <w:ind w:left="3587" w:hanging="360"/>
      </w:pPr>
    </w:lvl>
    <w:lvl w:ilvl="4" w:tplc="04190019" w:tentative="1">
      <w:start w:val="1"/>
      <w:numFmt w:val="lowerLetter"/>
      <w:lvlText w:val="%5."/>
      <w:lvlJc w:val="left"/>
      <w:pPr>
        <w:ind w:left="4307" w:hanging="360"/>
      </w:pPr>
    </w:lvl>
    <w:lvl w:ilvl="5" w:tplc="0419001B" w:tentative="1">
      <w:start w:val="1"/>
      <w:numFmt w:val="lowerRoman"/>
      <w:lvlText w:val="%6."/>
      <w:lvlJc w:val="right"/>
      <w:pPr>
        <w:ind w:left="5027" w:hanging="180"/>
      </w:pPr>
    </w:lvl>
    <w:lvl w:ilvl="6" w:tplc="0419000F" w:tentative="1">
      <w:start w:val="1"/>
      <w:numFmt w:val="decimal"/>
      <w:lvlText w:val="%7."/>
      <w:lvlJc w:val="left"/>
      <w:pPr>
        <w:ind w:left="5747" w:hanging="360"/>
      </w:pPr>
    </w:lvl>
    <w:lvl w:ilvl="7" w:tplc="04190019" w:tentative="1">
      <w:start w:val="1"/>
      <w:numFmt w:val="lowerLetter"/>
      <w:lvlText w:val="%8."/>
      <w:lvlJc w:val="left"/>
      <w:pPr>
        <w:ind w:left="6467" w:hanging="360"/>
      </w:pPr>
    </w:lvl>
    <w:lvl w:ilvl="8" w:tplc="0419001B" w:tentative="1">
      <w:start w:val="1"/>
      <w:numFmt w:val="lowerRoman"/>
      <w:lvlText w:val="%9."/>
      <w:lvlJc w:val="right"/>
      <w:pPr>
        <w:ind w:left="7187" w:hanging="180"/>
      </w:pPr>
    </w:lvl>
  </w:abstractNum>
  <w:abstractNum w:abstractNumId="2" w15:restartNumberingAfterBreak="0">
    <w:nsid w:val="0211710E"/>
    <w:multiLevelType w:val="hybridMultilevel"/>
    <w:tmpl w:val="06D68AC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0378523A"/>
    <w:multiLevelType w:val="hybridMultilevel"/>
    <w:tmpl w:val="9038573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03B85B03"/>
    <w:multiLevelType w:val="hybridMultilevel"/>
    <w:tmpl w:val="F94C60D2"/>
    <w:lvl w:ilvl="0" w:tplc="3BAA7AFE">
      <w:start w:val="1"/>
      <w:numFmt w:val="bullet"/>
      <w:suff w:val="space"/>
      <w:lvlText w:val=""/>
      <w:lvlJc w:val="left"/>
      <w:pPr>
        <w:ind w:left="4046" w:hanging="360"/>
      </w:pPr>
      <w:rPr>
        <w:rFonts w:ascii="Symbol" w:hAnsi="Symbol" w:hint="default"/>
      </w:rPr>
    </w:lvl>
    <w:lvl w:ilvl="1" w:tplc="C6B23A8A">
      <w:start w:val="1"/>
      <w:numFmt w:val="bullet"/>
      <w:lvlText w:val=""/>
      <w:lvlJc w:val="left"/>
      <w:pPr>
        <w:ind w:left="4909" w:hanging="360"/>
      </w:pPr>
      <w:rPr>
        <w:rFonts w:ascii="Symbol" w:hAnsi="Symbol" w:hint="default"/>
      </w:rPr>
    </w:lvl>
    <w:lvl w:ilvl="2" w:tplc="04190005" w:tentative="1">
      <w:start w:val="1"/>
      <w:numFmt w:val="bullet"/>
      <w:lvlText w:val=""/>
      <w:lvlJc w:val="left"/>
      <w:pPr>
        <w:ind w:left="5629" w:hanging="360"/>
      </w:pPr>
      <w:rPr>
        <w:rFonts w:ascii="Wingdings" w:hAnsi="Wingdings" w:hint="default"/>
      </w:rPr>
    </w:lvl>
    <w:lvl w:ilvl="3" w:tplc="04190001" w:tentative="1">
      <w:start w:val="1"/>
      <w:numFmt w:val="bullet"/>
      <w:lvlText w:val=""/>
      <w:lvlJc w:val="left"/>
      <w:pPr>
        <w:ind w:left="6349" w:hanging="360"/>
      </w:pPr>
      <w:rPr>
        <w:rFonts w:ascii="Symbol" w:hAnsi="Symbol" w:hint="default"/>
      </w:rPr>
    </w:lvl>
    <w:lvl w:ilvl="4" w:tplc="04190003" w:tentative="1">
      <w:start w:val="1"/>
      <w:numFmt w:val="bullet"/>
      <w:lvlText w:val="o"/>
      <w:lvlJc w:val="left"/>
      <w:pPr>
        <w:ind w:left="7069" w:hanging="360"/>
      </w:pPr>
      <w:rPr>
        <w:rFonts w:ascii="Courier New" w:hAnsi="Courier New" w:cs="Courier New" w:hint="default"/>
      </w:rPr>
    </w:lvl>
    <w:lvl w:ilvl="5" w:tplc="04190005" w:tentative="1">
      <w:start w:val="1"/>
      <w:numFmt w:val="bullet"/>
      <w:lvlText w:val=""/>
      <w:lvlJc w:val="left"/>
      <w:pPr>
        <w:ind w:left="7789" w:hanging="360"/>
      </w:pPr>
      <w:rPr>
        <w:rFonts w:ascii="Wingdings" w:hAnsi="Wingdings" w:hint="default"/>
      </w:rPr>
    </w:lvl>
    <w:lvl w:ilvl="6" w:tplc="04190001" w:tentative="1">
      <w:start w:val="1"/>
      <w:numFmt w:val="bullet"/>
      <w:lvlText w:val=""/>
      <w:lvlJc w:val="left"/>
      <w:pPr>
        <w:ind w:left="8509" w:hanging="360"/>
      </w:pPr>
      <w:rPr>
        <w:rFonts w:ascii="Symbol" w:hAnsi="Symbol" w:hint="default"/>
      </w:rPr>
    </w:lvl>
    <w:lvl w:ilvl="7" w:tplc="04190003" w:tentative="1">
      <w:start w:val="1"/>
      <w:numFmt w:val="bullet"/>
      <w:lvlText w:val="o"/>
      <w:lvlJc w:val="left"/>
      <w:pPr>
        <w:ind w:left="9229" w:hanging="360"/>
      </w:pPr>
      <w:rPr>
        <w:rFonts w:ascii="Courier New" w:hAnsi="Courier New" w:cs="Courier New" w:hint="default"/>
      </w:rPr>
    </w:lvl>
    <w:lvl w:ilvl="8" w:tplc="04190005" w:tentative="1">
      <w:start w:val="1"/>
      <w:numFmt w:val="bullet"/>
      <w:lvlText w:val=""/>
      <w:lvlJc w:val="left"/>
      <w:pPr>
        <w:ind w:left="9949" w:hanging="360"/>
      </w:pPr>
      <w:rPr>
        <w:rFonts w:ascii="Wingdings" w:hAnsi="Wingdings" w:hint="default"/>
      </w:rPr>
    </w:lvl>
  </w:abstractNum>
  <w:abstractNum w:abstractNumId="5" w15:restartNumberingAfterBreak="0">
    <w:nsid w:val="04F263EE"/>
    <w:multiLevelType w:val="multilevel"/>
    <w:tmpl w:val="E594F87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15:restartNumberingAfterBreak="0">
    <w:nsid w:val="069106DD"/>
    <w:multiLevelType w:val="hybridMultilevel"/>
    <w:tmpl w:val="FED26BB6"/>
    <w:lvl w:ilvl="0" w:tplc="C6B23A8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099379CB"/>
    <w:multiLevelType w:val="hybridMultilevel"/>
    <w:tmpl w:val="527A6262"/>
    <w:lvl w:ilvl="0" w:tplc="A38E072E">
      <w:start w:val="1"/>
      <w:numFmt w:val="bullet"/>
      <w:suff w:val="space"/>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8" w15:restartNumberingAfterBreak="0">
    <w:nsid w:val="0C7C114C"/>
    <w:multiLevelType w:val="hybridMultilevel"/>
    <w:tmpl w:val="9E6078EC"/>
    <w:lvl w:ilvl="0" w:tplc="E7C62426">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10F834B6"/>
    <w:multiLevelType w:val="hybridMultilevel"/>
    <w:tmpl w:val="AB58E334"/>
    <w:lvl w:ilvl="0" w:tplc="C6B23A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45B2308"/>
    <w:multiLevelType w:val="hybridMultilevel"/>
    <w:tmpl w:val="2D521C3C"/>
    <w:lvl w:ilvl="0" w:tplc="67BC33CA">
      <w:start w:val="1"/>
      <w:numFmt w:val="bullet"/>
      <w:suff w:val="space"/>
      <w:lvlText w:val=""/>
      <w:lvlJc w:val="left"/>
      <w:pPr>
        <w:ind w:left="928"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1" w15:restartNumberingAfterBreak="0">
    <w:nsid w:val="147B5E58"/>
    <w:multiLevelType w:val="hybridMultilevel"/>
    <w:tmpl w:val="1E3E8942"/>
    <w:lvl w:ilvl="0" w:tplc="C6B23A8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19976140"/>
    <w:multiLevelType w:val="hybridMultilevel"/>
    <w:tmpl w:val="1DA6EC82"/>
    <w:lvl w:ilvl="0" w:tplc="1E1ECB70">
      <w:start w:val="1"/>
      <w:numFmt w:val="bullet"/>
      <w:suff w:val="space"/>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1AD92061"/>
    <w:multiLevelType w:val="hybridMultilevel"/>
    <w:tmpl w:val="CF36F24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1DBD1112"/>
    <w:multiLevelType w:val="hybridMultilevel"/>
    <w:tmpl w:val="38603A9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23E11901"/>
    <w:multiLevelType w:val="hybridMultilevel"/>
    <w:tmpl w:val="327E5CF0"/>
    <w:lvl w:ilvl="0" w:tplc="68341850">
      <w:start w:val="1"/>
      <w:numFmt w:val="russianLower"/>
      <w:suff w:val="space"/>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F080897"/>
    <w:multiLevelType w:val="hybridMultilevel"/>
    <w:tmpl w:val="004CC1C8"/>
    <w:lvl w:ilvl="0" w:tplc="C6B23A8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30B009E3"/>
    <w:multiLevelType w:val="hybridMultilevel"/>
    <w:tmpl w:val="0838AE0C"/>
    <w:lvl w:ilvl="0" w:tplc="0419000F">
      <w:start w:val="1"/>
      <w:numFmt w:val="decimal"/>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31FA0595"/>
    <w:multiLevelType w:val="hybridMultilevel"/>
    <w:tmpl w:val="84AC190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9" w15:restartNumberingAfterBreak="0">
    <w:nsid w:val="35B40A7D"/>
    <w:multiLevelType w:val="hybridMultilevel"/>
    <w:tmpl w:val="30D4A48C"/>
    <w:lvl w:ilvl="0" w:tplc="719C036A">
      <w:start w:val="1"/>
      <w:numFmt w:val="russianLower"/>
      <w:suff w:val="space"/>
      <w:lvlText w:val="%1)"/>
      <w:lvlJc w:val="left"/>
      <w:pPr>
        <w:ind w:left="26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7246BBF"/>
    <w:multiLevelType w:val="hybridMultilevel"/>
    <w:tmpl w:val="AC26E0FC"/>
    <w:lvl w:ilvl="0" w:tplc="C6B23A8A">
      <w:start w:val="1"/>
      <w:numFmt w:val="bullet"/>
      <w:lvlText w:val=""/>
      <w:lvlJc w:val="left"/>
      <w:pPr>
        <w:ind w:left="1428" w:hanging="360"/>
      </w:pPr>
      <w:rPr>
        <w:rFonts w:ascii="Symbol" w:hAnsi="Symbol" w:hint="default"/>
      </w:rPr>
    </w:lvl>
    <w:lvl w:ilvl="1" w:tplc="DEE0EE6A">
      <w:numFmt w:val="bullet"/>
      <w:lvlText w:val="•"/>
      <w:lvlJc w:val="left"/>
      <w:pPr>
        <w:ind w:left="2148" w:hanging="360"/>
      </w:pPr>
      <w:rPr>
        <w:rFonts w:ascii="Times New Roman" w:eastAsiaTheme="minorHAnsi" w:hAnsi="Times New Roman" w:cs="Times New Roman"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4CF93930"/>
    <w:multiLevelType w:val="hybridMultilevel"/>
    <w:tmpl w:val="5D867318"/>
    <w:lvl w:ilvl="0" w:tplc="C6B23A8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4E99032A"/>
    <w:multiLevelType w:val="hybridMultilevel"/>
    <w:tmpl w:val="404279C2"/>
    <w:lvl w:ilvl="0" w:tplc="C6B23A8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52350F40"/>
    <w:multiLevelType w:val="hybridMultilevel"/>
    <w:tmpl w:val="7EEA5D5C"/>
    <w:lvl w:ilvl="0" w:tplc="741E0344">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52D332EA"/>
    <w:multiLevelType w:val="hybridMultilevel"/>
    <w:tmpl w:val="2EF24B36"/>
    <w:lvl w:ilvl="0" w:tplc="D9622E26">
      <w:start w:val="1"/>
      <w:numFmt w:val="russianLower"/>
      <w:suff w:val="space"/>
      <w:lvlText w:val="%1)"/>
      <w:lvlJc w:val="left"/>
      <w:pPr>
        <w:ind w:left="2629" w:hanging="360"/>
      </w:pPr>
      <w:rPr>
        <w:rFonts w:hint="default"/>
      </w:rPr>
    </w:lvl>
    <w:lvl w:ilvl="1" w:tplc="04190019" w:tentative="1">
      <w:start w:val="1"/>
      <w:numFmt w:val="lowerLetter"/>
      <w:lvlText w:val="%2."/>
      <w:lvlJc w:val="left"/>
      <w:pPr>
        <w:ind w:left="2999" w:hanging="360"/>
      </w:pPr>
    </w:lvl>
    <w:lvl w:ilvl="2" w:tplc="0419001B" w:tentative="1">
      <w:start w:val="1"/>
      <w:numFmt w:val="lowerRoman"/>
      <w:lvlText w:val="%3."/>
      <w:lvlJc w:val="right"/>
      <w:pPr>
        <w:ind w:left="3719" w:hanging="180"/>
      </w:pPr>
    </w:lvl>
    <w:lvl w:ilvl="3" w:tplc="0419000F" w:tentative="1">
      <w:start w:val="1"/>
      <w:numFmt w:val="decimal"/>
      <w:lvlText w:val="%4."/>
      <w:lvlJc w:val="left"/>
      <w:pPr>
        <w:ind w:left="4439" w:hanging="360"/>
      </w:pPr>
    </w:lvl>
    <w:lvl w:ilvl="4" w:tplc="04190019" w:tentative="1">
      <w:start w:val="1"/>
      <w:numFmt w:val="lowerLetter"/>
      <w:lvlText w:val="%5."/>
      <w:lvlJc w:val="left"/>
      <w:pPr>
        <w:ind w:left="5159" w:hanging="360"/>
      </w:pPr>
    </w:lvl>
    <w:lvl w:ilvl="5" w:tplc="0419001B" w:tentative="1">
      <w:start w:val="1"/>
      <w:numFmt w:val="lowerRoman"/>
      <w:lvlText w:val="%6."/>
      <w:lvlJc w:val="right"/>
      <w:pPr>
        <w:ind w:left="5879" w:hanging="180"/>
      </w:pPr>
    </w:lvl>
    <w:lvl w:ilvl="6" w:tplc="0419000F" w:tentative="1">
      <w:start w:val="1"/>
      <w:numFmt w:val="decimal"/>
      <w:lvlText w:val="%7."/>
      <w:lvlJc w:val="left"/>
      <w:pPr>
        <w:ind w:left="6599" w:hanging="360"/>
      </w:pPr>
    </w:lvl>
    <w:lvl w:ilvl="7" w:tplc="04190019" w:tentative="1">
      <w:start w:val="1"/>
      <w:numFmt w:val="lowerLetter"/>
      <w:lvlText w:val="%8."/>
      <w:lvlJc w:val="left"/>
      <w:pPr>
        <w:ind w:left="7319" w:hanging="360"/>
      </w:pPr>
    </w:lvl>
    <w:lvl w:ilvl="8" w:tplc="0419001B" w:tentative="1">
      <w:start w:val="1"/>
      <w:numFmt w:val="lowerRoman"/>
      <w:lvlText w:val="%9."/>
      <w:lvlJc w:val="right"/>
      <w:pPr>
        <w:ind w:left="8039" w:hanging="180"/>
      </w:pPr>
    </w:lvl>
  </w:abstractNum>
  <w:abstractNum w:abstractNumId="25" w15:restartNumberingAfterBreak="0">
    <w:nsid w:val="533C73F9"/>
    <w:multiLevelType w:val="hybridMultilevel"/>
    <w:tmpl w:val="C75CA80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6" w15:restartNumberingAfterBreak="0">
    <w:nsid w:val="5520071D"/>
    <w:multiLevelType w:val="hybridMultilevel"/>
    <w:tmpl w:val="255800E6"/>
    <w:lvl w:ilvl="0" w:tplc="B1BCF1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6D31E11"/>
    <w:multiLevelType w:val="hybridMultilevel"/>
    <w:tmpl w:val="37307CBA"/>
    <w:lvl w:ilvl="0" w:tplc="C6B23A8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57B15784"/>
    <w:multiLevelType w:val="multilevel"/>
    <w:tmpl w:val="55447A5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9" w15:restartNumberingAfterBreak="0">
    <w:nsid w:val="5D583DCA"/>
    <w:multiLevelType w:val="hybridMultilevel"/>
    <w:tmpl w:val="7830570A"/>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15:restartNumberingAfterBreak="0">
    <w:nsid w:val="5DB1162A"/>
    <w:multiLevelType w:val="hybridMultilevel"/>
    <w:tmpl w:val="30D4A48C"/>
    <w:lvl w:ilvl="0" w:tplc="719C036A">
      <w:start w:val="1"/>
      <w:numFmt w:val="russianLower"/>
      <w:suff w:val="space"/>
      <w:lvlText w:val="%1)"/>
      <w:lvlJc w:val="left"/>
      <w:pPr>
        <w:ind w:left="26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11F3F02"/>
    <w:multiLevelType w:val="hybridMultilevel"/>
    <w:tmpl w:val="C4E89882"/>
    <w:lvl w:ilvl="0" w:tplc="3D124530">
      <w:start w:val="1"/>
      <w:numFmt w:val="bullet"/>
      <w:suff w:val="space"/>
      <w:lvlText w:val=""/>
      <w:lvlJc w:val="left"/>
      <w:pPr>
        <w:ind w:left="1428" w:hanging="360"/>
      </w:pPr>
      <w:rPr>
        <w:rFonts w:ascii="Symbol" w:hAnsi="Symbol" w:hint="default"/>
      </w:rPr>
    </w:lvl>
    <w:lvl w:ilvl="1" w:tplc="C6B23A8A">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623E30A0"/>
    <w:multiLevelType w:val="hybridMultilevel"/>
    <w:tmpl w:val="2E86553C"/>
    <w:lvl w:ilvl="0" w:tplc="C6B23A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4182844"/>
    <w:multiLevelType w:val="hybridMultilevel"/>
    <w:tmpl w:val="00B0C9F2"/>
    <w:lvl w:ilvl="0" w:tplc="4B8C9280">
      <w:start w:val="1"/>
      <w:numFmt w:val="russianLower"/>
      <w:suff w:val="space"/>
      <w:lvlText w:val="%1)"/>
      <w:lvlJc w:val="left"/>
      <w:pPr>
        <w:ind w:left="26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5F6621D"/>
    <w:multiLevelType w:val="hybridMultilevel"/>
    <w:tmpl w:val="79BEDFC0"/>
    <w:lvl w:ilvl="0" w:tplc="F3989598">
      <w:start w:val="1"/>
      <w:numFmt w:val="russianLower"/>
      <w:suff w:val="space"/>
      <w:lvlText w:val="%1)"/>
      <w:lvlJc w:val="left"/>
      <w:pPr>
        <w:ind w:left="2769" w:hanging="360"/>
      </w:pPr>
      <w:rPr>
        <w:rFonts w:hint="default"/>
      </w:rPr>
    </w:lvl>
    <w:lvl w:ilvl="1" w:tplc="04190019">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5" w15:restartNumberingAfterBreak="0">
    <w:nsid w:val="66E7697C"/>
    <w:multiLevelType w:val="hybridMultilevel"/>
    <w:tmpl w:val="24BCC9C0"/>
    <w:lvl w:ilvl="0" w:tplc="C6B23A8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15:restartNumberingAfterBreak="0">
    <w:nsid w:val="670626B0"/>
    <w:multiLevelType w:val="hybridMultilevel"/>
    <w:tmpl w:val="EE96AD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7DB139E"/>
    <w:multiLevelType w:val="hybridMultilevel"/>
    <w:tmpl w:val="30D4A48C"/>
    <w:lvl w:ilvl="0" w:tplc="719C036A">
      <w:start w:val="1"/>
      <w:numFmt w:val="russianLower"/>
      <w:suff w:val="space"/>
      <w:lvlText w:val="%1)"/>
      <w:lvlJc w:val="left"/>
      <w:pPr>
        <w:ind w:left="26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D262CAF"/>
    <w:multiLevelType w:val="hybridMultilevel"/>
    <w:tmpl w:val="9376945A"/>
    <w:lvl w:ilvl="0" w:tplc="C6B23A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D564ACE"/>
    <w:multiLevelType w:val="multilevel"/>
    <w:tmpl w:val="F152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933585"/>
    <w:multiLevelType w:val="hybridMultilevel"/>
    <w:tmpl w:val="E458921E"/>
    <w:lvl w:ilvl="0" w:tplc="8F88B9E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15:restartNumberingAfterBreak="0">
    <w:nsid w:val="70135514"/>
    <w:multiLevelType w:val="hybridMultilevel"/>
    <w:tmpl w:val="2EF24B36"/>
    <w:lvl w:ilvl="0" w:tplc="D9622E26">
      <w:start w:val="1"/>
      <w:numFmt w:val="russianLower"/>
      <w:suff w:val="space"/>
      <w:lvlText w:val="%1)"/>
      <w:lvlJc w:val="left"/>
      <w:pPr>
        <w:ind w:left="177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2" w15:restartNumberingAfterBreak="0">
    <w:nsid w:val="74C44BEA"/>
    <w:multiLevelType w:val="hybridMultilevel"/>
    <w:tmpl w:val="1A4C358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3" w15:restartNumberingAfterBreak="0">
    <w:nsid w:val="785E0D41"/>
    <w:multiLevelType w:val="hybridMultilevel"/>
    <w:tmpl w:val="32C2BD6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4" w15:restartNumberingAfterBreak="0">
    <w:nsid w:val="7B512C76"/>
    <w:multiLevelType w:val="multilevel"/>
    <w:tmpl w:val="B6EA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CE22A5"/>
    <w:multiLevelType w:val="hybridMultilevel"/>
    <w:tmpl w:val="B95EFCE6"/>
    <w:lvl w:ilvl="0" w:tplc="D9622E26">
      <w:start w:val="1"/>
      <w:numFmt w:val="russianLower"/>
      <w:suff w:val="space"/>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FEE1874"/>
    <w:multiLevelType w:val="hybridMultilevel"/>
    <w:tmpl w:val="8EA26BB8"/>
    <w:lvl w:ilvl="0" w:tplc="C6B23A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1"/>
  </w:num>
  <w:num w:numId="2">
    <w:abstractNumId w:val="32"/>
  </w:num>
  <w:num w:numId="3">
    <w:abstractNumId w:val="26"/>
  </w:num>
  <w:num w:numId="4">
    <w:abstractNumId w:val="40"/>
  </w:num>
  <w:num w:numId="5">
    <w:abstractNumId w:val="12"/>
  </w:num>
  <w:num w:numId="6">
    <w:abstractNumId w:val="8"/>
  </w:num>
  <w:num w:numId="7">
    <w:abstractNumId w:val="23"/>
  </w:num>
  <w:num w:numId="8">
    <w:abstractNumId w:val="20"/>
  </w:num>
  <w:num w:numId="9">
    <w:abstractNumId w:val="7"/>
  </w:num>
  <w:num w:numId="10">
    <w:abstractNumId w:val="31"/>
  </w:num>
  <w:num w:numId="11">
    <w:abstractNumId w:val="34"/>
  </w:num>
  <w:num w:numId="12">
    <w:abstractNumId w:val="0"/>
  </w:num>
  <w:num w:numId="13">
    <w:abstractNumId w:val="15"/>
  </w:num>
  <w:num w:numId="14">
    <w:abstractNumId w:val="45"/>
  </w:num>
  <w:num w:numId="15">
    <w:abstractNumId w:val="1"/>
  </w:num>
  <w:num w:numId="16">
    <w:abstractNumId w:val="4"/>
  </w:num>
  <w:num w:numId="17">
    <w:abstractNumId w:val="41"/>
  </w:num>
  <w:num w:numId="18">
    <w:abstractNumId w:val="24"/>
  </w:num>
  <w:num w:numId="19">
    <w:abstractNumId w:val="33"/>
  </w:num>
  <w:num w:numId="20">
    <w:abstractNumId w:val="19"/>
  </w:num>
  <w:num w:numId="21">
    <w:abstractNumId w:val="37"/>
  </w:num>
  <w:num w:numId="22">
    <w:abstractNumId w:val="30"/>
  </w:num>
  <w:num w:numId="23">
    <w:abstractNumId w:val="10"/>
  </w:num>
  <w:num w:numId="24">
    <w:abstractNumId w:val="28"/>
  </w:num>
  <w:num w:numId="25">
    <w:abstractNumId w:val="5"/>
  </w:num>
  <w:num w:numId="26">
    <w:abstractNumId w:val="44"/>
  </w:num>
  <w:num w:numId="27">
    <w:abstractNumId w:val="39"/>
  </w:num>
  <w:num w:numId="28">
    <w:abstractNumId w:val="36"/>
  </w:num>
  <w:num w:numId="29">
    <w:abstractNumId w:val="38"/>
  </w:num>
  <w:num w:numId="30">
    <w:abstractNumId w:val="11"/>
  </w:num>
  <w:num w:numId="31">
    <w:abstractNumId w:val="3"/>
  </w:num>
  <w:num w:numId="32">
    <w:abstractNumId w:val="18"/>
  </w:num>
  <w:num w:numId="33">
    <w:abstractNumId w:val="25"/>
  </w:num>
  <w:num w:numId="34">
    <w:abstractNumId w:val="2"/>
  </w:num>
  <w:num w:numId="35">
    <w:abstractNumId w:val="13"/>
  </w:num>
  <w:num w:numId="36">
    <w:abstractNumId w:val="43"/>
  </w:num>
  <w:num w:numId="37">
    <w:abstractNumId w:val="14"/>
  </w:num>
  <w:num w:numId="38">
    <w:abstractNumId w:val="16"/>
  </w:num>
  <w:num w:numId="39">
    <w:abstractNumId w:val="9"/>
  </w:num>
  <w:num w:numId="40">
    <w:abstractNumId w:val="42"/>
  </w:num>
  <w:num w:numId="41">
    <w:abstractNumId w:val="46"/>
  </w:num>
  <w:num w:numId="42">
    <w:abstractNumId w:val="35"/>
  </w:num>
  <w:num w:numId="43">
    <w:abstractNumId w:val="22"/>
  </w:num>
  <w:num w:numId="44">
    <w:abstractNumId w:val="6"/>
  </w:num>
  <w:num w:numId="45">
    <w:abstractNumId w:val="29"/>
  </w:num>
  <w:num w:numId="46">
    <w:abstractNumId w:val="27"/>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5B0"/>
    <w:rsid w:val="00012E6A"/>
    <w:rsid w:val="000335BD"/>
    <w:rsid w:val="000B3C3C"/>
    <w:rsid w:val="000B7C45"/>
    <w:rsid w:val="000E1146"/>
    <w:rsid w:val="001A0F1F"/>
    <w:rsid w:val="001D07CF"/>
    <w:rsid w:val="001D3BA8"/>
    <w:rsid w:val="00290731"/>
    <w:rsid w:val="002C0700"/>
    <w:rsid w:val="003869A7"/>
    <w:rsid w:val="004142B9"/>
    <w:rsid w:val="00433B8C"/>
    <w:rsid w:val="0044355F"/>
    <w:rsid w:val="00484748"/>
    <w:rsid w:val="004B747F"/>
    <w:rsid w:val="00552DFD"/>
    <w:rsid w:val="00561C10"/>
    <w:rsid w:val="00592D67"/>
    <w:rsid w:val="005A73E0"/>
    <w:rsid w:val="006165D9"/>
    <w:rsid w:val="00622DA4"/>
    <w:rsid w:val="00635618"/>
    <w:rsid w:val="00697FBD"/>
    <w:rsid w:val="006D0BF1"/>
    <w:rsid w:val="006E19FD"/>
    <w:rsid w:val="006F786E"/>
    <w:rsid w:val="00735116"/>
    <w:rsid w:val="00741C32"/>
    <w:rsid w:val="0074225E"/>
    <w:rsid w:val="00756EAB"/>
    <w:rsid w:val="007869C0"/>
    <w:rsid w:val="007A1453"/>
    <w:rsid w:val="007D2F5A"/>
    <w:rsid w:val="00810226"/>
    <w:rsid w:val="00883707"/>
    <w:rsid w:val="008B5AA5"/>
    <w:rsid w:val="009305E3"/>
    <w:rsid w:val="00966C06"/>
    <w:rsid w:val="009A79CB"/>
    <w:rsid w:val="00A12750"/>
    <w:rsid w:val="00AC21B6"/>
    <w:rsid w:val="00AC76DA"/>
    <w:rsid w:val="00AF05B0"/>
    <w:rsid w:val="00C151D3"/>
    <w:rsid w:val="00C17987"/>
    <w:rsid w:val="00C825DF"/>
    <w:rsid w:val="00CD1A7F"/>
    <w:rsid w:val="00D01779"/>
    <w:rsid w:val="00D32B4F"/>
    <w:rsid w:val="00D67FF3"/>
    <w:rsid w:val="00DA7615"/>
    <w:rsid w:val="00E16653"/>
    <w:rsid w:val="00E20746"/>
    <w:rsid w:val="00E27ABF"/>
    <w:rsid w:val="00E31322"/>
    <w:rsid w:val="00E553F5"/>
    <w:rsid w:val="00E857AD"/>
    <w:rsid w:val="00F10CDE"/>
    <w:rsid w:val="00F161EE"/>
    <w:rsid w:val="00F377C0"/>
    <w:rsid w:val="00F41D88"/>
    <w:rsid w:val="00F66278"/>
    <w:rsid w:val="00F83353"/>
    <w:rsid w:val="00FD405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96D1"/>
  <w15:chartTrackingRefBased/>
  <w15:docId w15:val="{1DDB48AD-1B97-41E3-95A5-317BD30BA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225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7987"/>
    <w:pPr>
      <w:ind w:left="720"/>
      <w:contextualSpacing/>
    </w:pPr>
    <w:rPr>
      <w:rFonts w:eastAsiaTheme="minorHAnsi"/>
      <w:lang w:eastAsia="en-US"/>
    </w:rPr>
  </w:style>
  <w:style w:type="paragraph" w:styleId="a4">
    <w:name w:val="footer"/>
    <w:basedOn w:val="a"/>
    <w:link w:val="a5"/>
    <w:uiPriority w:val="99"/>
    <w:unhideWhenUsed/>
    <w:rsid w:val="00C17987"/>
    <w:pPr>
      <w:tabs>
        <w:tab w:val="center" w:pos="4677"/>
        <w:tab w:val="right" w:pos="9355"/>
      </w:tabs>
      <w:spacing w:after="0" w:line="240" w:lineRule="auto"/>
    </w:pPr>
    <w:rPr>
      <w:rFonts w:eastAsiaTheme="minorHAnsi"/>
      <w:lang w:eastAsia="en-US"/>
    </w:rPr>
  </w:style>
  <w:style w:type="character" w:customStyle="1" w:styleId="a5">
    <w:name w:val="Нижний колонтитул Знак"/>
    <w:basedOn w:val="a0"/>
    <w:link w:val="a4"/>
    <w:uiPriority w:val="99"/>
    <w:rsid w:val="00C17987"/>
    <w:rPr>
      <w:rFonts w:eastAsiaTheme="minorHAnsi"/>
      <w:lang w:eastAsia="en-US"/>
    </w:rPr>
  </w:style>
  <w:style w:type="table" w:styleId="a6">
    <w:name w:val="Table Grid"/>
    <w:basedOn w:val="a1"/>
    <w:uiPriority w:val="39"/>
    <w:rsid w:val="00697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434992">
      <w:bodyDiv w:val="1"/>
      <w:marLeft w:val="0"/>
      <w:marRight w:val="0"/>
      <w:marTop w:val="0"/>
      <w:marBottom w:val="0"/>
      <w:divBdr>
        <w:top w:val="none" w:sz="0" w:space="0" w:color="auto"/>
        <w:left w:val="none" w:sz="0" w:space="0" w:color="auto"/>
        <w:bottom w:val="none" w:sz="0" w:space="0" w:color="auto"/>
        <w:right w:val="none" w:sz="0" w:space="0" w:color="auto"/>
      </w:divBdr>
    </w:div>
    <w:div w:id="699204962">
      <w:bodyDiv w:val="1"/>
      <w:marLeft w:val="0"/>
      <w:marRight w:val="0"/>
      <w:marTop w:val="0"/>
      <w:marBottom w:val="0"/>
      <w:divBdr>
        <w:top w:val="none" w:sz="0" w:space="0" w:color="auto"/>
        <w:left w:val="none" w:sz="0" w:space="0" w:color="auto"/>
        <w:bottom w:val="none" w:sz="0" w:space="0" w:color="auto"/>
        <w:right w:val="none" w:sz="0" w:space="0" w:color="auto"/>
      </w:divBdr>
    </w:div>
    <w:div w:id="794369748">
      <w:bodyDiv w:val="1"/>
      <w:marLeft w:val="0"/>
      <w:marRight w:val="0"/>
      <w:marTop w:val="0"/>
      <w:marBottom w:val="0"/>
      <w:divBdr>
        <w:top w:val="none" w:sz="0" w:space="0" w:color="auto"/>
        <w:left w:val="none" w:sz="0" w:space="0" w:color="auto"/>
        <w:bottom w:val="none" w:sz="0" w:space="0" w:color="auto"/>
        <w:right w:val="none" w:sz="0" w:space="0" w:color="auto"/>
      </w:divBdr>
    </w:div>
    <w:div w:id="866676858">
      <w:bodyDiv w:val="1"/>
      <w:marLeft w:val="0"/>
      <w:marRight w:val="0"/>
      <w:marTop w:val="0"/>
      <w:marBottom w:val="0"/>
      <w:divBdr>
        <w:top w:val="none" w:sz="0" w:space="0" w:color="auto"/>
        <w:left w:val="none" w:sz="0" w:space="0" w:color="auto"/>
        <w:bottom w:val="none" w:sz="0" w:space="0" w:color="auto"/>
        <w:right w:val="none" w:sz="0" w:space="0" w:color="auto"/>
      </w:divBdr>
    </w:div>
    <w:div w:id="878012146">
      <w:bodyDiv w:val="1"/>
      <w:marLeft w:val="0"/>
      <w:marRight w:val="0"/>
      <w:marTop w:val="0"/>
      <w:marBottom w:val="0"/>
      <w:divBdr>
        <w:top w:val="none" w:sz="0" w:space="0" w:color="auto"/>
        <w:left w:val="none" w:sz="0" w:space="0" w:color="auto"/>
        <w:bottom w:val="none" w:sz="0" w:space="0" w:color="auto"/>
        <w:right w:val="none" w:sz="0" w:space="0" w:color="auto"/>
      </w:divBdr>
    </w:div>
    <w:div w:id="1423063344">
      <w:bodyDiv w:val="1"/>
      <w:marLeft w:val="0"/>
      <w:marRight w:val="0"/>
      <w:marTop w:val="0"/>
      <w:marBottom w:val="0"/>
      <w:divBdr>
        <w:top w:val="none" w:sz="0" w:space="0" w:color="auto"/>
        <w:left w:val="none" w:sz="0" w:space="0" w:color="auto"/>
        <w:bottom w:val="none" w:sz="0" w:space="0" w:color="auto"/>
        <w:right w:val="none" w:sz="0" w:space="0" w:color="auto"/>
      </w:divBdr>
    </w:div>
    <w:div w:id="1516260357">
      <w:bodyDiv w:val="1"/>
      <w:marLeft w:val="0"/>
      <w:marRight w:val="0"/>
      <w:marTop w:val="0"/>
      <w:marBottom w:val="0"/>
      <w:divBdr>
        <w:top w:val="none" w:sz="0" w:space="0" w:color="auto"/>
        <w:left w:val="none" w:sz="0" w:space="0" w:color="auto"/>
        <w:bottom w:val="none" w:sz="0" w:space="0" w:color="auto"/>
        <w:right w:val="none" w:sz="0" w:space="0" w:color="auto"/>
      </w:divBdr>
    </w:div>
    <w:div w:id="1865943370">
      <w:bodyDiv w:val="1"/>
      <w:marLeft w:val="0"/>
      <w:marRight w:val="0"/>
      <w:marTop w:val="0"/>
      <w:marBottom w:val="0"/>
      <w:divBdr>
        <w:top w:val="none" w:sz="0" w:space="0" w:color="auto"/>
        <w:left w:val="none" w:sz="0" w:space="0" w:color="auto"/>
        <w:bottom w:val="none" w:sz="0" w:space="0" w:color="auto"/>
        <w:right w:val="none" w:sz="0" w:space="0" w:color="auto"/>
      </w:divBdr>
    </w:div>
    <w:div w:id="1968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31AF8-B054-4921-8CCD-F4BC08315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Pages>
  <Words>2390</Words>
  <Characters>13628</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Белицкий</dc:creator>
  <cp:keywords/>
  <dc:description/>
  <cp:lastModifiedBy>Владислав Белицкий</cp:lastModifiedBy>
  <cp:revision>31</cp:revision>
  <dcterms:created xsi:type="dcterms:W3CDTF">2023-02-19T22:12:00Z</dcterms:created>
  <dcterms:modified xsi:type="dcterms:W3CDTF">2023-02-27T06:42:00Z</dcterms:modified>
</cp:coreProperties>
</file>