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086B" w14:textId="1B97EE14" w:rsidR="000A1C10" w:rsidRDefault="000A1C10" w:rsidP="000A1C10">
      <w:pPr>
        <w:pStyle w:val="Listenabsatz"/>
        <w:numPr>
          <w:ilvl w:val="0"/>
          <w:numId w:val="1"/>
        </w:numPr>
      </w:pPr>
      <w:r>
        <w:t xml:space="preserve">The simple superheated Rankine cycle </w:t>
      </w:r>
    </w:p>
    <w:p w14:paraId="04BCDF6A" w14:textId="0D5B970E" w:rsidR="008E2C28" w:rsidRDefault="00B31707" w:rsidP="000A1C10">
      <w:r>
        <w:t>The Standard Pump – Boiler – Turbin</w:t>
      </w:r>
      <w:r w:rsidR="009D4FFC">
        <w:t xml:space="preserve"> (HP and LP)</w:t>
      </w:r>
      <w:r>
        <w:t xml:space="preserve"> – Condenser Cycle</w:t>
      </w:r>
    </w:p>
    <w:p w14:paraId="120A37B9" w14:textId="135F24AD" w:rsidR="00B31707" w:rsidRDefault="00B31707" w:rsidP="000A1C10"/>
    <w:p w14:paraId="16CE5866" w14:textId="77777777" w:rsidR="008E2C28" w:rsidRDefault="008E2C28" w:rsidP="000A1C10"/>
    <w:p w14:paraId="1E58627B" w14:textId="7C71BEC4" w:rsidR="000A1C10" w:rsidRDefault="000A1C10" w:rsidP="000A1C10">
      <w:pPr>
        <w:pStyle w:val="Listenabsatz"/>
        <w:numPr>
          <w:ilvl w:val="0"/>
          <w:numId w:val="1"/>
        </w:numPr>
      </w:pPr>
      <w:r>
        <w:t xml:space="preserve">The superheated Rankine cycle with reheat </w:t>
      </w:r>
    </w:p>
    <w:p w14:paraId="7A08EEDE" w14:textId="6C044FAE" w:rsidR="009D4FFC" w:rsidRDefault="009D4FFC" w:rsidP="009D4FFC">
      <w:pPr>
        <w:keepNext/>
      </w:pPr>
      <w:r>
        <w:rPr>
          <w:noProof/>
        </w:rPr>
        <w:drawing>
          <wp:inline distT="0" distB="0" distL="0" distR="0" wp14:anchorId="31885D9E" wp14:editId="65DB3DE2">
            <wp:extent cx="2530969" cy="1423670"/>
            <wp:effectExtent l="0" t="0" r="3175" b="5080"/>
            <wp:docPr id="6787322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969" cy="142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2A325" w14:textId="47CD5071" w:rsidR="009D4FFC" w:rsidRDefault="009D4FFC" w:rsidP="009D4FFC">
      <w:pPr>
        <w:pStyle w:val="Beschriftung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hyperlink r:id="rId6" w:history="1">
        <w:r w:rsidRPr="00810445">
          <w:rPr>
            <w:rStyle w:val="Hyperlink"/>
          </w:rPr>
          <w:t>https://www.bing.com/images/search?view=detailV2&amp;ccid=ehVgftaj&amp;id=B36B0DA017C5FAB2252949983F911DAD9B1834B7&amp;thid=OIP.ehVgftajo1VJ6XvFcQo3yQHaEK&amp;mediaurl=https%3a%2f%2fi.ytimg.com%2fvi%2fyAySar5gYOk%2fmaxresdefault.jpg&amp;cdnurl=https%3a%2f%2fth.bing.com%2f</w:t>
        </w:r>
      </w:hyperlink>
    </w:p>
    <w:p w14:paraId="097A44E1" w14:textId="510FC6C1" w:rsidR="009D4FFC" w:rsidRPr="009D4FFC" w:rsidRDefault="009D4FFC" w:rsidP="009D4FFC"/>
    <w:p w14:paraId="74753B66" w14:textId="64171DB3" w:rsidR="009D4FFC" w:rsidRDefault="009D4FFC" w:rsidP="009D4FFC">
      <w:r>
        <w:t xml:space="preserve">Reheat.  After the HP turbine, the Steam is sent to the Boiler again to be reheated. </w:t>
      </w:r>
    </w:p>
    <w:p w14:paraId="29B6632D" w14:textId="77777777" w:rsidR="009D4FFC" w:rsidRDefault="009D4FFC" w:rsidP="009D4FFC"/>
    <w:p w14:paraId="19F3C551" w14:textId="77777777" w:rsidR="009D4FFC" w:rsidRDefault="009D4FFC" w:rsidP="009D4FFC"/>
    <w:p w14:paraId="6DE1C818" w14:textId="09A6D77E" w:rsidR="000A1C10" w:rsidRDefault="000A1C10" w:rsidP="000A1C10">
      <w:pPr>
        <w:pStyle w:val="Listenabsatz"/>
        <w:numPr>
          <w:ilvl w:val="0"/>
          <w:numId w:val="1"/>
        </w:numPr>
      </w:pPr>
      <w:r>
        <w:t xml:space="preserve">The superheated regenerative Rankine cycle with a single open feed water heater </w:t>
      </w:r>
    </w:p>
    <w:p w14:paraId="46E6AA3A" w14:textId="297913D1" w:rsidR="000A1C10" w:rsidRDefault="000A1C10" w:rsidP="000A1C10">
      <w:pPr>
        <w:pStyle w:val="Listenabsatz"/>
        <w:numPr>
          <w:ilvl w:val="0"/>
          <w:numId w:val="1"/>
        </w:numPr>
      </w:pPr>
      <w:r>
        <w:t xml:space="preserve"> The gas-turbine cycle topping a simple superheated Rankine cycle </w:t>
      </w:r>
    </w:p>
    <w:p w14:paraId="6E95956A" w14:textId="4FA7F9BA" w:rsidR="000A1C10" w:rsidRDefault="000A1C10" w:rsidP="000A1C10">
      <w:pPr>
        <w:pStyle w:val="Listenabsatz"/>
        <w:numPr>
          <w:ilvl w:val="0"/>
          <w:numId w:val="1"/>
        </w:numPr>
      </w:pPr>
      <w:r>
        <w:t xml:space="preserve">Isentropic efficiency </w:t>
      </w:r>
    </w:p>
    <w:p w14:paraId="26CE4688" w14:textId="13D3AB98" w:rsidR="000A1C10" w:rsidRDefault="000A1C10" w:rsidP="000A1C10">
      <w:pPr>
        <w:pStyle w:val="Listenabsatz"/>
        <w:numPr>
          <w:ilvl w:val="0"/>
          <w:numId w:val="1"/>
        </w:numPr>
      </w:pPr>
      <w:r>
        <w:t xml:space="preserve">Turbine design point performance </w:t>
      </w:r>
    </w:p>
    <w:p w14:paraId="7D8D38D5" w14:textId="2E69F80B" w:rsidR="00CA1D9F" w:rsidRDefault="000A1C10" w:rsidP="000A1C10">
      <w:pPr>
        <w:pStyle w:val="Listenabsatz"/>
        <w:numPr>
          <w:ilvl w:val="0"/>
          <w:numId w:val="1"/>
        </w:numPr>
      </w:pPr>
      <w:r>
        <w:t>Practical limits on plant operation</w:t>
      </w:r>
    </w:p>
    <w:sectPr w:rsidR="00CA1D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768"/>
    <w:multiLevelType w:val="hybridMultilevel"/>
    <w:tmpl w:val="341C7526"/>
    <w:lvl w:ilvl="0" w:tplc="830E47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53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9F"/>
    <w:rsid w:val="000A1C10"/>
    <w:rsid w:val="008E2C28"/>
    <w:rsid w:val="009D4FFC"/>
    <w:rsid w:val="00B31707"/>
    <w:rsid w:val="00CA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AF3F93"/>
  <w15:chartTrackingRefBased/>
  <w15:docId w15:val="{428D27C9-505D-49A6-A35F-2BD1A4FE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1C1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E2C28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9D4F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D4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images/search?view=detailV2&amp;ccid=ehVgftaj&amp;id=B36B0DA017C5FAB2252949983F911DAD9B1834B7&amp;thid=OIP.ehVgftajo1VJ6XvFcQo3yQHaEK&amp;mediaurl=https%3a%2f%2fi.ytimg.com%2fvi%2fyAySar5gYOk%2fmaxresdefault.jpg&amp;cdnurl=https%3a%2f%2fth.bing.com%2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674</Characters>
  <Application>Microsoft Office Word</Application>
  <DocSecurity>0</DocSecurity>
  <Lines>19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Trier</dc:creator>
  <cp:keywords/>
  <dc:description/>
  <cp:lastModifiedBy>Christoph Trier</cp:lastModifiedBy>
  <cp:revision>2</cp:revision>
  <dcterms:created xsi:type="dcterms:W3CDTF">2023-11-03T10:51:00Z</dcterms:created>
  <dcterms:modified xsi:type="dcterms:W3CDTF">2023-11-03T12:03:00Z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14351b72-28f8-45c5-baa9-f5ddb3c37a28</vt:lpwstr>
  </property>
</Properties>
</file>