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003366"/>
          <w:sz w:val="48"/>
        </w:rPr>
        <w:t>Application de Gestion de Pharmacie</w:t>
      </w:r>
    </w:p>
    <w:p>
      <w:pPr>
        <w:spacing w:before="0" w:after="400"/>
        <w:jc w:val="center"/>
      </w:pPr>
      <w:r>
        <w:rPr>
          <w:i/>
          <w:color w:val="4682B4"/>
          <w:sz w:val="26"/>
        </w:rPr>
        <w:t>Logiciel de gestion de stock, des ventes et d'impression de factures PDF sous Java Swing</w:t>
      </w:r>
    </w:p>
    <w:p>
      <w:pPr>
        <w:keepNext/>
        <w:spacing w:before="360" w:after="120"/>
      </w:pPr>
      <w:r>
        <w:rPr>
          <w:b/>
          <w:color w:val="003366"/>
          <w:sz w:val="32"/>
        </w:rPr>
        <w:t>Description du Projet</w:t>
      </w:r>
    </w:p>
    <w:p>
      <w:pPr>
        <w:spacing w:before="0" w:after="80" w:line="276" w:lineRule="auto"/>
      </w:pPr>
      <w:r>
        <w:t>Cette application de gestion de pharmacie est une solution de bureau développée en Java (Swing) permettant la gestion efficace du stock de médicaments, le suivi des ventes et l'impression de factures/rapports au format PDF. Elle s'appuie sur une base de données MySQL pour le stockage persistant et la bibliothèque iText pour la génération de documents PDF.</w:t>
      </w:r>
    </w:p>
    <w:p>
      <w:pPr>
        <w:keepNext/>
        <w:spacing w:before="360" w:after="120"/>
      </w:pPr>
      <w:r>
        <w:rPr>
          <w:b/>
          <w:color w:val="003366"/>
          <w:sz w:val="32"/>
        </w:rPr>
        <w:t>Fonctionnalités Principales</w:t>
      </w:r>
    </w:p>
    <w:p>
      <w:pPr>
        <w:spacing w:before="0" w:after="80" w:line="276" w:lineRule="auto"/>
      </w:pPr>
      <w:r>
        <w:rPr>
          <w:b/>
        </w:rPr>
        <w:t>• Gestion de la Connexion :</w:t>
      </w:r>
      <w:r>
        <w:t xml:space="preserve"> Authentification sécurisée des utilisateurs (Login / Connexion).</w:t>
      </w:r>
    </w:p>
    <w:p>
      <w:pPr>
        <w:spacing w:before="0" w:after="80" w:line="276" w:lineRule="auto"/>
      </w:pPr>
      <w:r>
        <w:rPr>
          <w:b/>
        </w:rPr>
        <w:t>• Gestion du Stock :</w:t>
      </w:r>
      <w:r>
        <w:t xml:space="preserve"> Consultation, ajout, modification et suppression des médicaments en stock.</w:t>
      </w:r>
    </w:p>
    <w:p>
      <w:pPr>
        <w:spacing w:before="0" w:after="80" w:line="276" w:lineRule="auto"/>
      </w:pPr>
      <w:r>
        <w:rPr>
          <w:b/>
        </w:rPr>
        <w:t>• Gestion des Ventes :</w:t>
      </w:r>
      <w:r>
        <w:t xml:space="preserve"> Enregistrement des ventes, calcul automatique des montants et mise à jour du stock.</w:t>
      </w:r>
    </w:p>
    <w:p>
      <w:pPr>
        <w:spacing w:before="0" w:after="80" w:line="276" w:lineRule="auto"/>
      </w:pPr>
      <w:r>
        <w:rPr>
          <w:b/>
        </w:rPr>
        <w:t>• Exportation PDF :</w:t>
      </w:r>
      <w:r>
        <w:t xml:space="preserve"> Génération et exportation instantanées de reçus et rapports de stock au format PDF via iTextPDF.</w:t>
      </w:r>
    </w:p>
    <w:p>
      <w:pPr>
        <w:spacing w:before="0" w:after="80" w:line="276" w:lineRule="auto"/>
      </w:pPr>
      <w:r>
        <w:rPr>
          <w:b/>
        </w:rPr>
        <w:t>• Interface Intuitive :</w:t>
      </w:r>
      <w:r>
        <w:t xml:space="preserve"> Interface graphique claire et moderne développée avec Java Swing.</w:t>
      </w:r>
    </w:p>
    <w:p>
      <w:pPr>
        <w:keepNext/>
        <w:spacing w:before="360" w:after="120"/>
      </w:pPr>
      <w:r>
        <w:rPr>
          <w:b/>
          <w:color w:val="003366"/>
          <w:sz w:val="32"/>
        </w:rPr>
        <w:t>Technologies Utilisées</w:t>
      </w:r>
    </w:p>
    <w:p>
      <w:pPr>
        <w:spacing w:before="0" w:after="80" w:line="276" w:lineRule="auto"/>
      </w:pPr>
      <w:r>
        <w:rPr>
          <w:b/>
        </w:rPr>
        <w:t>• Langage :</w:t>
      </w:r>
      <w:r>
        <w:t xml:space="preserve"> Java SE 21</w:t>
      </w:r>
    </w:p>
    <w:p>
      <w:pPr>
        <w:spacing w:before="0" w:after="80" w:line="276" w:lineRule="auto"/>
      </w:pPr>
      <w:r>
        <w:rPr>
          <w:b/>
        </w:rPr>
        <w:t>• Environnement de Développement :</w:t>
      </w:r>
      <w:r>
        <w:t xml:space="preserve"> Eclipse IDE</w:t>
      </w:r>
    </w:p>
    <w:p>
      <w:pPr>
        <w:spacing w:before="0" w:after="80" w:line="276" w:lineRule="auto"/>
      </w:pPr>
      <w:r>
        <w:rPr>
          <w:b/>
        </w:rPr>
        <w:t>• Interface Graphique (GUI) :</w:t>
      </w:r>
      <w:r>
        <w:t xml:space="preserve"> Java Swing &amp; AWT</w:t>
      </w:r>
    </w:p>
    <w:p>
      <w:pPr>
        <w:spacing w:before="0" w:after="80" w:line="276" w:lineRule="auto"/>
      </w:pPr>
      <w:r>
        <w:rPr>
          <w:b/>
        </w:rPr>
        <w:t>• Base de Données :</w:t>
      </w:r>
      <w:r>
        <w:t xml:space="preserve"> MySQL + Driver JDBC (`mysql-connector-java-8.0.18.jar`)</w:t>
      </w:r>
    </w:p>
    <w:p>
      <w:pPr>
        <w:spacing w:before="0" w:after="80" w:line="276" w:lineRule="auto"/>
      </w:pPr>
      <w:r>
        <w:rPr>
          <w:b/>
        </w:rPr>
        <w:t>• Génération de PDF :</w:t>
      </w:r>
      <w:r>
        <w:t xml:space="preserve"> iTextPDF (`itextpdf-5.5.13.3.jar`)</w:t>
      </w:r>
    </w:p>
    <w:p>
      <w:pPr>
        <w:keepNext/>
        <w:spacing w:before="360" w:after="120"/>
      </w:pPr>
      <w:r>
        <w:rPr>
          <w:b/>
          <w:color w:val="003366"/>
          <w:sz w:val="32"/>
        </w:rPr>
        <w:t>Prérequis</w:t>
      </w:r>
    </w:p>
    <w:p>
      <w:pPr>
        <w:spacing w:before="0" w:after="80" w:line="276" w:lineRule="auto"/>
      </w:pPr>
      <w:r>
        <w:t xml:space="preserve"> JDK 17 ou version ultérieure (Java 21 recommandé)</w:t>
      </w:r>
    </w:p>
    <w:p>
      <w:pPr>
        <w:spacing w:before="0" w:after="80" w:line="276" w:lineRule="auto"/>
      </w:pPr>
      <w:r>
        <w:t xml:space="preserve"> Serveur MySQL (via XAMPP, WampServer ou installation MySQL standalone)</w:t>
      </w:r>
    </w:p>
    <w:p>
      <w:pPr>
        <w:spacing w:before="0" w:after="80" w:line="276" w:lineRule="auto"/>
      </w:pPr>
      <w:r>
        <w:t xml:space="preserve"> IDE Eclipse</w:t>
      </w:r>
    </w:p>
    <w:p>
      <w:pPr>
        <w:keepNext/>
        <w:spacing w:before="360" w:after="120"/>
      </w:pPr>
      <w:r>
        <w:rPr>
          <w:b/>
          <w:color w:val="003366"/>
          <w:sz w:val="32"/>
        </w:rPr>
        <w:t>Installation et Configuration</w:t>
      </w:r>
    </w:p>
    <w:p>
      <w:pPr>
        <w:keepNext/>
        <w:spacing w:before="240" w:after="80"/>
      </w:pPr>
      <w:r>
        <w:rPr>
          <w:b/>
          <w:color w:val="4682B4"/>
          <w:sz w:val="26"/>
        </w:rPr>
        <w:t>1. Cloner le Dépôt</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200" w:type="dxa"/>
              <w:right w:w="200" w:type="dxa"/>
            </w:tcMar>
          </w:tcPr>
          <w:p>
            <w:pPr>
              <w:spacing w:before="0" w:after="0" w:line="276" w:lineRule="auto"/>
            </w:pPr>
            <w:r>
              <w:rPr>
                <w:rFonts w:ascii="Consolas" w:hAnsi="Consolas"/>
                <w:color w:val="222222"/>
                <w:sz w:val="19"/>
              </w:rPr>
              <w:t>git clone https://github.com/Lordemilio237/Application-java-de-gestion-de-stock-et-des-ventes-d-une-librairie.git</w:t>
              <w:br/>
              <w:t>cd Application-java-de-gestion-de-stock-et-des-ventes-d-une-librairie</w:t>
            </w:r>
          </w:p>
        </w:tc>
      </w:tr>
    </w:tbl>
    <w:p>
      <w:pPr>
        <w:spacing w:after="120"/>
      </w:pPr>
    </w:p>
    <w:p>
      <w:pPr>
        <w:keepNext/>
        <w:spacing w:before="240" w:after="80"/>
      </w:pPr>
      <w:r>
        <w:rPr>
          <w:b/>
          <w:color w:val="4682B4"/>
          <w:sz w:val="26"/>
        </w:rPr>
        <w:t>2. Configurer la Base de Données</w:t>
      </w:r>
    </w:p>
    <w:p>
      <w:pPr>
        <w:spacing w:before="0" w:after="80" w:line="276" w:lineRule="auto"/>
      </w:pPr>
      <w:r>
        <w:t xml:space="preserve"> Créez une base de données nommée `pharmacie` dans votre SGBD MySQL.</w:t>
      </w:r>
    </w:p>
    <w:p>
      <w:pPr>
        <w:spacing w:before="0" w:after="80" w:line="276" w:lineRule="auto"/>
      </w:pPr>
      <w:r>
        <w:t xml:space="preserve"> Importez les tables nécessaires (utilisateurs, stock, ventes).</w:t>
      </w:r>
    </w:p>
    <w:p>
      <w:pPr>
        <w:spacing w:before="0" w:after="80" w:line="276" w:lineRule="auto"/>
      </w:pPr>
      <w:r>
        <w:t xml:space="preserve"> Vérifiez les identifiants de connexion dans la classe `p.Connexion.java` (hôte, port, utilisateur, mot de passe).</w:t>
      </w:r>
    </w:p>
    <w:p>
      <w:pPr>
        <w:keepNext/>
        <w:spacing w:before="240" w:after="80"/>
      </w:pPr>
      <w:r>
        <w:rPr>
          <w:b/>
          <w:color w:val="4682B4"/>
          <w:sz w:val="26"/>
        </w:rPr>
        <w:t>3. Configurer le Build Path sous Eclipse</w:t>
      </w:r>
    </w:p>
    <w:p>
      <w:pPr>
        <w:spacing w:before="0" w:after="80" w:line="276" w:lineRule="auto"/>
      </w:pPr>
      <w:r>
        <w:t xml:space="preserve"> Ouvrez le projet dans Eclipse.</w:t>
      </w:r>
    </w:p>
    <w:p>
      <w:pPr>
        <w:spacing w:before="0" w:after="80" w:line="276" w:lineRule="auto"/>
      </w:pPr>
      <w:r>
        <w:t xml:space="preserve"> Clic droit sur le projet -&gt; Build Path -&gt; Configure Build Path...</w:t>
      </w:r>
    </w:p>
    <w:p>
      <w:pPr>
        <w:spacing w:before="0" w:after="80" w:line="276" w:lineRule="auto"/>
      </w:pPr>
      <w:r>
        <w:t xml:space="preserve"> Dans l'onglet Libraries, ajoutez les fichiers JAR externes suivants dans le Classpath :</w:t>
      </w:r>
    </w:p>
    <w:p>
      <w:pPr>
        <w:spacing w:before="0" w:after="80" w:line="276" w:lineRule="auto"/>
      </w:pPr>
      <w:r>
        <w:t xml:space="preserve">   - `mysql-connector-java-8.0.18.jar` (Connecteur MySQL)</w:t>
      </w:r>
    </w:p>
    <w:p>
      <w:pPr>
        <w:spacing w:before="0" w:after="80" w:line="276" w:lineRule="auto"/>
      </w:pPr>
      <w:r>
        <w:t xml:space="preserve">   - `itextpdf-5.5.13.3.jar` (Bibliothèque iText)</w:t>
      </w:r>
    </w:p>
    <w:p>
      <w:pPr>
        <w:keepNext/>
        <w:spacing w:before="240" w:after="80"/>
      </w:pPr>
      <w:r>
        <w:rPr>
          <w:b/>
          <w:color w:val="4682B4"/>
          <w:sz w:val="26"/>
        </w:rPr>
        <w:t>4. Configuration des Modules Java (module-info.java)</w:t>
      </w:r>
    </w:p>
    <w:p>
      <w:pPr>
        <w:spacing w:before="0" w:after="80" w:line="276" w:lineRule="auto"/>
      </w:pPr>
      <w:r>
        <w:t>Si votre projet utilise le système de modules Java, assurez-vous d'inclure les dépendances requises dans `src/module-info.java` :</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200" w:type="dxa"/>
              <w:right w:w="200" w:type="dxa"/>
            </w:tcMar>
          </w:tcPr>
          <w:p>
            <w:pPr>
              <w:spacing w:before="0" w:after="0" w:line="276" w:lineRule="auto"/>
            </w:pPr>
            <w:r>
              <w:rPr>
                <w:rFonts w:ascii="Consolas" w:hAnsi="Consolas"/>
                <w:color w:val="222222"/>
                <w:sz w:val="19"/>
              </w:rPr>
              <w:t>module Gestion_de_pharmarcie {</w:t>
              <w:br/>
              <w:t xml:space="preserve">    requires java.desktop;</w:t>
              <w:br/>
              <w:t xml:space="preserve">    requires java.sql;</w:t>
              <w:br/>
              <w:t xml:space="preserve">    requires itextpdf;</w:t>
              <w:br/>
              <w:t>}</w:t>
            </w:r>
          </w:p>
        </w:tc>
      </w:tr>
    </w:tbl>
    <w:p>
      <w:pPr>
        <w:spacing w:after="120"/>
      </w:pPr>
    </w:p>
    <w:p>
      <w:pPr>
        <w:keepNext/>
        <w:spacing w:before="360" w:after="120"/>
      </w:pPr>
      <w:r>
        <w:rPr>
          <w:b/>
          <w:color w:val="003366"/>
          <w:sz w:val="32"/>
        </w:rPr>
        <w:t>Structure du Projet</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200" w:type="dxa"/>
              <w:right w:w="200" w:type="dxa"/>
            </w:tcMar>
          </w:tcPr>
          <w:p>
            <w:pPr>
              <w:spacing w:before="0" w:after="0" w:line="276" w:lineRule="auto"/>
            </w:pPr>
            <w:r>
              <w:rPr>
                <w:rFonts w:ascii="Consolas" w:hAnsi="Consolas"/>
                <w:color w:val="222222"/>
                <w:sz w:val="19"/>
              </w:rPr>
              <w:t>Gestion_de_pharmarcie/</w:t>
              <w:br/>
              <w:t>├── src/</w:t>
              <w:br/>
              <w:t>│   ├── p/</w:t>
              <w:br/>
              <w:t>│   │   ├── Connexion.java        # Gestion de la connexion JDBC à MySQL</w:t>
              <w:br/>
              <w:t>│   │   ├── Login.java            # Fenêtre d'authentification</w:t>
              <w:br/>
              <w:t>│   │   ├── Menu_principal.java   # Interface principale et génération de rapports</w:t>
              <w:br/>
              <w:t>│   │   └── Stock.java            # Interface de gestion des stocks</w:t>
              <w:br/>
              <w:t>│   └── module-info.java         # Déclaration des modules Java</w:t>
              <w:br/>
              <w:t>├── Referenced Libraries/</w:t>
              <w:br/>
              <w:t>│   ├── mysql-connector-java-8.0.18.jar</w:t>
              <w:br/>
              <w:t>│   └── itextpdf-5.5.13.3.jar</w:t>
              <w:br/>
              <w:t>├── rapport.pdf                   # Exemple de rapport généré</w:t>
              <w:br/>
              <w:t>└── README.md</w:t>
            </w:r>
          </w:p>
        </w:tc>
      </w:tr>
    </w:tbl>
    <w:p>
      <w:pPr>
        <w:spacing w:after="120"/>
      </w:pPr>
    </w:p>
    <w:p>
      <w:pPr>
        <w:keepNext/>
        <w:spacing w:before="360" w:after="120"/>
      </w:pPr>
      <w:r>
        <w:rPr>
          <w:b/>
          <w:color w:val="003366"/>
          <w:sz w:val="32"/>
        </w:rPr>
        <w:t>Auteur</w:t>
      </w:r>
    </w:p>
    <w:p>
      <w:pPr>
        <w:spacing w:before="0" w:after="80" w:line="276" w:lineRule="auto"/>
      </w:pPr>
      <w:r>
        <w:rPr>
          <w:b/>
        </w:rPr>
        <w:t>• GitHub :</w:t>
      </w:r>
      <w:r>
        <w:t xml:space="preserve"> Lordemilio237 (https://github.com/Lordemilio237)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