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0" w:name="_GoBack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РОЗВ’ЯЗАННЯ ЗАДАЧІ ЛІНІЙНОГО ПРОГРАМУВАННЯ МЕТОДОМ СИМПЛЕКС-ТАБЛИЦЬ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Мета: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засвоїти метод симплекс-таблиць розв’язання задач ЛП.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r>
    </w:p>
    <w:p w14:paraId="7CF36FE2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654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833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365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1.95pt;height:28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1209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34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43574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52.25pt;height:95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C963A29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F(x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) =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→ 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18</w:t>
        <w:br/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16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0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0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18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16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5BF2168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Табличка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202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8919B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5B02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352DA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D173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2F4FE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E1C0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85D3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B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74E4E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E035B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624CB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025A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7AEE2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ED0A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E10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50AB5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3CA3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93365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AB87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664B0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A914A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4A61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C9FF7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EF17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99312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696FF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A214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39C67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5DE3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C5054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DAD7D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BBEB0C7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C09B2C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strike w:val="0"/>
          <w:color w:val="000000"/>
          <w:sz w:val="28"/>
          <w:szCs w:val="28"/>
          <w:highlight w:val="none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Оцінки індексного рядка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  <w:lang w:val="en-US"/>
        </w:rPr>
        <w:t xml:space="preserve">j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br/>
        <w:t xml:space="preserve">Δ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subscript"/>
          <w:lang w:val="en-US"/>
        </w:rPr>
        <w:t xml:space="preserve">0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 = 0 * 18 + 0 * 16 = 0</w:t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Δ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baseline"/>
          <w:lang w:val="en-US"/>
        </w:rPr>
        <w:t xml:space="preserve">= (0 * 2 + 0 * 1) - 1 = -1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Δ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= (0 * 1 + 0 * 2) - 1 = -1</w:t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Δ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 = (0 * 1 + 0 * 0) - 0 = 0</w:t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Δ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  <w:t xml:space="preserve"> = (0 * 0 + 0 * 1) - 0 = 0</w:t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strike w:val="0"/>
          <w:color w:val="000000"/>
          <w:sz w:val="28"/>
          <w:szCs w:val="28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trike w:val="0"/>
          <w:color w:val="000000"/>
          <w:sz w:val="28"/>
          <w:szCs w:val="28"/>
          <w:highlight w:val="none"/>
          <w:u w:val="none"/>
          <w:lang w:val="en-US"/>
        </w:rPr>
      </w:r>
    </w:p>
    <w:p w14:paraId="20CDFFEE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7FFCABB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Оскільки Δ</w:t>
      </w:r>
      <w:r>
        <w:rPr>
          <w:rFonts w:ascii="Times New Roman" w:hAnsi="Times New Roman" w:eastAsia="Times New Roman" w:cs="Times New Roman"/>
          <w:color w:val="000000"/>
          <w:sz w:val="24"/>
          <w:vertAlign w:val="subscript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​= Δ</w:t>
      </w:r>
      <w:r>
        <w:rPr>
          <w:rFonts w:ascii="Times New Roman" w:hAnsi="Times New Roman" w:eastAsia="Times New Roman" w:cs="Times New Roman"/>
          <w:color w:val="000000"/>
          <w:sz w:val="24"/>
          <w:vertAlign w:val="subscript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​= −1 &lt; 0, план неоптимальний. Вводимо у базис змінну x</w:t>
      </w:r>
      <w:r>
        <w:rPr>
          <w:rFonts w:ascii="Times New Roman" w:hAnsi="Times New Roman" w:eastAsia="Times New Roman" w:cs="Times New Roman"/>
          <w:color w:val="000000"/>
          <w:sz w:val="24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​ (стовпець A</w:t>
      </w:r>
      <w:r>
        <w:rPr>
          <w:rFonts w:ascii="Times New Roman" w:hAnsi="Times New Roman" w:eastAsia="Times New Roman" w:cs="Times New Roman"/>
          <w:color w:val="000000"/>
          <w:sz w:val="24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​). Для визначення виключної змінної (напрямного рядка) обчислюємо мінімальне відношення: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7B9F91F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18 / 2 = 9</w:t>
        <w:br/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16 / 1 = 16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202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2CDA7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99A094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D3BE6C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4A7DC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DE781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BCE601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19DC6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5549A4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6816C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1F77B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D5447E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9B06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B36B9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B953CF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B72E8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32B7BB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65E95E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6578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3F7DC9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CAC024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D38678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62145C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3/2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2557AD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-(1/2)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0BEB6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</w:tr>
      <w:tr>
        <w:trPr>
          <w:trHeight w:val="32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9627A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Δ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D2DF5B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ACD95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A5BEB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-(1/2)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CA58B3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957B8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</w:tr>
    </w:tbl>
    <w:p w14:paraId="12AFD5C3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План не оптимальний – в рядку є від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’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ємна оцінка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DEC8501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uk-UA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9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(1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/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18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/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7 / (3 / 2) = 7 * (2 / 3) = (14 / 3)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4.67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202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EBF2D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ED6B3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448AE0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3F20DC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D1F6B3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6FD7C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84BF5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D12D5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5D9EF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C6A58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312E9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B45851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29C2C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</w:p>
        </w:tc>
        <w:tc>
          <w:tcPr>
            <w:shd w:val="clear" w:color="c5e0b2" w:fill="c5e0b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B0D04A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08AEDF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E0AAC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32AB2B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7C6075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-(1/3)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0D70B6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</w:p>
        </w:tc>
        <w:tc>
          <w:tcPr>
            <w:shd w:val="clear" w:color="c5e0b2" w:fill="c5e0b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05A565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A2511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C98562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C5C1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-(1/3)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3957A6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2/3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B04D18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Δ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E6EE5C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34/3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CF2A5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5BF866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DC055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5766D4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1/3</w:t>
            </w:r>
            <w:r/>
          </w:p>
        </w:tc>
      </w:tr>
    </w:tbl>
    <w:p w14:paraId="6DA2FF92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(1 * (2 / 3) + 1 * (-(1 / 3))) - 0 = 1 /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(1 * (-(1 / 3)) + 1 * (2 / 3)) - 0 = 1 /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67DF5E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рядку всі оцінки позитивні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– отриманий розв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’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язок оптимальний.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 w14:paraId="630F291A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uk-UA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= 20 / 3 = 6.67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uk-UA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= 14 / 3 = 4.67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34 / 3 = 11.3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C2AA38A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20 / 3</w:t>
        <w:br/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14 / 3</w:t>
        <w:br/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34 /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EA08A64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6017EA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1A17F1B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Програмне забезпечення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08A60E8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Лістинг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hyperlink r:id="rId15" w:tooltip="https://github.com/Lordenko/mmdo/blob/main/lab02/src/simplex.ts" w:history="1">
        <w:r>
          <w:rPr>
            <w:rStyle w:val="2002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https://github.com/Lordenko/mmdo/blob/main/lab02/src/simplex.ts</w:t>
        </w:r>
        <w:r>
          <w:rPr>
            <w:rStyle w:val="2002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3380144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Демонстрація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958B35A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7239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856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71950" cy="7238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328.50pt;height:57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Рис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Демонстрація роботи на прикладі задачі по 8 варіанту</w:t>
        <w:br w:type="page" w:clear="all"/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 ході виконання роботи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засвої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метод симплекс-таблиць розв’язання задач ЛП.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Шевчук Д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/>
                                <w14:ligatures w14:val="none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Р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C86A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 w14:paraId="25348264"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Шевчук Д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/>
                          <w14:ligatures w14:val="none"/>
                        </w:rPr>
                        <w:t xml:space="preserve">.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Р</w:t>
                      </w:r>
                      <w:r>
                        <w:rPr>
                          <w:rFonts w:ascii="Times New Roman" w:hAnsi="Times New Roman"/>
                          <w:sz w:val="2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 w14:paraId="37C86A9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 w14:paraId="25348264"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5.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Шевчук Д,Р,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5.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Шевчук Д,Р,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  <w:t xml:space="preserve">3</w:t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en-US"/>
                        </w:rPr>
                        <w:t xml:space="preserve">5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1DF0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05829C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BE5317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353220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EEB5A60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34">
    <w:name w:val="Table Grid Light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Plain Table 1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Plain Table 2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Plain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Plain Table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Plain Table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1 Light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1 Light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1 Light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1 Light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1 Light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1 Light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1 Light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2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2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2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2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2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2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3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3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3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3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3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3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4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4 - Accent 1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4 - Accent 2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4 - Accent 3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4 - Accent 4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4 - Accent 5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4 - Accent 6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5 Dark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5 Dark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5 Dark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5 Dark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5 Dark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Grid Table 5 Dark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Grid Table 5 Dark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Grid Table 6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Grid Table 6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Grid Table 6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Grid Table 6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Grid Table 6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Grid Table 6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Grid Table 6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Grid Table 7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Grid Table 7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Grid Table 7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Grid Table 7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Grid Table 7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Grid Table 7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Grid Table 7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1 Light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1 Light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1 Light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1 Light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1 Light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1 Light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1 Light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2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2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2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2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2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2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3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3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3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3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3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3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4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4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4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4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4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4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5 Dark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5 Dark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5 Dark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5 Dark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5 Dark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st Table 5 Dark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st Table 5 Dark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st Table 6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st Table 6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st Table 6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st Table 6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st Table 6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List Table 6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List Table 6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List Table 7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List Table 7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List Table 7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List Table 7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List Table 7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List Table 7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List Table 7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Lined - Accent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Lined - Accent 1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Lined - Accent 2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Lined - Accent 3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Lined - Accent 4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3">
    <w:name w:val="Lined - Accent 5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4">
    <w:name w:val="Lined - Accent 6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5">
    <w:name w:val="Bordered &amp; Lined - Accent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6">
    <w:name w:val="Bordered &amp; Lined - Accent 1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7">
    <w:name w:val="Bordered &amp; Lined - Accent 2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8">
    <w:name w:val="Bordered &amp; Lined - Accent 3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9">
    <w:name w:val="Bordered &amp; Lined - Accent 4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0">
    <w:name w:val="Bordered &amp; Lined - Accent 5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1">
    <w:name w:val="Bordered &amp; Lined - Accent 6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2">
    <w:name w:val="Bordered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3">
    <w:name w:val="Bordered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4">
    <w:name w:val="Bordered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5">
    <w:name w:val="Bordered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6">
    <w:name w:val="Bordered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7">
    <w:name w:val="Bordered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8">
    <w:name w:val="Bordered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59">
    <w:name w:val="Heading 1"/>
    <w:basedOn w:val="2016"/>
    <w:next w:val="2016"/>
    <w:link w:val="196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60">
    <w:name w:val="Heading 2"/>
    <w:basedOn w:val="2016"/>
    <w:next w:val="2016"/>
    <w:link w:val="196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61">
    <w:name w:val="Heading 3"/>
    <w:basedOn w:val="2016"/>
    <w:next w:val="2016"/>
    <w:link w:val="19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62">
    <w:name w:val="Heading 4"/>
    <w:basedOn w:val="2016"/>
    <w:next w:val="2016"/>
    <w:link w:val="19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63">
    <w:name w:val="Heading 5"/>
    <w:basedOn w:val="2016"/>
    <w:next w:val="2016"/>
    <w:link w:val="19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64">
    <w:name w:val="Heading 6"/>
    <w:basedOn w:val="2016"/>
    <w:next w:val="2016"/>
    <w:link w:val="19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65">
    <w:name w:val="Heading 7"/>
    <w:basedOn w:val="2016"/>
    <w:next w:val="2016"/>
    <w:link w:val="19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66">
    <w:name w:val="Heading 8"/>
    <w:basedOn w:val="2016"/>
    <w:next w:val="2016"/>
    <w:link w:val="19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67">
    <w:name w:val="Heading 9"/>
    <w:basedOn w:val="2016"/>
    <w:next w:val="2016"/>
    <w:link w:val="19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68">
    <w:name w:val="Heading 1 Char"/>
    <w:basedOn w:val="2017"/>
    <w:link w:val="1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69">
    <w:name w:val="Heading 2 Char"/>
    <w:basedOn w:val="2017"/>
    <w:link w:val="1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70">
    <w:name w:val="Heading 3 Char"/>
    <w:basedOn w:val="2017"/>
    <w:link w:val="1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71">
    <w:name w:val="Heading 4 Char"/>
    <w:basedOn w:val="2017"/>
    <w:link w:val="1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72">
    <w:name w:val="Heading 5 Char"/>
    <w:basedOn w:val="2017"/>
    <w:link w:val="1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73">
    <w:name w:val="Heading 6 Char"/>
    <w:basedOn w:val="2017"/>
    <w:link w:val="1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74">
    <w:name w:val="Heading 7 Char"/>
    <w:basedOn w:val="2017"/>
    <w:link w:val="1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75">
    <w:name w:val="Heading 8 Char"/>
    <w:basedOn w:val="2017"/>
    <w:link w:val="1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76">
    <w:name w:val="Heading 9 Char"/>
    <w:basedOn w:val="2017"/>
    <w:link w:val="1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77">
    <w:name w:val="Title"/>
    <w:basedOn w:val="2016"/>
    <w:next w:val="2016"/>
    <w:link w:val="19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78">
    <w:name w:val="Title Char"/>
    <w:basedOn w:val="2017"/>
    <w:link w:val="19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79">
    <w:name w:val="Subtitle"/>
    <w:basedOn w:val="2016"/>
    <w:next w:val="2016"/>
    <w:link w:val="19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80">
    <w:name w:val="Subtitle Char"/>
    <w:basedOn w:val="2017"/>
    <w:link w:val="1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81">
    <w:name w:val="Quote"/>
    <w:basedOn w:val="2016"/>
    <w:next w:val="2016"/>
    <w:link w:val="19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82">
    <w:name w:val="Quote Char"/>
    <w:basedOn w:val="2017"/>
    <w:link w:val="19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83">
    <w:name w:val="Intense Emphasis"/>
    <w:basedOn w:val="2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84">
    <w:name w:val="Intense Quote"/>
    <w:basedOn w:val="2016"/>
    <w:next w:val="2016"/>
    <w:link w:val="19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85">
    <w:name w:val="Intense Quote Char"/>
    <w:basedOn w:val="2017"/>
    <w:link w:val="19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86">
    <w:name w:val="Intense Reference"/>
    <w:basedOn w:val="2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87">
    <w:name w:val="No Spacing"/>
    <w:basedOn w:val="2016"/>
    <w:uiPriority w:val="1"/>
    <w:qFormat/>
    <w:pPr>
      <w:pBdr/>
      <w:spacing w:after="0" w:line="240" w:lineRule="auto"/>
      <w:ind/>
    </w:pPr>
  </w:style>
  <w:style w:type="character" w:styleId="1988">
    <w:name w:val="Subtle Emphasis"/>
    <w:basedOn w:val="2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89">
    <w:name w:val="Emphasis"/>
    <w:basedOn w:val="2017"/>
    <w:uiPriority w:val="20"/>
    <w:qFormat/>
    <w:pPr>
      <w:pBdr/>
      <w:spacing/>
      <w:ind/>
    </w:pPr>
    <w:rPr>
      <w:i/>
      <w:iCs/>
    </w:rPr>
  </w:style>
  <w:style w:type="character" w:styleId="1990">
    <w:name w:val="Strong"/>
    <w:basedOn w:val="2017"/>
    <w:uiPriority w:val="22"/>
    <w:qFormat/>
    <w:pPr>
      <w:pBdr/>
      <w:spacing/>
      <w:ind/>
    </w:pPr>
    <w:rPr>
      <w:b/>
      <w:bCs/>
    </w:rPr>
  </w:style>
  <w:style w:type="character" w:styleId="1991">
    <w:name w:val="Subtle Reference"/>
    <w:basedOn w:val="2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92">
    <w:name w:val="Book Title"/>
    <w:basedOn w:val="20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93">
    <w:name w:val="Header Char"/>
    <w:basedOn w:val="2017"/>
    <w:link w:val="2023"/>
    <w:uiPriority w:val="99"/>
    <w:pPr>
      <w:pBdr/>
      <w:spacing/>
      <w:ind/>
    </w:pPr>
  </w:style>
  <w:style w:type="character" w:styleId="1994">
    <w:name w:val="Footer Char"/>
    <w:basedOn w:val="2017"/>
    <w:link w:val="2025"/>
    <w:uiPriority w:val="99"/>
    <w:pPr>
      <w:pBdr/>
      <w:spacing/>
      <w:ind/>
    </w:pPr>
  </w:style>
  <w:style w:type="paragraph" w:styleId="1995">
    <w:name w:val="Caption"/>
    <w:basedOn w:val="2016"/>
    <w:next w:val="20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96">
    <w:name w:val="footnote text"/>
    <w:basedOn w:val="2016"/>
    <w:link w:val="1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97">
    <w:name w:val="Footnote Text Char"/>
    <w:basedOn w:val="2017"/>
    <w:link w:val="1996"/>
    <w:uiPriority w:val="99"/>
    <w:semiHidden/>
    <w:pPr>
      <w:pBdr/>
      <w:spacing/>
      <w:ind/>
    </w:pPr>
    <w:rPr>
      <w:sz w:val="20"/>
      <w:szCs w:val="20"/>
    </w:rPr>
  </w:style>
  <w:style w:type="character" w:styleId="1998">
    <w:name w:val="footnote reference"/>
    <w:basedOn w:val="2017"/>
    <w:uiPriority w:val="99"/>
    <w:semiHidden/>
    <w:unhideWhenUsed/>
    <w:pPr>
      <w:pBdr/>
      <w:spacing/>
      <w:ind/>
    </w:pPr>
    <w:rPr>
      <w:vertAlign w:val="superscript"/>
    </w:rPr>
  </w:style>
  <w:style w:type="paragraph" w:styleId="1999">
    <w:name w:val="endnote text"/>
    <w:basedOn w:val="2016"/>
    <w:link w:val="20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00">
    <w:name w:val="Endnote Text Char"/>
    <w:basedOn w:val="2017"/>
    <w:link w:val="1999"/>
    <w:uiPriority w:val="99"/>
    <w:semiHidden/>
    <w:pPr>
      <w:pBdr/>
      <w:spacing/>
      <w:ind/>
    </w:pPr>
    <w:rPr>
      <w:sz w:val="20"/>
      <w:szCs w:val="20"/>
    </w:rPr>
  </w:style>
  <w:style w:type="character" w:styleId="2001">
    <w:name w:val="endnote reference"/>
    <w:basedOn w:val="2017"/>
    <w:uiPriority w:val="99"/>
    <w:semiHidden/>
    <w:unhideWhenUsed/>
    <w:pPr>
      <w:pBdr/>
      <w:spacing/>
      <w:ind/>
    </w:pPr>
    <w:rPr>
      <w:vertAlign w:val="superscript"/>
    </w:rPr>
  </w:style>
  <w:style w:type="character" w:styleId="2002">
    <w:name w:val="Hyperlink"/>
    <w:basedOn w:val="2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003">
    <w:name w:val="FollowedHyperlink"/>
    <w:basedOn w:val="2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04">
    <w:name w:val="toc 1"/>
    <w:basedOn w:val="2016"/>
    <w:next w:val="2016"/>
    <w:uiPriority w:val="39"/>
    <w:unhideWhenUsed/>
    <w:pPr>
      <w:pBdr/>
      <w:spacing w:after="100"/>
      <w:ind/>
    </w:pPr>
  </w:style>
  <w:style w:type="paragraph" w:styleId="2005">
    <w:name w:val="toc 2"/>
    <w:basedOn w:val="2016"/>
    <w:next w:val="2016"/>
    <w:uiPriority w:val="39"/>
    <w:unhideWhenUsed/>
    <w:pPr>
      <w:pBdr/>
      <w:spacing w:after="100"/>
      <w:ind w:left="220"/>
    </w:pPr>
  </w:style>
  <w:style w:type="paragraph" w:styleId="2006">
    <w:name w:val="toc 3"/>
    <w:basedOn w:val="2016"/>
    <w:next w:val="2016"/>
    <w:uiPriority w:val="39"/>
    <w:unhideWhenUsed/>
    <w:pPr>
      <w:pBdr/>
      <w:spacing w:after="100"/>
      <w:ind w:left="440"/>
    </w:pPr>
  </w:style>
  <w:style w:type="paragraph" w:styleId="2007">
    <w:name w:val="toc 4"/>
    <w:basedOn w:val="2016"/>
    <w:next w:val="2016"/>
    <w:uiPriority w:val="39"/>
    <w:unhideWhenUsed/>
    <w:pPr>
      <w:pBdr/>
      <w:spacing w:after="100"/>
      <w:ind w:left="660"/>
    </w:pPr>
  </w:style>
  <w:style w:type="paragraph" w:styleId="2008">
    <w:name w:val="toc 5"/>
    <w:basedOn w:val="2016"/>
    <w:next w:val="2016"/>
    <w:uiPriority w:val="39"/>
    <w:unhideWhenUsed/>
    <w:pPr>
      <w:pBdr/>
      <w:spacing w:after="100"/>
      <w:ind w:left="880"/>
    </w:pPr>
  </w:style>
  <w:style w:type="paragraph" w:styleId="2009">
    <w:name w:val="toc 6"/>
    <w:basedOn w:val="2016"/>
    <w:next w:val="2016"/>
    <w:uiPriority w:val="39"/>
    <w:unhideWhenUsed/>
    <w:pPr>
      <w:pBdr/>
      <w:spacing w:after="100"/>
      <w:ind w:left="1100"/>
    </w:pPr>
  </w:style>
  <w:style w:type="paragraph" w:styleId="2010">
    <w:name w:val="toc 7"/>
    <w:basedOn w:val="2016"/>
    <w:next w:val="2016"/>
    <w:uiPriority w:val="39"/>
    <w:unhideWhenUsed/>
    <w:pPr>
      <w:pBdr/>
      <w:spacing w:after="100"/>
      <w:ind w:left="1320"/>
    </w:pPr>
  </w:style>
  <w:style w:type="paragraph" w:styleId="2011">
    <w:name w:val="toc 8"/>
    <w:basedOn w:val="2016"/>
    <w:next w:val="2016"/>
    <w:uiPriority w:val="39"/>
    <w:unhideWhenUsed/>
    <w:pPr>
      <w:pBdr/>
      <w:spacing w:after="100"/>
      <w:ind w:left="1540"/>
    </w:pPr>
  </w:style>
  <w:style w:type="paragraph" w:styleId="2012">
    <w:name w:val="toc 9"/>
    <w:basedOn w:val="2016"/>
    <w:next w:val="2016"/>
    <w:uiPriority w:val="39"/>
    <w:unhideWhenUsed/>
    <w:pPr>
      <w:pBdr/>
      <w:spacing w:after="100"/>
      <w:ind w:left="1760"/>
    </w:pPr>
  </w:style>
  <w:style w:type="character" w:styleId="2013">
    <w:name w:val="Placeholder Text"/>
    <w:basedOn w:val="2017"/>
    <w:uiPriority w:val="99"/>
    <w:semiHidden/>
    <w:pPr>
      <w:pBdr/>
      <w:spacing/>
      <w:ind/>
    </w:pPr>
    <w:rPr>
      <w:color w:val="666666"/>
    </w:rPr>
  </w:style>
  <w:style w:type="paragraph" w:styleId="2014">
    <w:name w:val="TOC Heading"/>
    <w:uiPriority w:val="39"/>
    <w:unhideWhenUsed/>
    <w:pPr>
      <w:pBdr/>
      <w:spacing/>
      <w:ind/>
    </w:pPr>
  </w:style>
  <w:style w:type="paragraph" w:styleId="2015">
    <w:name w:val="table of figures"/>
    <w:basedOn w:val="2016"/>
    <w:next w:val="2016"/>
    <w:uiPriority w:val="99"/>
    <w:unhideWhenUsed/>
    <w:pPr>
      <w:pBdr/>
      <w:spacing w:after="0" w:afterAutospacing="0"/>
      <w:ind/>
    </w:pPr>
  </w:style>
  <w:style w:type="paragraph" w:styleId="2016" w:default="1">
    <w:name w:val="Normal"/>
    <w:qFormat/>
    <w:pPr>
      <w:pBdr/>
      <w:spacing/>
      <w:ind/>
    </w:pPr>
  </w:style>
  <w:style w:type="character" w:styleId="2017" w:default="1">
    <w:name w:val="Default Paragraph Font"/>
    <w:uiPriority w:val="1"/>
    <w:semiHidden/>
    <w:unhideWhenUsed/>
    <w:pPr>
      <w:pBdr/>
      <w:spacing/>
      <w:ind/>
    </w:pPr>
  </w:style>
  <w:style w:type="table" w:styleId="20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019" w:default="1">
    <w:name w:val="No List"/>
    <w:uiPriority w:val="99"/>
    <w:semiHidden/>
    <w:unhideWhenUsed/>
    <w:pPr>
      <w:pBdr/>
      <w:spacing/>
      <w:ind/>
    </w:pPr>
  </w:style>
  <w:style w:type="character" w:styleId="2020" w:customStyle="1">
    <w:name w:val="t"/>
    <w:basedOn w:val="2017"/>
    <w:pPr>
      <w:pBdr/>
      <w:spacing/>
      <w:ind/>
    </w:pPr>
  </w:style>
  <w:style w:type="paragraph" w:styleId="2021">
    <w:name w:val="List Paragraph"/>
    <w:basedOn w:val="2016"/>
    <w:uiPriority w:val="34"/>
    <w:qFormat/>
    <w:pPr>
      <w:pBdr/>
      <w:spacing/>
      <w:ind w:left="720"/>
      <w:contextualSpacing w:val="true"/>
    </w:pPr>
  </w:style>
  <w:style w:type="table" w:styleId="2022">
    <w:name w:val="Table Grid"/>
    <w:basedOn w:val="201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23">
    <w:name w:val="Header"/>
    <w:basedOn w:val="2016"/>
    <w:link w:val="2024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24" w:customStyle="1">
    <w:name w:val="Верхний колонтитул Знак"/>
    <w:basedOn w:val="2017"/>
    <w:link w:val="2023"/>
    <w:uiPriority w:val="99"/>
    <w:pPr>
      <w:pBdr/>
      <w:spacing/>
      <w:ind/>
    </w:pPr>
  </w:style>
  <w:style w:type="paragraph" w:styleId="2025">
    <w:name w:val="Footer"/>
    <w:basedOn w:val="2016"/>
    <w:link w:val="2026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26" w:customStyle="1">
    <w:name w:val="Нижний колонтитул Знак"/>
    <w:basedOn w:val="2017"/>
    <w:link w:val="2025"/>
    <w:uiPriority w:val="99"/>
    <w:pPr>
      <w:pBdr/>
      <w:spacing/>
      <w:ind/>
    </w:pPr>
  </w:style>
  <w:style w:type="paragraph" w:styleId="2027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github.com/Lordenko/mmdo/blob/main/lab02/src/simplex.ts" TargetMode="External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revision>14</cp:revision>
  <dcterms:created xsi:type="dcterms:W3CDTF">2025-03-25T14:10:00Z</dcterms:created>
  <dcterms:modified xsi:type="dcterms:W3CDTF">2026-03-13T23:35:01Z</dcterms:modified>
</cp:coreProperties>
</file>