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0" w:name="_GoBack"/>
      <w:r>
        <w:rPr>
          <w:rFonts w:ascii="Times New Roman" w:hAnsi="Times New Roman" w:eastAsia="Times New Roman" w:cs="Times New Roman"/>
          <w:sz w:val="28"/>
          <w:szCs w:val="28"/>
        </w:rPr>
      </w:r>
      <w:bookmarkEnd w:id="0"/>
      <w:r>
        <w:rPr>
          <w:rFonts w:ascii="Times New Roman" w:hAnsi="Times New Roman" w:eastAsia="Times New Roman" w:cs="Times New Roman"/>
          <w:sz w:val="28"/>
          <w:szCs w:val="28"/>
        </w:rPr>
        <w:t xml:space="preserve">Лабораторна робота №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Тема</w:t>
      </w:r>
      <w:r>
        <w:rPr>
          <w:rFonts w:ascii="Times New Roman" w:hAnsi="Times New Roman" w:eastAsia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РОЗВ’ЯЗАННЯ ЗАДАЧІ ЛІНІЙНОГО ПРОГРАМУВАННЯ МЕТОДОМ СИМПЛЕКС-ТАБЛИЦЬ</w:t>
      </w:r>
      <w:r>
        <w:rPr>
          <w:rFonts w:ascii="Times New Roman" w:hAnsi="Times New Roman" w:eastAsia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i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засвоїти метод симплекс-таблиць розв’язання задач ЛП.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r>
    </w:p>
    <w:p w14:paraId="7CF36FE2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6541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78335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5" cy="365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81.95pt;height:28.7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43575" cy="12096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1346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43574" cy="1209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52.25pt;height:95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963A29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F(x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,x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,x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,x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) =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→ max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18</w:t>
        <w:br/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+ 0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+ 1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16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18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16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BF2168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Табличка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8919BE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5B02D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352DA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FD1735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2F4FE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E1C0D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85D38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74E4E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E035B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624CBD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F025A0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7AEE2B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ED0A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fff00" w:fill="ffff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E10D4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50AB5E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F3CA3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93365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AB87F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664B0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X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subscript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A914A2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34A61F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C9FF7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EF17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99312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696FF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Δ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CA214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39C677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5DE3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C5054E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DAD7D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4BBEB0C7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C09B2C"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i w:val="0"/>
          <w:strike w:val="0"/>
          <w:color w:val="000000"/>
          <w:sz w:val="28"/>
          <w:szCs w:val="28"/>
          <w:highlight w:val="none"/>
          <w:u w:val="none"/>
          <w:lang w:val="en-US"/>
        </w:rPr>
      </w:pP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Оцінки індексного рядка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 (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vertAlign w:val="subscript"/>
          <w:lang w:val="en-US"/>
        </w:rPr>
        <w:t xml:space="preserve">j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br/>
        <w:t xml:space="preserve">Δ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subscript"/>
          <w:lang w:val="en-US"/>
        </w:rPr>
        <w:t xml:space="preserve">0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 = 0 * 18 + 0 * 16 = 0</w:t>
        <w:br/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Δ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subscript"/>
          <w:lang w:val="en-US"/>
        </w:rPr>
        <w:t xml:space="preserve">1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baseline"/>
          <w:lang w:val="en-US"/>
        </w:rPr>
        <w:t xml:space="preserve">= (0 * 2 + 0 * 1) - 1 = -1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br/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Δ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sub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baseli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= (0 * 1 + 0 * 2) - 1 = -1</w:t>
        <w:br/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Δ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 = (0 * 1 + 0 * 0) - 0 = 0</w:t>
        <w:br/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</w:rPr>
        <w:t xml:space="preserve">Δ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  <w:t xml:space="preserve"> = (0 * 0 + 0 * 1) - 0 = 0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strike w:val="0"/>
          <w:color w:val="000000"/>
          <w:sz w:val="28"/>
          <w:szCs w:val="28"/>
          <w:highlight w:val="none"/>
          <w:u w:val="none"/>
          <w:lang w:val="en-US"/>
        </w:rPr>
      </w:r>
    </w:p>
    <w:p w14:paraId="20CDFFEE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7FFCABB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highlight w:val="none"/>
          <w:u w:val="none"/>
          <w:lang w:val="en-US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Оскільки Δ</w:t>
      </w:r>
      <w:r>
        <w:rPr>
          <w:rFonts w:ascii="Times New Roman" w:hAnsi="Times New Roman" w:eastAsia="Times New Roman" w:cs="Times New Roman"/>
          <w:color w:val="000000"/>
          <w:sz w:val="24"/>
          <w:vertAlign w:val="subscript"/>
        </w:rPr>
        <w:t xml:space="preserve">1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​= Δ</w:t>
      </w:r>
      <w:r>
        <w:rPr>
          <w:rFonts w:ascii="Times New Roman" w:hAnsi="Times New Roman" w:eastAsia="Times New Roman" w:cs="Times New Roman"/>
          <w:color w:val="000000"/>
          <w:sz w:val="24"/>
          <w:vertAlign w:val="subscript"/>
        </w:rPr>
        <w:t xml:space="preserve">2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​= −1 &lt; 0, план неоптимальний. Вводимо у базис змінну x</w:t>
      </w:r>
      <w:r>
        <w:rPr>
          <w:rFonts w:ascii="Times New Roman" w:hAnsi="Times New Roman" w:eastAsia="Times New Roman" w:cs="Times New Roman"/>
          <w:color w:val="000000"/>
          <w:sz w:val="24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​ (стовпець A</w:t>
      </w:r>
      <w:r>
        <w:rPr>
          <w:rFonts w:ascii="Times New Roman" w:hAnsi="Times New Roman" w:eastAsia="Times New Roman" w:cs="Times New Roman"/>
          <w:color w:val="000000"/>
          <w:sz w:val="24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​). Для визначення виключної змінної (напрямного рядка) обчислюємо мінімальне відношення:</w:t>
      </w: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highlight w:val="none"/>
          <w:u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7B9F91F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18 / 2 = 9</w:t>
        <w:br/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16 / 1 = 16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02CDA7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99A094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D3BE6C9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14A7DC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1DE781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BCE601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E19DC6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5549A4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6816C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61F77B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D5447E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99B068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B36B9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  <w:lang w:val="en-US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B953CF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4B72E8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32B7BB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65E95E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1/2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865781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3F7DC9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CAC024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7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D38678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shd w:val="clear" w:color="ffff00" w:fill="ffff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62145C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3/2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2557AD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-(1/2)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0BEB6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</w:tr>
      <w:tr>
        <w:trPr>
          <w:trHeight w:val="32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9627A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Δ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D2DF5B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9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4ACD95E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2A5BEB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-(1/2)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CA58B3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1/2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F957B8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</w:tbl>
    <w:p w14:paraId="12AFD5C3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План не оптимальний – в рядку є від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’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ємна оцінка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0DEC8501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i w:val="0"/>
          <w:strike w:val="0"/>
          <w:color w:val="000000"/>
          <w:sz w:val="28"/>
          <w:szCs w:val="28"/>
          <w:u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uk-UA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9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 (1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/ 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= 18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br/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en-US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: 7 / (3 / 2) = 7 * (2 / 3) = (14 / 3)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=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4.67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2022"/>
        <w:tblW w:w="0" w:type="auto"/>
        <w:tblBorders/>
        <w:tblLook w:val="04A0" w:firstRow="1" w:lastRow="0" w:firstColumn="1" w:lastColumn="0" w:noHBand="0" w:noVBand="1"/>
      </w:tblPr>
      <w:tblGrid>
        <w:gridCol w:w="945"/>
        <w:gridCol w:w="945"/>
        <w:gridCol w:w="945"/>
        <w:gridCol w:w="945"/>
        <w:gridCol w:w="945"/>
        <w:gridCol w:w="945"/>
      </w:tblGrid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4EBF2D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C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2ED6B3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448AE0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3F20DC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D1F6B35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B6FD7C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984BF5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B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D12D53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C5D9EF1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C6A581A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9312E9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B45851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A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4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629C2C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1</w:t>
            </w:r>
            <w:r/>
          </w:p>
        </w:tc>
        <w:tc>
          <w:tcPr>
            <w:shd w:val="clear" w:color="c5e0b2" w:fill="c5e0b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B0D04AC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20/3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08AEDF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58E0AAC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32AB2B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7C6075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-(1/3)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0D70B68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X</w:t>
            </w: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subscript"/>
              </w:rPr>
              <w:t xml:space="preserve">2</w:t>
            </w:r>
            <w:r/>
          </w:p>
        </w:tc>
        <w:tc>
          <w:tcPr>
            <w:shd w:val="clear" w:color="c5e0b2" w:fill="c5e0b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705A565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14/3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FA2511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6C985626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AC5C1F3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-(1/3)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43957A6B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2/3</w:t>
            </w:r>
            <w:r/>
          </w:p>
        </w:tc>
      </w:tr>
      <w:tr>
        <w:trPr>
          <w:trHeight w:val="280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1B04D184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Δ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3E6EE5C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34/3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BCF2A5D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5BF8660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0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21DC055F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1/3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945" w:type="dxa"/>
            <w:vAlign w:val="center"/>
          </w:tcPr>
          <w:p w14:paraId="05766D42">
            <w:pPr>
              <w:pBdr/>
              <w:spacing/>
              <w:ind/>
              <w:jc w:val="center"/>
              <w:rPr/>
            </w:pPr>
            <w:r>
              <w:rPr>
                <w:rFonts w:ascii="Calibri" w:hAnsi="Calibri" w:eastAsia="Calibri" w:cs="Calibri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1/3</w:t>
            </w:r>
            <w:r/>
          </w:p>
        </w:tc>
      </w:tr>
    </w:tbl>
    <w:p w14:paraId="6DA2FF92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(1 * (2 / 3) + 1 * (-(1 / 3))) - 0 = 1 / 3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Δ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(1 * (-(1 / 3)) + 1 * (2 / 3)) - 0 = 1 /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267DF5E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рядку всі оцінки позитивні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– отриманий розв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’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язок оптимальний.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</w:r>
    </w:p>
    <w:p w14:paraId="630F291A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uk-UA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 = 20 / 3 = 6.67</w:t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  <w:lang w:val="uk-UA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 = 14 / 3 = 4.67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max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34 / 3 = 11.3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C2AA38A">
      <w:pPr>
        <w:pBdr/>
        <w:spacing/>
        <w:ind/>
        <w:jc w:val="lef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20 / 3</w:t>
        <w:br/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14 / 3</w:t>
        <w:br/>
        <w:t xml:space="preserve">F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vertAlign w:val="subscript"/>
        </w:rPr>
        <w:t xml:space="preserve">max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= 34 /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Висновок: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в ході виконання роботи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засвої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метод симплекс-таблиць розв’язання задач ЛП.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ournal">
    <w:panose1 w:val="00000500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3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en-US" w:bidi="ar-SA"/>
                                <w14:ligatures w14:val="none"/>
                              </w:rPr>
                              <w:t xml:space="preserve">Шевчук Д</w:t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en-US"/>
                                <w14:ligatures w14:val="none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 w:eastAsia="Calibri" w:cs="Arial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20"/>
                                <w:szCs w:val="22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en-US" w:bidi="ar-SA"/>
                                <w14:ligatures w14:val="none"/>
                              </w:rPr>
                              <w:t xml:space="preserve">Р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  <w:lang w:val="en-US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2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7C86A99"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Кушнір </w:t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Н.О.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</w:p>
                            <w:p w14:paraId="25348264"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en-US" w:bidi="ar-SA"/>
                          <w14:ligatures w14:val="none"/>
                        </w:rPr>
                        <w:t xml:space="preserve">Шевчук Д</w:t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en-US"/>
                          <w14:ligatures w14:val="none"/>
                        </w:rPr>
                        <w:t xml:space="preserve">.</w:t>
                      </w:r>
                      <w:r>
                        <w:rPr>
                          <w:rFonts w:ascii="Times New Roman" w:hAnsi="Times New Roman" w:eastAsia="Calibri" w:cs="Arial"/>
                          <w:b w:val="0"/>
                          <w:bCs w:val="0"/>
                          <w:i w:val="0"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20"/>
                          <w:szCs w:val="22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en-US" w:bidi="ar-SA"/>
                          <w14:ligatures w14:val="none"/>
                        </w:rPr>
                        <w:t xml:space="preserve">Р</w:t>
                      </w:r>
                      <w:r>
                        <w:rPr>
                          <w:rFonts w:ascii="Times New Roman" w:hAnsi="Times New Roman"/>
                          <w:sz w:val="20"/>
                          <w:lang w:val="en-US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2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 w14:paraId="37C86A99"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Кушнір </w:t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Н.О.</w:t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</w:p>
                      <w:p w14:paraId="25348264"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23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5.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Шевчук Д,Р,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Кушнір </w:t>
                              </w:r>
                              <w:r>
                                <w:rPr>
                                  <w:sz w:val="20"/>
                                  <w:szCs w:val="18"/>
                                  <w:lang w:val="uk-UA"/>
                                </w:rPr>
                                <w:t xml:space="preserve">Н.О.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27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27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5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5.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Шевчук Д,Р,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Кушнір </w:t>
                        </w:r>
                        <w:r>
                          <w:rPr>
                            <w:sz w:val="20"/>
                            <w:szCs w:val="18"/>
                            <w:lang w:val="uk-UA"/>
                          </w:rPr>
                          <w:t xml:space="preserve">Н.О.</w:t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  <w:r>
                          <w:rPr>
                            <w:sz w:val="20"/>
                            <w:szCs w:val="18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27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  <w:t xml:space="preserve">3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27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en-US"/>
                        </w:rPr>
                        <w:t xml:space="preserve">5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1DF05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105829C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BE5317F"/>
    <w:lvl w:ilvl="0">
      <w:isLgl w:val="false"/>
      <w:lvlJc w:val="righ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353220F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4EEB5A60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34">
    <w:name w:val="Table Grid Light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Plain Table 1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Plain Table 2"/>
    <w:basedOn w:val="2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Plain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Plain Table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Plain Table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1 Light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1 Light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1 Light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1 Light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1 Light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1 Light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1 Light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2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2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2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2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2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2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3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3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3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3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3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3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4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4 - Accent 1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4 - Accent 2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4 - Accent 3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4 - Accent 4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4 - Accent 5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4 - Accent 6"/>
    <w:basedOn w:val="2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5 Dark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5 Dark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5 Dark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5 Dark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5 Dark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Grid Table 5 Dark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Grid Table 5 Dark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Grid Table 6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Grid Table 6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Grid Table 6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Grid Table 6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Grid Table 6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Grid Table 6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Grid Table 6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Grid Table 7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Grid Table 7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Grid Table 7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Grid Table 7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Grid Table 7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Grid Table 7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Grid Table 7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1 Light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1 Light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1 Light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1 Light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1 Light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1 Light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1 Light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2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2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2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2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2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2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3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3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3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3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3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3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4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4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4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4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4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4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5 Dark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5 Dark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5 Dark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5 Dark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5 Dark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st Table 5 Dark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st Table 5 Dark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st Table 6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st Table 6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st Table 6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st Table 6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st Table 6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List Table 6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List Table 6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List Table 7 Colorful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List Table 7 Colorful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List Table 7 Colorful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List Table 7 Colorful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List Table 7 Colorful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List Table 7 Colorful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List Table 7 Colorful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Lined - Accent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Lined - Accent 1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Lined - Accent 2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Lined - Accent 3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Lined - Accent 4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3">
    <w:name w:val="Lined - Accent 5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4">
    <w:name w:val="Lined - Accent 6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5">
    <w:name w:val="Bordered &amp; Lined - Accent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6">
    <w:name w:val="Bordered &amp; Lined - Accent 1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7">
    <w:name w:val="Bordered &amp; Lined - Accent 2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8">
    <w:name w:val="Bordered &amp; Lined - Accent 3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9">
    <w:name w:val="Bordered &amp; Lined - Accent 4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0">
    <w:name w:val="Bordered &amp; Lined - Accent 5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1">
    <w:name w:val="Bordered &amp; Lined - Accent 6"/>
    <w:basedOn w:val="2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2">
    <w:name w:val="Bordered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3">
    <w:name w:val="Bordered - Accent 1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4">
    <w:name w:val="Bordered - Accent 2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5">
    <w:name w:val="Bordered - Accent 3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6">
    <w:name w:val="Bordered - Accent 4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7">
    <w:name w:val="Bordered - Accent 5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58">
    <w:name w:val="Bordered - Accent 6"/>
    <w:basedOn w:val="2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59">
    <w:name w:val="Heading 1"/>
    <w:basedOn w:val="2016"/>
    <w:next w:val="2016"/>
    <w:link w:val="196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60">
    <w:name w:val="Heading 2"/>
    <w:basedOn w:val="2016"/>
    <w:next w:val="2016"/>
    <w:link w:val="196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61">
    <w:name w:val="Heading 3"/>
    <w:basedOn w:val="2016"/>
    <w:next w:val="2016"/>
    <w:link w:val="197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62">
    <w:name w:val="Heading 4"/>
    <w:basedOn w:val="2016"/>
    <w:next w:val="2016"/>
    <w:link w:val="19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63">
    <w:name w:val="Heading 5"/>
    <w:basedOn w:val="2016"/>
    <w:next w:val="2016"/>
    <w:link w:val="197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64">
    <w:name w:val="Heading 6"/>
    <w:basedOn w:val="2016"/>
    <w:next w:val="2016"/>
    <w:link w:val="19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65">
    <w:name w:val="Heading 7"/>
    <w:basedOn w:val="2016"/>
    <w:next w:val="2016"/>
    <w:link w:val="19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66">
    <w:name w:val="Heading 8"/>
    <w:basedOn w:val="2016"/>
    <w:next w:val="2016"/>
    <w:link w:val="19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67">
    <w:name w:val="Heading 9"/>
    <w:basedOn w:val="2016"/>
    <w:next w:val="2016"/>
    <w:link w:val="19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68">
    <w:name w:val="Heading 1 Char"/>
    <w:basedOn w:val="2017"/>
    <w:link w:val="1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69">
    <w:name w:val="Heading 2 Char"/>
    <w:basedOn w:val="2017"/>
    <w:link w:val="1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70">
    <w:name w:val="Heading 3 Char"/>
    <w:basedOn w:val="2017"/>
    <w:link w:val="1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71">
    <w:name w:val="Heading 4 Char"/>
    <w:basedOn w:val="2017"/>
    <w:link w:val="19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72">
    <w:name w:val="Heading 5 Char"/>
    <w:basedOn w:val="2017"/>
    <w:link w:val="1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73">
    <w:name w:val="Heading 6 Char"/>
    <w:basedOn w:val="2017"/>
    <w:link w:val="19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74">
    <w:name w:val="Heading 7 Char"/>
    <w:basedOn w:val="2017"/>
    <w:link w:val="19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75">
    <w:name w:val="Heading 8 Char"/>
    <w:basedOn w:val="2017"/>
    <w:link w:val="19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76">
    <w:name w:val="Heading 9 Char"/>
    <w:basedOn w:val="2017"/>
    <w:link w:val="19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77">
    <w:name w:val="Title"/>
    <w:basedOn w:val="2016"/>
    <w:next w:val="2016"/>
    <w:link w:val="19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78">
    <w:name w:val="Title Char"/>
    <w:basedOn w:val="2017"/>
    <w:link w:val="1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79">
    <w:name w:val="Subtitle"/>
    <w:basedOn w:val="2016"/>
    <w:next w:val="2016"/>
    <w:link w:val="19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80">
    <w:name w:val="Subtitle Char"/>
    <w:basedOn w:val="2017"/>
    <w:link w:val="1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81">
    <w:name w:val="Quote"/>
    <w:basedOn w:val="2016"/>
    <w:next w:val="2016"/>
    <w:link w:val="19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82">
    <w:name w:val="Quote Char"/>
    <w:basedOn w:val="2017"/>
    <w:link w:val="19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83">
    <w:name w:val="Intense Emphasis"/>
    <w:basedOn w:val="20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84">
    <w:name w:val="Intense Quote"/>
    <w:basedOn w:val="2016"/>
    <w:next w:val="2016"/>
    <w:link w:val="19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85">
    <w:name w:val="Intense Quote Char"/>
    <w:basedOn w:val="2017"/>
    <w:link w:val="19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86">
    <w:name w:val="Intense Reference"/>
    <w:basedOn w:val="20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87">
    <w:name w:val="No Spacing"/>
    <w:basedOn w:val="2016"/>
    <w:uiPriority w:val="1"/>
    <w:qFormat/>
    <w:pPr>
      <w:pBdr/>
      <w:spacing w:after="0" w:line="240" w:lineRule="auto"/>
      <w:ind/>
    </w:pPr>
  </w:style>
  <w:style w:type="character" w:styleId="1988">
    <w:name w:val="Subtle Emphasis"/>
    <w:basedOn w:val="2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89">
    <w:name w:val="Emphasis"/>
    <w:basedOn w:val="2017"/>
    <w:uiPriority w:val="20"/>
    <w:qFormat/>
    <w:pPr>
      <w:pBdr/>
      <w:spacing/>
      <w:ind/>
    </w:pPr>
    <w:rPr>
      <w:i/>
      <w:iCs/>
    </w:rPr>
  </w:style>
  <w:style w:type="character" w:styleId="1990">
    <w:name w:val="Strong"/>
    <w:basedOn w:val="2017"/>
    <w:uiPriority w:val="22"/>
    <w:qFormat/>
    <w:pPr>
      <w:pBdr/>
      <w:spacing/>
      <w:ind/>
    </w:pPr>
    <w:rPr>
      <w:b/>
      <w:bCs/>
    </w:rPr>
  </w:style>
  <w:style w:type="character" w:styleId="1991">
    <w:name w:val="Subtle Reference"/>
    <w:basedOn w:val="2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92">
    <w:name w:val="Book Title"/>
    <w:basedOn w:val="2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93">
    <w:name w:val="Header Char"/>
    <w:basedOn w:val="2017"/>
    <w:link w:val="2023"/>
    <w:uiPriority w:val="99"/>
    <w:pPr>
      <w:pBdr/>
      <w:spacing/>
      <w:ind/>
    </w:pPr>
  </w:style>
  <w:style w:type="character" w:styleId="1994">
    <w:name w:val="Footer Char"/>
    <w:basedOn w:val="2017"/>
    <w:link w:val="2025"/>
    <w:uiPriority w:val="99"/>
    <w:pPr>
      <w:pBdr/>
      <w:spacing/>
      <w:ind/>
    </w:pPr>
  </w:style>
  <w:style w:type="paragraph" w:styleId="1995">
    <w:name w:val="Caption"/>
    <w:basedOn w:val="2016"/>
    <w:next w:val="20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96">
    <w:name w:val="footnote text"/>
    <w:basedOn w:val="2016"/>
    <w:link w:val="19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97">
    <w:name w:val="Footnote Text Char"/>
    <w:basedOn w:val="2017"/>
    <w:link w:val="1996"/>
    <w:uiPriority w:val="99"/>
    <w:semiHidden/>
    <w:pPr>
      <w:pBdr/>
      <w:spacing/>
      <w:ind/>
    </w:pPr>
    <w:rPr>
      <w:sz w:val="20"/>
      <w:szCs w:val="20"/>
    </w:rPr>
  </w:style>
  <w:style w:type="character" w:styleId="1998">
    <w:name w:val="footnote reference"/>
    <w:basedOn w:val="2017"/>
    <w:uiPriority w:val="99"/>
    <w:semiHidden/>
    <w:unhideWhenUsed/>
    <w:pPr>
      <w:pBdr/>
      <w:spacing/>
      <w:ind/>
    </w:pPr>
    <w:rPr>
      <w:vertAlign w:val="superscript"/>
    </w:rPr>
  </w:style>
  <w:style w:type="paragraph" w:styleId="1999">
    <w:name w:val="endnote text"/>
    <w:basedOn w:val="2016"/>
    <w:link w:val="20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2000">
    <w:name w:val="Endnote Text Char"/>
    <w:basedOn w:val="2017"/>
    <w:link w:val="1999"/>
    <w:uiPriority w:val="99"/>
    <w:semiHidden/>
    <w:pPr>
      <w:pBdr/>
      <w:spacing/>
      <w:ind/>
    </w:pPr>
    <w:rPr>
      <w:sz w:val="20"/>
      <w:szCs w:val="20"/>
    </w:rPr>
  </w:style>
  <w:style w:type="character" w:styleId="2001">
    <w:name w:val="endnote reference"/>
    <w:basedOn w:val="2017"/>
    <w:uiPriority w:val="99"/>
    <w:semiHidden/>
    <w:unhideWhenUsed/>
    <w:pPr>
      <w:pBdr/>
      <w:spacing/>
      <w:ind/>
    </w:pPr>
    <w:rPr>
      <w:vertAlign w:val="superscript"/>
    </w:rPr>
  </w:style>
  <w:style w:type="character" w:styleId="2002">
    <w:name w:val="Hyperlink"/>
    <w:basedOn w:val="20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2003">
    <w:name w:val="FollowedHyperlink"/>
    <w:basedOn w:val="20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04">
    <w:name w:val="toc 1"/>
    <w:basedOn w:val="2016"/>
    <w:next w:val="2016"/>
    <w:uiPriority w:val="39"/>
    <w:unhideWhenUsed/>
    <w:pPr>
      <w:pBdr/>
      <w:spacing w:after="100"/>
      <w:ind/>
    </w:pPr>
  </w:style>
  <w:style w:type="paragraph" w:styleId="2005">
    <w:name w:val="toc 2"/>
    <w:basedOn w:val="2016"/>
    <w:next w:val="2016"/>
    <w:uiPriority w:val="39"/>
    <w:unhideWhenUsed/>
    <w:pPr>
      <w:pBdr/>
      <w:spacing w:after="100"/>
      <w:ind w:left="220"/>
    </w:pPr>
  </w:style>
  <w:style w:type="paragraph" w:styleId="2006">
    <w:name w:val="toc 3"/>
    <w:basedOn w:val="2016"/>
    <w:next w:val="2016"/>
    <w:uiPriority w:val="39"/>
    <w:unhideWhenUsed/>
    <w:pPr>
      <w:pBdr/>
      <w:spacing w:after="100"/>
      <w:ind w:left="440"/>
    </w:pPr>
  </w:style>
  <w:style w:type="paragraph" w:styleId="2007">
    <w:name w:val="toc 4"/>
    <w:basedOn w:val="2016"/>
    <w:next w:val="2016"/>
    <w:uiPriority w:val="39"/>
    <w:unhideWhenUsed/>
    <w:pPr>
      <w:pBdr/>
      <w:spacing w:after="100"/>
      <w:ind w:left="660"/>
    </w:pPr>
  </w:style>
  <w:style w:type="paragraph" w:styleId="2008">
    <w:name w:val="toc 5"/>
    <w:basedOn w:val="2016"/>
    <w:next w:val="2016"/>
    <w:uiPriority w:val="39"/>
    <w:unhideWhenUsed/>
    <w:pPr>
      <w:pBdr/>
      <w:spacing w:after="100"/>
      <w:ind w:left="880"/>
    </w:pPr>
  </w:style>
  <w:style w:type="paragraph" w:styleId="2009">
    <w:name w:val="toc 6"/>
    <w:basedOn w:val="2016"/>
    <w:next w:val="2016"/>
    <w:uiPriority w:val="39"/>
    <w:unhideWhenUsed/>
    <w:pPr>
      <w:pBdr/>
      <w:spacing w:after="100"/>
      <w:ind w:left="1100"/>
    </w:pPr>
  </w:style>
  <w:style w:type="paragraph" w:styleId="2010">
    <w:name w:val="toc 7"/>
    <w:basedOn w:val="2016"/>
    <w:next w:val="2016"/>
    <w:uiPriority w:val="39"/>
    <w:unhideWhenUsed/>
    <w:pPr>
      <w:pBdr/>
      <w:spacing w:after="100"/>
      <w:ind w:left="1320"/>
    </w:pPr>
  </w:style>
  <w:style w:type="paragraph" w:styleId="2011">
    <w:name w:val="toc 8"/>
    <w:basedOn w:val="2016"/>
    <w:next w:val="2016"/>
    <w:uiPriority w:val="39"/>
    <w:unhideWhenUsed/>
    <w:pPr>
      <w:pBdr/>
      <w:spacing w:after="100"/>
      <w:ind w:left="1540"/>
    </w:pPr>
  </w:style>
  <w:style w:type="paragraph" w:styleId="2012">
    <w:name w:val="toc 9"/>
    <w:basedOn w:val="2016"/>
    <w:next w:val="2016"/>
    <w:uiPriority w:val="39"/>
    <w:unhideWhenUsed/>
    <w:pPr>
      <w:pBdr/>
      <w:spacing w:after="100"/>
      <w:ind w:left="1760"/>
    </w:pPr>
  </w:style>
  <w:style w:type="character" w:styleId="2013">
    <w:name w:val="Placeholder Text"/>
    <w:basedOn w:val="2017"/>
    <w:uiPriority w:val="99"/>
    <w:semiHidden/>
    <w:pPr>
      <w:pBdr/>
      <w:spacing/>
      <w:ind/>
    </w:pPr>
    <w:rPr>
      <w:color w:val="666666"/>
    </w:rPr>
  </w:style>
  <w:style w:type="paragraph" w:styleId="2014">
    <w:name w:val="TOC Heading"/>
    <w:uiPriority w:val="39"/>
    <w:unhideWhenUsed/>
    <w:pPr>
      <w:pBdr/>
      <w:spacing/>
      <w:ind/>
    </w:pPr>
  </w:style>
  <w:style w:type="paragraph" w:styleId="2015">
    <w:name w:val="table of figures"/>
    <w:basedOn w:val="2016"/>
    <w:next w:val="2016"/>
    <w:uiPriority w:val="99"/>
    <w:unhideWhenUsed/>
    <w:pPr>
      <w:pBdr/>
      <w:spacing w:after="0" w:afterAutospacing="0"/>
      <w:ind/>
    </w:pPr>
  </w:style>
  <w:style w:type="paragraph" w:styleId="2016" w:default="1">
    <w:name w:val="Normal"/>
    <w:qFormat/>
    <w:pPr>
      <w:pBdr/>
      <w:spacing/>
      <w:ind/>
    </w:pPr>
  </w:style>
  <w:style w:type="character" w:styleId="2017" w:default="1">
    <w:name w:val="Default Paragraph Font"/>
    <w:uiPriority w:val="1"/>
    <w:semiHidden/>
    <w:unhideWhenUsed/>
    <w:pPr>
      <w:pBdr/>
      <w:spacing/>
      <w:ind/>
    </w:pPr>
  </w:style>
  <w:style w:type="table" w:styleId="20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19" w:default="1">
    <w:name w:val="No List"/>
    <w:uiPriority w:val="99"/>
    <w:semiHidden/>
    <w:unhideWhenUsed/>
    <w:pPr>
      <w:pBdr/>
      <w:spacing/>
      <w:ind/>
    </w:pPr>
  </w:style>
  <w:style w:type="character" w:styleId="2020" w:customStyle="1">
    <w:name w:val="t"/>
    <w:basedOn w:val="2017"/>
    <w:pPr>
      <w:pBdr/>
      <w:spacing/>
      <w:ind/>
    </w:pPr>
  </w:style>
  <w:style w:type="paragraph" w:styleId="2021">
    <w:name w:val="List Paragraph"/>
    <w:basedOn w:val="2016"/>
    <w:uiPriority w:val="34"/>
    <w:qFormat/>
    <w:pPr>
      <w:pBdr/>
      <w:spacing/>
      <w:ind w:left="720"/>
      <w:contextualSpacing w:val="true"/>
    </w:pPr>
  </w:style>
  <w:style w:type="table" w:styleId="2022">
    <w:name w:val="Table Grid"/>
    <w:basedOn w:val="201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23">
    <w:name w:val="Header"/>
    <w:basedOn w:val="2016"/>
    <w:link w:val="2024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24" w:customStyle="1">
    <w:name w:val="Верхний колонтитул Знак"/>
    <w:basedOn w:val="2017"/>
    <w:link w:val="2023"/>
    <w:uiPriority w:val="99"/>
    <w:pPr>
      <w:pBdr/>
      <w:spacing/>
      <w:ind/>
    </w:pPr>
  </w:style>
  <w:style w:type="paragraph" w:styleId="2025">
    <w:name w:val="Footer"/>
    <w:basedOn w:val="2016"/>
    <w:link w:val="2026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26" w:customStyle="1">
    <w:name w:val="Нижний колонтитул Знак"/>
    <w:basedOn w:val="2017"/>
    <w:link w:val="2025"/>
    <w:uiPriority w:val="99"/>
    <w:pPr>
      <w:pBdr/>
      <w:spacing/>
      <w:ind/>
    </w:pPr>
  </w:style>
  <w:style w:type="paragraph" w:styleId="2027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Шевчук Дмитрій</dc:creator>
  <cp:keywords/>
  <dc:description/>
  <cp:revision>13</cp:revision>
  <dcterms:created xsi:type="dcterms:W3CDTF">2025-03-25T14:10:00Z</dcterms:created>
  <dcterms:modified xsi:type="dcterms:W3CDTF">2026-03-13T22:38:26Z</dcterms:modified>
</cp:coreProperties>
</file>