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6A92B8" w:rsidR="00496A6E" w:rsidRPr="00D453C2" w:rsidRDefault="00496A6E" w:rsidP="00496A6E">
      <w:pPr>
        <w:jc w:val="center"/>
        <w:rPr>
          <w:sz w:val="32"/>
          <w:szCs w:val="32"/>
        </w:rPr>
      </w:pPr>
      <w:r w:rsidRPr="00D453C2">
        <w:rPr>
          <w:sz w:val="32"/>
          <w:szCs w:val="32"/>
        </w:rPr>
        <w:t>University of the West of Scotland</w:t>
      </w:r>
    </w:p>
    <w:p w14:paraId="04F1987B"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4373512B" w14:textId="77777777" w:rsidR="00496A6E" w:rsidRPr="00D453C2" w:rsidRDefault="00496A6E" w:rsidP="00496A6E">
      <w:pPr>
        <w:jc w:val="center"/>
        <w:rPr>
          <w:sz w:val="32"/>
          <w:szCs w:val="32"/>
        </w:rPr>
      </w:pPr>
    </w:p>
    <w:p w14:paraId="39FDB816" w14:textId="6B809D77" w:rsidR="00496A6E" w:rsidRDefault="00496A6E" w:rsidP="00496A6E">
      <w:pPr>
        <w:jc w:val="center"/>
        <w:rPr>
          <w:sz w:val="32"/>
          <w:szCs w:val="32"/>
        </w:rPr>
      </w:pPr>
      <w:r w:rsidRPr="00D453C2">
        <w:rPr>
          <w:sz w:val="32"/>
          <w:szCs w:val="32"/>
        </w:rPr>
        <w:t>MSc</w:t>
      </w:r>
      <w:r w:rsidR="00ED2A7F">
        <w:rPr>
          <w:sz w:val="32"/>
          <w:szCs w:val="32"/>
        </w:rPr>
        <w:t xml:space="preserve"> Masters</w:t>
      </w:r>
      <w:r w:rsidRPr="00D453C2">
        <w:rPr>
          <w:sz w:val="32"/>
          <w:szCs w:val="32"/>
        </w:rPr>
        <w:t xml:space="preserve"> Project Specification</w:t>
      </w:r>
    </w:p>
    <w:p w14:paraId="32D57D7A" w14:textId="77777777" w:rsidR="00AF48DD" w:rsidRPr="00D453C2" w:rsidRDefault="00AF48DD" w:rsidP="00496A6E">
      <w:pPr>
        <w:jc w:val="center"/>
        <w:rPr>
          <w:sz w:val="32"/>
          <w:szCs w:val="32"/>
        </w:rPr>
      </w:pPr>
    </w:p>
    <w:p w14:paraId="558BF92F" w14:textId="29DD72C7" w:rsidR="00496A6E" w:rsidRDefault="5A11B77E" w:rsidP="437CFD50">
      <w:pPr>
        <w:rPr>
          <w:color w:val="0070C0"/>
        </w:rPr>
      </w:pPr>
      <w:r w:rsidRPr="437CFD50">
        <w:rPr>
          <w:color w:val="0070C0"/>
        </w:rPr>
        <w:t>Student’s Name:</w:t>
      </w:r>
      <w:r w:rsidR="00793C0F">
        <w:rPr>
          <w:color w:val="0070C0"/>
        </w:rPr>
        <w:t xml:space="preserve"> Raphael Ntiako Mensah</w:t>
      </w:r>
    </w:p>
    <w:p w14:paraId="79653480" w14:textId="4AE752E2" w:rsidR="5A11B77E" w:rsidRDefault="5A11B77E" w:rsidP="437CFD50">
      <w:pPr>
        <w:rPr>
          <w:color w:val="0070C0"/>
        </w:rPr>
      </w:pPr>
      <w:r w:rsidRPr="437CFD50">
        <w:rPr>
          <w:color w:val="0070C0"/>
        </w:rPr>
        <w:t>Banner id:</w:t>
      </w:r>
      <w:r w:rsidR="00793C0F">
        <w:rPr>
          <w:color w:val="0070C0"/>
        </w:rPr>
        <w:t xml:space="preserve"> B00726369</w:t>
      </w:r>
    </w:p>
    <w:p w14:paraId="5FA694E3" w14:textId="43D7E062" w:rsidR="00496A6E" w:rsidRPr="004F21AE" w:rsidRDefault="00496A6E" w:rsidP="00496A6E">
      <w:pPr>
        <w:rPr>
          <w:color w:val="0070C0"/>
        </w:rPr>
      </w:pPr>
      <w:r w:rsidRPr="004F21AE">
        <w:rPr>
          <w:color w:val="0070C0"/>
        </w:rPr>
        <w:t>MSc Programme</w:t>
      </w:r>
      <w:r w:rsidR="00B27160" w:rsidRPr="004F21AE">
        <w:rPr>
          <w:color w:val="0070C0"/>
        </w:rPr>
        <w:t xml:space="preserve"> </w:t>
      </w:r>
      <w:r w:rsidR="00B655C9" w:rsidRPr="004F21AE">
        <w:rPr>
          <w:color w:val="0070C0"/>
        </w:rPr>
        <w:t>(spe</w:t>
      </w:r>
      <w:r w:rsidR="00515EF9" w:rsidRPr="004F21AE">
        <w:rPr>
          <w:color w:val="0070C0"/>
        </w:rPr>
        <w:t>cify the specialist pathway, if any)</w:t>
      </w:r>
      <w:r w:rsidRPr="004F21AE">
        <w:rPr>
          <w:color w:val="0070C0"/>
        </w:rPr>
        <w:t>:</w:t>
      </w:r>
    </w:p>
    <w:p w14:paraId="14AAA8AD" w14:textId="2C6AA03F" w:rsidR="00496A6E" w:rsidRDefault="00496A6E" w:rsidP="00055EA3">
      <w:pPr>
        <w:tabs>
          <w:tab w:val="left" w:pos="7800"/>
        </w:tabs>
      </w:pPr>
      <w:r w:rsidRPr="004F21AE">
        <w:rPr>
          <w:color w:val="0070C0"/>
        </w:rPr>
        <w:t>MSc Programme Leader</w:t>
      </w:r>
      <w:r>
        <w:t>:</w:t>
      </w:r>
      <w:r w:rsidR="00793C0F">
        <w:t xml:space="preserve"> </w:t>
      </w:r>
      <w:r w:rsidR="00793C0F" w:rsidRPr="00793C0F">
        <w:t>Dr Bikrant Koirala</w:t>
      </w:r>
      <w:r w:rsidR="00055EA3">
        <w:tab/>
      </w:r>
    </w:p>
    <w:p w14:paraId="7215B103" w14:textId="77777777" w:rsidR="00496A6E" w:rsidRDefault="00496A6E" w:rsidP="00496A6E"/>
    <w:p w14:paraId="4534BAD3" w14:textId="7309333E" w:rsidR="00496A6E" w:rsidRPr="004F21AE" w:rsidRDefault="00496A6E" w:rsidP="00496A6E">
      <w:pPr>
        <w:rPr>
          <w:color w:val="0070C0"/>
        </w:rPr>
      </w:pPr>
      <w:r w:rsidRPr="004F21AE">
        <w:rPr>
          <w:color w:val="0070C0"/>
        </w:rPr>
        <w:t>Project Title</w:t>
      </w:r>
      <w:r w:rsidR="00AD733F">
        <w:rPr>
          <w:color w:val="0070C0"/>
        </w:rPr>
        <w:t xml:space="preserve"> </w:t>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t>(</w:t>
      </w:r>
      <w:r w:rsidR="00F164F5">
        <w:rPr>
          <w:color w:val="0070C0"/>
        </w:rPr>
        <w:t>5</w:t>
      </w:r>
      <w:r w:rsidR="00AD733F">
        <w:rPr>
          <w:color w:val="0070C0"/>
        </w:rPr>
        <w:t xml:space="preserve"> Marks)</w:t>
      </w:r>
    </w:p>
    <w:tbl>
      <w:tblPr>
        <w:tblStyle w:val="TableGrid"/>
        <w:tblW w:w="0" w:type="auto"/>
        <w:tblLook w:val="04A0" w:firstRow="1" w:lastRow="0" w:firstColumn="1" w:lastColumn="0" w:noHBand="0" w:noVBand="1"/>
      </w:tblPr>
      <w:tblGrid>
        <w:gridCol w:w="9016"/>
      </w:tblGrid>
      <w:tr w:rsidR="00496A6E" w14:paraId="540A8A0B" w14:textId="77777777" w:rsidTr="007B4FBC">
        <w:tc>
          <w:tcPr>
            <w:tcW w:w="9242" w:type="dxa"/>
          </w:tcPr>
          <w:p w14:paraId="24622A80" w14:textId="3C74D00B" w:rsidR="005C5C12" w:rsidRDefault="00A962DE" w:rsidP="005C5C12">
            <w:r>
              <w:t>Machine Learning-Enabled Automated Waste Classification System for Smart Recycling Management</w:t>
            </w:r>
          </w:p>
          <w:p w14:paraId="1B1D747C" w14:textId="77777777" w:rsidR="00496A6E" w:rsidRDefault="00496A6E" w:rsidP="007B4FBC"/>
        </w:tc>
      </w:tr>
    </w:tbl>
    <w:p w14:paraId="335EAF66" w14:textId="77777777" w:rsidR="00496A6E" w:rsidRDefault="00496A6E" w:rsidP="00496A6E"/>
    <w:p w14:paraId="532BC7FB" w14:textId="189EA7F0" w:rsidR="00496A6E" w:rsidRPr="004F21AE" w:rsidRDefault="7EFC11D7" w:rsidP="437CFD50">
      <w:pPr>
        <w:rPr>
          <w:color w:val="0070C0"/>
        </w:rPr>
      </w:pPr>
      <w:r w:rsidRPr="437CFD50">
        <w:rPr>
          <w:color w:val="0070C0"/>
        </w:rPr>
        <w:t>Abstract</w:t>
      </w:r>
      <w:r w:rsidR="00AD733F" w:rsidRPr="437CFD50">
        <w:rPr>
          <w:color w:val="0070C0"/>
        </w:rPr>
        <w:t xml:space="preserve"> </w:t>
      </w:r>
    </w:p>
    <w:p w14:paraId="527BA901" w14:textId="2FA171F2" w:rsidR="00496A6E" w:rsidRPr="004F21AE" w:rsidRDefault="0F2F5F29" w:rsidP="00496A6E">
      <w:pPr>
        <w:rPr>
          <w:color w:val="0070C0"/>
        </w:rPr>
      </w:pPr>
      <w:r w:rsidRPr="7F7FCEFE">
        <w:rPr>
          <w:i/>
          <w:iCs/>
          <w:sz w:val="20"/>
          <w:szCs w:val="20"/>
        </w:rPr>
        <w:t xml:space="preserve">(Project </w:t>
      </w:r>
      <w:r w:rsidR="0BA2CB64" w:rsidRPr="7F7FCEFE">
        <w:rPr>
          <w:i/>
          <w:iCs/>
          <w:sz w:val="20"/>
          <w:szCs w:val="20"/>
        </w:rPr>
        <w:t>overview reflecting the larger scope of the project</w:t>
      </w:r>
      <w:r w:rsidR="2A81980F" w:rsidRPr="7F7FCEFE">
        <w:rPr>
          <w:i/>
          <w:iCs/>
          <w:sz w:val="20"/>
          <w:szCs w:val="20"/>
        </w:rPr>
        <w:t>.</w:t>
      </w:r>
      <w:r w:rsidR="0BA2CB64" w:rsidRPr="7F7FCEFE">
        <w:rPr>
          <w:i/>
          <w:iCs/>
          <w:sz w:val="20"/>
          <w:szCs w:val="20"/>
        </w:rPr>
        <w:t>)</w:t>
      </w:r>
      <w:r w:rsidR="00496A6E">
        <w:tab/>
      </w:r>
      <w:r w:rsidR="00496A6E">
        <w:tab/>
      </w:r>
      <w:r w:rsidR="00496A6E">
        <w:tab/>
      </w:r>
      <w:r w:rsidR="24040C11" w:rsidRPr="7F7FCEFE">
        <w:rPr>
          <w:color w:val="0070C0"/>
        </w:rPr>
        <w:t xml:space="preserve"> </w:t>
      </w:r>
      <w:r w:rsidR="00496A6E">
        <w:tab/>
      </w:r>
      <w:r w:rsidR="00496A6E">
        <w:tab/>
      </w:r>
      <w:r w:rsidR="00AD733F" w:rsidRPr="7F7FCEFE">
        <w:rPr>
          <w:color w:val="0070C0"/>
        </w:rPr>
        <w:t>(</w:t>
      </w:r>
      <w:r w:rsidR="50D4617C" w:rsidRPr="7F7FCEFE">
        <w:rPr>
          <w:color w:val="0070C0"/>
        </w:rPr>
        <w:t xml:space="preserve">10 </w:t>
      </w:r>
      <w:r w:rsidR="00AD733F" w:rsidRPr="7F7FCEFE">
        <w:rPr>
          <w:color w:val="0070C0"/>
        </w:rPr>
        <w:t>Marks)</w:t>
      </w:r>
    </w:p>
    <w:tbl>
      <w:tblPr>
        <w:tblStyle w:val="TableGrid"/>
        <w:tblW w:w="0" w:type="auto"/>
        <w:tblLook w:val="04A0" w:firstRow="1" w:lastRow="0" w:firstColumn="1" w:lastColumn="0" w:noHBand="0" w:noVBand="1"/>
      </w:tblPr>
      <w:tblGrid>
        <w:gridCol w:w="9016"/>
      </w:tblGrid>
      <w:tr w:rsidR="00496A6E" w14:paraId="70951E0E" w14:textId="77777777" w:rsidTr="007B4FBC">
        <w:tc>
          <w:tcPr>
            <w:tcW w:w="9242" w:type="dxa"/>
          </w:tcPr>
          <w:p w14:paraId="1B51395E" w14:textId="5ABA58C1" w:rsidR="005C5C12" w:rsidRDefault="005C5C12" w:rsidP="005C5C12">
            <w:r>
              <w:t xml:space="preserve">Global waste management system manually using manpower is the great challenge. </w:t>
            </w:r>
            <w:r w:rsidRPr="005C5C12">
              <w:t xml:space="preserve">In view of rising waste production and ineffective recycling techniques, where improper waste segregation results in material contamination and decreased recycling effectiveness, effective waste management continues to be a major global concern. With an emphasis on the </w:t>
            </w:r>
            <w:r w:rsidR="002141C3">
              <w:t>ResNet-50</w:t>
            </w:r>
            <w:r w:rsidRPr="005C5C12">
              <w:t xml:space="preserve"> image classification framework, this research suggests developing an automated trash categorisation system utilising deep learning-based computer vision algorithms. The suggested system will be trained and assessed using publicly accessible rubbish picture datasets from Kaggle.</w:t>
            </w:r>
          </w:p>
          <w:p w14:paraId="0BF8B682" w14:textId="77777777" w:rsidR="005C5C12" w:rsidRDefault="005C5C12" w:rsidP="005C5C12"/>
          <w:p w14:paraId="2FC10193" w14:textId="6883D17B" w:rsidR="00387AF2" w:rsidRDefault="008D20CB" w:rsidP="005C5C12">
            <w:r>
              <w:t>The research focuses on machine l</w:t>
            </w:r>
            <w:r w:rsidR="00756779">
              <w:t>earning</w:t>
            </w:r>
            <w:r>
              <w:t xml:space="preserve"> (ML)-enabled automated waste classification s</w:t>
            </w:r>
            <w:r w:rsidR="00756779">
              <w:t xml:space="preserve">ystem for </w:t>
            </w:r>
            <w:r>
              <w:t>smart recycling m</w:t>
            </w:r>
            <w:r w:rsidR="00756779">
              <w:t>anagement</w:t>
            </w:r>
            <w:r>
              <w:t>,</w:t>
            </w:r>
            <w:r w:rsidR="002141C3" w:rsidRPr="002141C3">
              <w:t xml:space="preserve"> using publicly available datasets of trash images. Once the data is prepared and updated, deep learning techniques, including Residual Network (ResNet</w:t>
            </w:r>
            <w:r w:rsidR="0054554C">
              <w:t>-50</w:t>
            </w:r>
            <w:r w:rsidR="002141C3" w:rsidRPr="002141C3">
              <w:t>) architectures, can be used to learn features and classify the data. ResNet</w:t>
            </w:r>
            <w:r w:rsidR="0054554C">
              <w:t>-50</w:t>
            </w:r>
            <w:r w:rsidR="002141C3" w:rsidRPr="002141C3">
              <w:t xml:space="preserve"> was chosen because it can perform residual learning, which can avoid vanishing gradients. This allows deeper networks to be learned, which can perform better on image classification. It can be trained and fine-tuned so that it can perform classification on different types of trash. It can be evaluated based on metrics such as classification accuracy, precision, recall, and F1 score.</w:t>
            </w:r>
            <w:r w:rsidR="00A962DE">
              <w:t xml:space="preserve"> </w:t>
            </w:r>
          </w:p>
          <w:p w14:paraId="7CEAD23B" w14:textId="0AA06AC4" w:rsidR="005C5C12" w:rsidRDefault="00A962DE" w:rsidP="005C5C12">
            <w:r>
              <w:t>In addition to these metrics, ROC-AUC curves will also be used as classification metrics, as the</w:t>
            </w:r>
            <w:r w:rsidR="00861C7E">
              <w:t xml:space="preserve">y have not been used previously, </w:t>
            </w:r>
            <w:r w:rsidR="00387AF2">
              <w:t>and</w:t>
            </w:r>
            <w:r>
              <w:t xml:space="preserve"> provide </w:t>
            </w:r>
            <w:r w:rsidR="002B0FE9">
              <w:t xml:space="preserve">a </w:t>
            </w:r>
            <w:r>
              <w:t xml:space="preserve">comprehensive view of </w:t>
            </w:r>
            <w:r w:rsidR="002B0FE9">
              <w:t xml:space="preserve">the </w:t>
            </w:r>
            <w:r>
              <w:t xml:space="preserve">model’s performance compared with metrics such as accuracy and precision that are highly affected by class </w:t>
            </w:r>
            <w:r w:rsidR="002B0FE9">
              <w:t>imbalance</w:t>
            </w:r>
            <w:r>
              <w:t>.</w:t>
            </w:r>
          </w:p>
          <w:p w14:paraId="7B1E89FF" w14:textId="77777777" w:rsidR="002141C3" w:rsidRDefault="002141C3" w:rsidP="005C5C12"/>
          <w:p w14:paraId="59724EA0" w14:textId="3130618E" w:rsidR="005C5C12" w:rsidRDefault="005C5C12" w:rsidP="007B4FBC">
            <w:r>
              <w:t>The outcome of this research is expected to demonstrate how intelligent automation can enhance recycling processes, reduce human error in waste sorting, and contribute to sustainable environmental practices.</w:t>
            </w:r>
          </w:p>
          <w:p w14:paraId="05CC497C" w14:textId="77777777" w:rsidR="00496A6E" w:rsidRDefault="00496A6E" w:rsidP="007B4FBC"/>
          <w:p w14:paraId="092BCE47" w14:textId="77777777" w:rsidR="00496A6E" w:rsidRDefault="00496A6E" w:rsidP="007B4FBC"/>
        </w:tc>
      </w:tr>
    </w:tbl>
    <w:p w14:paraId="23AEFBFE" w14:textId="77777777" w:rsidR="00496A6E" w:rsidRDefault="00496A6E" w:rsidP="00496A6E"/>
    <w:p w14:paraId="30643EFE" w14:textId="5FAF51AE" w:rsidR="004F21AE" w:rsidRPr="004F21AE" w:rsidRDefault="004F21AE" w:rsidP="00496A6E">
      <w:pPr>
        <w:rPr>
          <w:color w:val="0070C0"/>
        </w:rPr>
      </w:pPr>
      <w:r w:rsidRPr="437CFD50">
        <w:rPr>
          <w:color w:val="0070C0"/>
        </w:rPr>
        <w:t>Justification and</w:t>
      </w:r>
      <w:r w:rsidR="00496A6E" w:rsidRPr="437CFD50">
        <w:rPr>
          <w:color w:val="0070C0"/>
        </w:rPr>
        <w:t xml:space="preserve"> overall </w:t>
      </w:r>
      <w:r w:rsidR="2110E10D" w:rsidRPr="437CFD50">
        <w:rPr>
          <w:color w:val="0070C0"/>
        </w:rPr>
        <w:t>Aim</w:t>
      </w:r>
      <w:r w:rsidR="00496A6E" w:rsidRPr="437CFD50">
        <w:rPr>
          <w:color w:val="0070C0"/>
        </w:rPr>
        <w:t xml:space="preserve"> </w:t>
      </w:r>
      <w:r w:rsidR="001A4305">
        <w:tab/>
      </w:r>
      <w:r w:rsidR="001A4305">
        <w:tab/>
      </w:r>
      <w:r w:rsidR="001A4305">
        <w:tab/>
      </w:r>
      <w:r w:rsidR="001A4305">
        <w:tab/>
      </w:r>
      <w:r w:rsidR="001A4305">
        <w:tab/>
      </w:r>
      <w:r w:rsidR="001A4305">
        <w:tab/>
      </w:r>
      <w:r w:rsidR="001A4305">
        <w:tab/>
      </w:r>
      <w:r w:rsidR="001A4305">
        <w:tab/>
      </w:r>
      <w:r w:rsidR="00AD733F" w:rsidRPr="437CFD50">
        <w:rPr>
          <w:color w:val="0070C0"/>
        </w:rPr>
        <w:t>(</w:t>
      </w:r>
      <w:r w:rsidR="5F0EEADD" w:rsidRPr="437CFD50">
        <w:rPr>
          <w:color w:val="0070C0"/>
        </w:rPr>
        <w:t>1</w:t>
      </w:r>
      <w:r w:rsidR="00C9196B" w:rsidRPr="437CFD50">
        <w:rPr>
          <w:color w:val="0070C0"/>
        </w:rPr>
        <w:t>0</w:t>
      </w:r>
      <w:r w:rsidR="00AD733F" w:rsidRPr="437CFD50">
        <w:rPr>
          <w:color w:val="0070C0"/>
        </w:rPr>
        <w:t xml:space="preserve"> Marks)</w:t>
      </w:r>
    </w:p>
    <w:p w14:paraId="0B061153" w14:textId="5687B218" w:rsidR="00496A6E" w:rsidRPr="004F21AE" w:rsidRDefault="004F21AE" w:rsidP="437CFD50">
      <w:pPr>
        <w:rPr>
          <w:i/>
          <w:iCs/>
          <w:sz w:val="20"/>
          <w:szCs w:val="20"/>
        </w:rPr>
      </w:pPr>
      <w:r w:rsidRPr="437CFD50">
        <w:rPr>
          <w:i/>
          <w:iCs/>
          <w:sz w:val="20"/>
          <w:szCs w:val="20"/>
        </w:rPr>
        <w:t>(</w:t>
      </w:r>
      <w:r w:rsidR="509CC65D" w:rsidRPr="437CFD50">
        <w:rPr>
          <w:i/>
          <w:iCs/>
          <w:sz w:val="20"/>
          <w:szCs w:val="20"/>
        </w:rPr>
        <w:t>R</w:t>
      </w:r>
      <w:r w:rsidRPr="437CFD50">
        <w:rPr>
          <w:i/>
          <w:iCs/>
          <w:sz w:val="20"/>
          <w:szCs w:val="20"/>
        </w:rPr>
        <w:t>ationale for the research showing gaps in the current knowledge and general statements on intent and direction of the project</w:t>
      </w:r>
      <w:r w:rsidR="7FCD4081" w:rsidRPr="437CFD50">
        <w:rPr>
          <w:i/>
          <w:iCs/>
          <w:sz w:val="20"/>
          <w:szCs w:val="20"/>
        </w:rPr>
        <w:t>*</w:t>
      </w:r>
      <w:r w:rsidRPr="437CFD50">
        <w:rPr>
          <w:i/>
          <w:iCs/>
          <w:sz w:val="20"/>
          <w:szCs w:val="20"/>
        </w:rPr>
        <w:t>)</w:t>
      </w:r>
      <w:r w:rsidR="3457F5FC" w:rsidRPr="437CFD50">
        <w:rPr>
          <w:i/>
          <w:iCs/>
          <w:sz w:val="20"/>
          <w:szCs w:val="20"/>
        </w:rPr>
        <w:t xml:space="preserve"> </w:t>
      </w:r>
    </w:p>
    <w:tbl>
      <w:tblPr>
        <w:tblStyle w:val="TableGrid"/>
        <w:tblW w:w="0" w:type="auto"/>
        <w:tblLook w:val="04A0" w:firstRow="1" w:lastRow="0" w:firstColumn="1" w:lastColumn="0" w:noHBand="0" w:noVBand="1"/>
      </w:tblPr>
      <w:tblGrid>
        <w:gridCol w:w="9016"/>
      </w:tblGrid>
      <w:tr w:rsidR="00496A6E" w14:paraId="784D25A9" w14:textId="77777777" w:rsidTr="007B4FBC">
        <w:tc>
          <w:tcPr>
            <w:tcW w:w="9242" w:type="dxa"/>
          </w:tcPr>
          <w:p w14:paraId="02D34CA9" w14:textId="77777777" w:rsidR="00496A6E" w:rsidRDefault="00496A6E" w:rsidP="007B4FBC"/>
          <w:p w14:paraId="08D0CC16" w14:textId="16300109" w:rsidR="00496A6E" w:rsidRDefault="005C5C12" w:rsidP="007B4FBC">
            <w:r>
              <w:t xml:space="preserve">The rapid growth of global waste generation has created significant challenges for effective recycling and sustainable waste management. Manual waste sorting methods are time-consuming, costly, and prone to human error, leading to contamination of recyclable materials. Recent advancements in </w:t>
            </w:r>
            <w:r w:rsidR="00D61851">
              <w:t>ML</w:t>
            </w:r>
            <w:r>
              <w:t xml:space="preserve"> </w:t>
            </w:r>
            <w:r>
              <w:lastRenderedPageBreak/>
              <w:t>and computer vision provide an opportunity to automate waste classification processes and improve recycling efficiency.</w:t>
            </w:r>
            <w:r>
              <w:br/>
            </w:r>
            <w:r>
              <w:br/>
              <w:t>The overall aim of this project is to design, implement, and evaluate an automated waste classificati</w:t>
            </w:r>
            <w:r w:rsidR="00EC2E31">
              <w:t>on system using ML</w:t>
            </w:r>
            <w:r>
              <w:t xml:space="preserve"> techniques that can accurately identify different types of waste and support smart recycling systems.</w:t>
            </w:r>
          </w:p>
          <w:p w14:paraId="4D321313" w14:textId="77777777" w:rsidR="00496A6E" w:rsidRDefault="00496A6E" w:rsidP="007B4FBC"/>
          <w:p w14:paraId="16452904" w14:textId="662FA43B" w:rsidR="005C5C12" w:rsidRPr="005C5C12" w:rsidRDefault="005C5C12" w:rsidP="005C5C12">
            <w:r w:rsidRPr="005C5C12">
              <w:t xml:space="preserve">Recent advancements in the </w:t>
            </w:r>
            <w:r w:rsidR="009F1388">
              <w:t>ResNet-50</w:t>
            </w:r>
            <w:r w:rsidRPr="005C5C12">
              <w:t xml:space="preserve"> deep learning framework offer a chance to apply extremely accurate and efficient image classification models to the trash segregation challenge</w:t>
            </w:r>
            <w:r w:rsidR="00F9137B">
              <w:t xml:space="preserve"> </w:t>
            </w:r>
            <w:r w:rsidR="006A3CFD">
              <w:t>[</w:t>
            </w:r>
            <w:r w:rsidR="00C2246B">
              <w:t>1</w:t>
            </w:r>
            <w:r w:rsidR="006A3CFD">
              <w:t>]</w:t>
            </w:r>
            <w:r w:rsidRPr="005C5C12">
              <w:t>. This project guarantees repeatability, openness, and applicability to real-world scenarios by using a variety of publicly accessible datasets from Kaggle.</w:t>
            </w:r>
            <w:r w:rsidRPr="005C5C12">
              <w:br/>
            </w:r>
            <w:r w:rsidRPr="005C5C12">
              <w:br/>
              <w:t xml:space="preserve">In order to support smart recycling systems and promote more effective and sustainable waste management practices, the overall goal of this project is to design, implement, and assess an automated waste classification system using </w:t>
            </w:r>
            <w:r w:rsidR="009F1388">
              <w:t>ResNet-50</w:t>
            </w:r>
            <w:r w:rsidRPr="005C5C12">
              <w:t xml:space="preserve"> deep learning models that can accurately identify multiple waste categories from images.</w:t>
            </w:r>
          </w:p>
          <w:p w14:paraId="1512AAC1" w14:textId="77777777" w:rsidR="00496A6E" w:rsidRDefault="00496A6E" w:rsidP="007B4FBC"/>
          <w:p w14:paraId="082D6258" w14:textId="77777777" w:rsidR="00496A6E" w:rsidRDefault="00496A6E" w:rsidP="007B4FBC"/>
          <w:p w14:paraId="50226E3C" w14:textId="77777777" w:rsidR="00496A6E" w:rsidRDefault="00496A6E" w:rsidP="007B4FBC"/>
          <w:p w14:paraId="53EBCA57" w14:textId="77777777" w:rsidR="00496A6E" w:rsidRDefault="00496A6E" w:rsidP="007B4FBC"/>
          <w:p w14:paraId="17BE3D94" w14:textId="77777777" w:rsidR="00496A6E" w:rsidRDefault="00496A6E" w:rsidP="007B4FBC"/>
        </w:tc>
      </w:tr>
    </w:tbl>
    <w:p w14:paraId="42AACEDD" w14:textId="77777777" w:rsidR="00496A6E" w:rsidRDefault="00496A6E" w:rsidP="00496A6E"/>
    <w:p w14:paraId="01D0CEA3" w14:textId="38280839" w:rsidR="008311A6" w:rsidRPr="008311A6" w:rsidRDefault="008311A6" w:rsidP="008311A6">
      <w:pPr>
        <w:rPr>
          <w:color w:val="0070C0"/>
        </w:rPr>
      </w:pPr>
      <w:r w:rsidRPr="008311A6">
        <w:rPr>
          <w:color w:val="0070C0"/>
        </w:rPr>
        <w:t>Objectives</w:t>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Pr="008311A6">
        <w:rPr>
          <w:color w:val="0070C0"/>
        </w:rPr>
        <w:t xml:space="preserve"> </w:t>
      </w:r>
      <w:r w:rsidR="002C41AA">
        <w:rPr>
          <w:color w:val="0070C0"/>
        </w:rPr>
        <w:t>(1</w:t>
      </w:r>
      <w:r w:rsidR="00F164F5">
        <w:rPr>
          <w:color w:val="0070C0"/>
        </w:rPr>
        <w:t>0</w:t>
      </w:r>
      <w:r w:rsidR="002C41AA">
        <w:rPr>
          <w:color w:val="0070C0"/>
        </w:rPr>
        <w:t xml:space="preserve"> Marks)</w:t>
      </w:r>
    </w:p>
    <w:p w14:paraId="30F5AC77" w14:textId="5AFF2273" w:rsidR="008311A6" w:rsidRPr="008311A6" w:rsidRDefault="008311A6" w:rsidP="437CFD50">
      <w:pPr>
        <w:rPr>
          <w:i/>
          <w:iCs/>
          <w:sz w:val="20"/>
          <w:szCs w:val="20"/>
        </w:rPr>
      </w:pPr>
      <w:r w:rsidRPr="437CFD50">
        <w:rPr>
          <w:i/>
          <w:iCs/>
          <w:sz w:val="20"/>
          <w:szCs w:val="20"/>
        </w:rPr>
        <w:t>(List of tasks to be undertaken to achieve overall aim of the project</w:t>
      </w:r>
      <w:r w:rsidR="2FEDFABE" w:rsidRPr="437CFD50">
        <w:rPr>
          <w:i/>
          <w:iCs/>
          <w:sz w:val="20"/>
          <w:szCs w:val="20"/>
        </w:rPr>
        <w:t>*</w:t>
      </w:r>
      <w:r w:rsidRPr="437CFD50">
        <w:rPr>
          <w:i/>
          <w:iCs/>
          <w:sz w:val="20"/>
          <w:szCs w:val="20"/>
        </w:rPr>
        <w:t xml:space="preserve"> and to answer the research question posed)</w:t>
      </w:r>
    </w:p>
    <w:tbl>
      <w:tblPr>
        <w:tblStyle w:val="TableGrid"/>
        <w:tblW w:w="0" w:type="auto"/>
        <w:tblLook w:val="04A0" w:firstRow="1" w:lastRow="0" w:firstColumn="1" w:lastColumn="0" w:noHBand="0" w:noVBand="1"/>
      </w:tblPr>
      <w:tblGrid>
        <w:gridCol w:w="9016"/>
      </w:tblGrid>
      <w:tr w:rsidR="008311A6" w14:paraId="5B9B09F8" w14:textId="77777777" w:rsidTr="437CFD50">
        <w:tc>
          <w:tcPr>
            <w:tcW w:w="9242" w:type="dxa"/>
          </w:tcPr>
          <w:p w14:paraId="27EF84A3" w14:textId="77777777" w:rsidR="008311A6" w:rsidRDefault="008311A6" w:rsidP="009A1FD9"/>
          <w:p w14:paraId="1FC209A4" w14:textId="4D2CCE28" w:rsidR="005C5C12" w:rsidRDefault="00B2165E" w:rsidP="00343126">
            <w:pPr>
              <w:pStyle w:val="ListParagraph"/>
              <w:numPr>
                <w:ilvl w:val="0"/>
                <w:numId w:val="1"/>
              </w:numPr>
            </w:pPr>
            <w:r>
              <w:t>E</w:t>
            </w:r>
            <w:r w:rsidR="005C5C12" w:rsidRPr="005C5C12">
              <w:t>xamine current studies on intelligent recycling systems and automated garbage categorisation</w:t>
            </w:r>
            <w:r w:rsidR="005C5C12">
              <w:t>.</w:t>
            </w:r>
          </w:p>
          <w:p w14:paraId="20EF146D" w14:textId="53462EF6" w:rsidR="005C5C12" w:rsidRDefault="00B2165E" w:rsidP="005C5C12">
            <w:pPr>
              <w:pStyle w:val="ListParagraph"/>
              <w:numPr>
                <w:ilvl w:val="0"/>
                <w:numId w:val="1"/>
              </w:numPr>
            </w:pPr>
            <w:r>
              <w:t>C</w:t>
            </w:r>
            <w:r w:rsidR="005C5C12" w:rsidRPr="005C5C12">
              <w:t>reate a pipeline for data augmentation and preparation for image-based categorisation</w:t>
            </w:r>
            <w:r w:rsidR="005C5C12">
              <w:t>.</w:t>
            </w:r>
          </w:p>
          <w:p w14:paraId="40A9B3A6" w14:textId="20F1A611" w:rsidR="005C5C12" w:rsidRDefault="00B2165E" w:rsidP="005C5C12">
            <w:pPr>
              <w:pStyle w:val="ListParagraph"/>
              <w:numPr>
                <w:ilvl w:val="0"/>
                <w:numId w:val="1"/>
              </w:numPr>
            </w:pPr>
            <w:r>
              <w:t>U</w:t>
            </w:r>
            <w:r w:rsidR="005C5C12" w:rsidRPr="005C5C12">
              <w:t xml:space="preserve">se </w:t>
            </w:r>
            <w:r w:rsidR="002141C3">
              <w:t>ResNet-50</w:t>
            </w:r>
            <w:r w:rsidR="005C5C12" w:rsidRPr="005C5C12">
              <w:t xml:space="preserve"> deep learning models to automate trash categorisation.</w:t>
            </w:r>
          </w:p>
          <w:p w14:paraId="48DB1A16" w14:textId="6215C5CA" w:rsidR="005C5C12" w:rsidRDefault="00C26EF0" w:rsidP="005C5C12">
            <w:pPr>
              <w:pStyle w:val="ListParagraph"/>
              <w:numPr>
                <w:ilvl w:val="0"/>
                <w:numId w:val="1"/>
              </w:numPr>
            </w:pPr>
            <w:r>
              <w:t>Evaluation of</w:t>
            </w:r>
            <w:r w:rsidR="00512555" w:rsidRPr="00512555">
              <w:t xml:space="preserve"> the model’s predictive capability through quantitative performance metrics</w:t>
            </w:r>
            <w:r w:rsidR="00176A7A">
              <w:t xml:space="preserve">, </w:t>
            </w:r>
            <w:r w:rsidR="00512555" w:rsidRPr="00512555">
              <w:t>accuracy, precision, recall, F1</w:t>
            </w:r>
            <w:r w:rsidR="00512555" w:rsidRPr="00512555">
              <w:noBreakHyphen/>
              <w:t>score</w:t>
            </w:r>
            <w:r w:rsidR="00176A7A">
              <w:t xml:space="preserve">, </w:t>
            </w:r>
            <w:r w:rsidR="00512555" w:rsidRPr="00512555">
              <w:t>and by examining the ROC curve and corresponding AUC</w:t>
            </w:r>
            <w:r w:rsidR="005C5C12" w:rsidRPr="005C5C12">
              <w:t>.</w:t>
            </w:r>
          </w:p>
          <w:p w14:paraId="4A683827" w14:textId="6D0DF03C" w:rsidR="008311A6" w:rsidRDefault="00B2165E" w:rsidP="009A1FD9">
            <w:pPr>
              <w:pStyle w:val="ListParagraph"/>
              <w:numPr>
                <w:ilvl w:val="0"/>
                <w:numId w:val="1"/>
              </w:numPr>
            </w:pPr>
            <w:r>
              <w:t>D</w:t>
            </w:r>
            <w:r w:rsidR="005C5C12" w:rsidRPr="005C5C12">
              <w:t>etermine if implementing the technology in intelligent recycling settings is feasible.</w:t>
            </w:r>
          </w:p>
          <w:p w14:paraId="1B3F0477" w14:textId="77777777" w:rsidR="008311A6" w:rsidRDefault="008311A6" w:rsidP="009A1FD9"/>
        </w:tc>
      </w:tr>
    </w:tbl>
    <w:p w14:paraId="6A53EE9B" w14:textId="77777777" w:rsidR="008311A6" w:rsidRDefault="008311A6" w:rsidP="004F21AE">
      <w:pPr>
        <w:rPr>
          <w:color w:val="0070C0"/>
        </w:rPr>
      </w:pPr>
    </w:p>
    <w:p w14:paraId="10163137" w14:textId="6DA84D97" w:rsidR="1C4C27F6" w:rsidRDefault="1C4C27F6" w:rsidP="437CFD50">
      <w:pPr>
        <w:rPr>
          <w:color w:val="0070C0"/>
        </w:rPr>
      </w:pPr>
      <w:r w:rsidRPr="155A3612">
        <w:rPr>
          <w:color w:val="0070C0"/>
        </w:rPr>
        <w:t>Review of Literature</w:t>
      </w:r>
      <w:r w:rsidR="6ACBA332" w:rsidRPr="155A3612">
        <w:rPr>
          <w:color w:val="0070C0"/>
        </w:rPr>
        <w:t xml:space="preserve"> </w:t>
      </w:r>
      <w:r>
        <w:tab/>
      </w:r>
      <w:r>
        <w:tab/>
      </w:r>
      <w:r>
        <w:tab/>
      </w:r>
      <w:r>
        <w:tab/>
      </w:r>
      <w:r>
        <w:tab/>
      </w:r>
      <w:r>
        <w:tab/>
      </w:r>
      <w:r>
        <w:tab/>
      </w:r>
      <w:r>
        <w:tab/>
      </w:r>
      <w:r>
        <w:tab/>
      </w:r>
      <w:r w:rsidR="6ACBA332" w:rsidRPr="155A3612">
        <w:rPr>
          <w:color w:val="0070C0"/>
        </w:rPr>
        <w:t>(20 Marks)</w:t>
      </w:r>
    </w:p>
    <w:p w14:paraId="214F86C6" w14:textId="2C4EE90E" w:rsidR="1C4C27F6" w:rsidRDefault="1C4C27F6" w:rsidP="437CFD50">
      <w:pPr>
        <w:rPr>
          <w:i/>
          <w:iCs/>
          <w:sz w:val="20"/>
          <w:szCs w:val="20"/>
        </w:rPr>
      </w:pPr>
      <w:r w:rsidRPr="437CFD50">
        <w:rPr>
          <w:i/>
          <w:iCs/>
          <w:sz w:val="20"/>
          <w:szCs w:val="20"/>
        </w:rPr>
        <w:t>(</w:t>
      </w:r>
      <w:r w:rsidR="3C939025" w:rsidRPr="437CFD50">
        <w:rPr>
          <w:i/>
          <w:iCs/>
          <w:sz w:val="20"/>
          <w:szCs w:val="20"/>
        </w:rPr>
        <w:t>An account of the current thinking/published information in the specific area of project*)</w:t>
      </w:r>
      <w:r w:rsidRPr="437CFD50">
        <w:rPr>
          <w:i/>
          <w:iCs/>
          <w:sz w:val="20"/>
          <w:szCs w:val="20"/>
        </w:rPr>
        <w:t xml:space="preserve"> </w:t>
      </w:r>
    </w:p>
    <w:tbl>
      <w:tblPr>
        <w:tblStyle w:val="TableGrid"/>
        <w:tblW w:w="0" w:type="auto"/>
        <w:tblLook w:val="06A0" w:firstRow="1" w:lastRow="0" w:firstColumn="1" w:lastColumn="0" w:noHBand="1" w:noVBand="1"/>
      </w:tblPr>
      <w:tblGrid>
        <w:gridCol w:w="9015"/>
      </w:tblGrid>
      <w:tr w:rsidR="437CFD50" w14:paraId="519E8651" w14:textId="77777777" w:rsidTr="437CFD50">
        <w:trPr>
          <w:trHeight w:val="3255"/>
        </w:trPr>
        <w:tc>
          <w:tcPr>
            <w:tcW w:w="9015" w:type="dxa"/>
          </w:tcPr>
          <w:p w14:paraId="2008768D" w14:textId="77777777" w:rsidR="437CFD50" w:rsidRDefault="437CFD50" w:rsidP="437CFD50">
            <w:pPr>
              <w:rPr>
                <w:i/>
                <w:iCs/>
                <w:sz w:val="20"/>
                <w:szCs w:val="20"/>
              </w:rPr>
            </w:pPr>
          </w:p>
          <w:p w14:paraId="13505051" w14:textId="5D6AF6D4" w:rsidR="005C5C12" w:rsidRDefault="005C5C12" w:rsidP="005C5C12">
            <w:r w:rsidRPr="005C5C12">
              <w:t xml:space="preserve">Automated </w:t>
            </w:r>
            <w:r>
              <w:t>waste</w:t>
            </w:r>
            <w:r w:rsidRPr="005C5C12">
              <w:t xml:space="preserve"> categorisation has grown in importance as a research area in intelligent waste management and smart city </w:t>
            </w:r>
            <w:r w:rsidR="00336888" w:rsidRPr="005C5C12">
              <w:t>systems</w:t>
            </w:r>
            <w:r w:rsidR="00336888">
              <w:t xml:space="preserve"> [</w:t>
            </w:r>
            <w:r w:rsidR="00C2246B">
              <w:t>2</w:t>
            </w:r>
            <w:r w:rsidR="006A3CFD">
              <w:t>]</w:t>
            </w:r>
            <w:r w:rsidRPr="005C5C12">
              <w:t>. Early studies in this area mostly combi</w:t>
            </w:r>
            <w:r w:rsidR="00A76F8D">
              <w:t>ned traditional ML</w:t>
            </w:r>
            <w:r w:rsidRPr="005C5C12">
              <w:t xml:space="preserve"> techniques with hand-crafted image attributes. </w:t>
            </w:r>
            <w:proofErr w:type="spellStart"/>
            <w:r w:rsidR="00CA2E73">
              <w:t>Authours</w:t>
            </w:r>
            <w:proofErr w:type="spellEnd"/>
            <w:r w:rsidR="00CA2E73">
              <w:t xml:space="preserve"> in</w:t>
            </w:r>
            <w:r w:rsidR="00B20404">
              <w:t xml:space="preserve"> [</w:t>
            </w:r>
            <w:r w:rsidR="00C2246B">
              <w:t>3</w:t>
            </w:r>
            <w:r w:rsidR="003D232A">
              <w:t>]</w:t>
            </w:r>
            <w:r w:rsidRPr="005C5C12">
              <w:t xml:space="preserve"> evaluated classifiers such as Support Vector Machines (SVM) and k-Nearest Neighbours (k-NN) utilising texture and </w:t>
            </w:r>
            <w:r w:rsidR="0027785A" w:rsidRPr="005C5C12">
              <w:t>colour</w:t>
            </w:r>
            <w:r w:rsidRPr="005C5C12">
              <w:t xml:space="preserve">-based features on the </w:t>
            </w:r>
            <w:proofErr w:type="spellStart"/>
            <w:r w:rsidRPr="005C5C12">
              <w:t>TrashNet</w:t>
            </w:r>
            <w:proofErr w:type="spellEnd"/>
            <w:r w:rsidRPr="005C5C12">
              <w:t xml:space="preserve"> dataset, one of the first publicly available rubbish photo datasets. Their results demonstrated the viability of image-based garbage classification, but they also revealed limitations in terms of precision and robustness under various visual conditions.</w:t>
            </w:r>
          </w:p>
          <w:p w14:paraId="3F356F79" w14:textId="77777777" w:rsidR="00FB556E" w:rsidRDefault="00FB556E" w:rsidP="005C5C12"/>
          <w:p w14:paraId="72ACE441" w14:textId="65D0E914" w:rsidR="00FB556E" w:rsidRDefault="00FB556E" w:rsidP="005C5C12">
            <w:r w:rsidRPr="00FB556E">
              <w:t>F</w:t>
            </w:r>
            <w:r w:rsidR="0037175D">
              <w:t>urthermore,</w:t>
            </w:r>
            <w:r w:rsidRPr="00FB556E">
              <w:t xml:space="preserve"> studies</w:t>
            </w:r>
            <w:r w:rsidR="0037175D">
              <w:t xml:space="preserve"> in [</w:t>
            </w:r>
            <w:r w:rsidR="00C2246B">
              <w:t>4</w:t>
            </w:r>
            <w:r w:rsidR="0037175D">
              <w:t>]</w:t>
            </w:r>
            <w:r w:rsidRPr="00FB556E">
              <w:t xml:space="preserve"> focused on Convolutional Neural Networks (CNNs)</w:t>
            </w:r>
            <w:r w:rsidR="00387AF2">
              <w:t xml:space="preserve"> because of</w:t>
            </w:r>
            <w:r w:rsidRPr="00FB556E">
              <w:t xml:space="preserve"> their ability to automatically extract discriminative features from raw image data.</w:t>
            </w:r>
            <w:r w:rsidR="00195EDB">
              <w:t xml:space="preserve"> Authors</w:t>
            </w:r>
            <w:r w:rsidRPr="00FB556E">
              <w:t xml:space="preserve"> demonstrated that CNN-based models significantly outperformed conventional </w:t>
            </w:r>
            <w:r w:rsidR="00AD73D1">
              <w:t>ML</w:t>
            </w:r>
            <w:r w:rsidRPr="00FB556E">
              <w:t xml:space="preserve"> techniques</w:t>
            </w:r>
            <w:r w:rsidR="00195EDB">
              <w:t xml:space="preserve"> such as </w:t>
            </w:r>
            <w:r w:rsidR="00195EDB" w:rsidRPr="00195EDB">
              <w:t xml:space="preserve">manual feature extraction </w:t>
            </w:r>
            <w:r w:rsidR="00195EDB">
              <w:t>and</w:t>
            </w:r>
            <w:r w:rsidR="00195EDB" w:rsidRPr="00195EDB">
              <w:t xml:space="preserve"> classical ML classifiers</w:t>
            </w:r>
            <w:r w:rsidR="00195EDB">
              <w:rPr>
                <w:b/>
                <w:bCs/>
              </w:rPr>
              <w:t xml:space="preserve"> </w:t>
            </w:r>
            <w:r w:rsidRPr="00FB556E">
              <w:t xml:space="preserve">on multi-class trash classification </w:t>
            </w:r>
            <w:r w:rsidRPr="00FB556E">
              <w:lastRenderedPageBreak/>
              <w:t xml:space="preserve">tasks, achieving better accuracy and </w:t>
            </w:r>
            <w:r w:rsidR="00407020">
              <w:t>generalization</w:t>
            </w:r>
            <w:r w:rsidRPr="00FB556E">
              <w:t xml:space="preserve">. Similar findings were reported by </w:t>
            </w:r>
            <w:r w:rsidR="00CF3664">
              <w:t>[</w:t>
            </w:r>
            <w:r w:rsidR="00C2246B">
              <w:t>5</w:t>
            </w:r>
            <w:r w:rsidR="00CF3664">
              <w:t>]</w:t>
            </w:r>
            <w:r w:rsidRPr="00FB556E">
              <w:t>, w</w:t>
            </w:r>
            <w:r w:rsidR="00CF3664">
              <w:t xml:space="preserve">here </w:t>
            </w:r>
            <w:r w:rsidR="00407020">
              <w:t xml:space="preserve">the </w:t>
            </w:r>
            <w:r w:rsidR="00CF3664">
              <w:t>authors</w:t>
            </w:r>
            <w:r w:rsidRPr="00FB556E">
              <w:t xml:space="preserve"> demonstrated that deep learning models were more resilient to variations in </w:t>
            </w:r>
            <w:r w:rsidR="0018799C" w:rsidRPr="00FB556E">
              <w:t>insight</w:t>
            </w:r>
            <w:r w:rsidRPr="00FB556E">
              <w:t xml:space="preserve"> and background noise by using deep neural networks to identify trash objects.</w:t>
            </w:r>
          </w:p>
          <w:p w14:paraId="6DED102F" w14:textId="77777777" w:rsidR="005C5C12" w:rsidRDefault="005C5C12" w:rsidP="005C5C12"/>
          <w:p w14:paraId="03B0D651" w14:textId="13CB0EA2" w:rsidR="002141C3" w:rsidRDefault="002141C3" w:rsidP="437CFD50">
            <w:r w:rsidRPr="002141C3">
              <w:t xml:space="preserve">However, even with these advancements, most studies have used limited sets of data or have not assessed different model configurations rigorously. In addition to that, there have not been many studies on modern deep learning architectures that have achieved a fair balance between high classification accuracy and computational efficiency. </w:t>
            </w:r>
          </w:p>
          <w:p w14:paraId="3E1A72C2" w14:textId="77777777" w:rsidR="002141C3" w:rsidRDefault="002141C3" w:rsidP="437CFD50"/>
          <w:p w14:paraId="08941B40" w14:textId="7318239E" w:rsidR="005C5C12" w:rsidRDefault="00407020" w:rsidP="437CFD50">
            <w:r>
              <w:t xml:space="preserve">Hence, </w:t>
            </w:r>
            <w:r w:rsidR="00C5417C">
              <w:t>to</w:t>
            </w:r>
            <w:r w:rsidR="002141C3" w:rsidRPr="002141C3">
              <w:t xml:space="preserve"> address the </w:t>
            </w:r>
            <w:r w:rsidR="002141C3">
              <w:t>problem linked with the smart waste</w:t>
            </w:r>
            <w:r w:rsidR="002141C3" w:rsidRPr="002141C3">
              <w:t xml:space="preserve"> classification systems, this project aims to design a deep learning network based on the ResNet-50 model that can automatically classify garbage using publicly available Kaggle datasets. To obtain a complete picture of the performance of the ResNet-50 model architecture,</w:t>
            </w:r>
            <w:r>
              <w:t xml:space="preserve"> </w:t>
            </w:r>
            <w:r w:rsidR="002141C3" w:rsidRPr="002141C3">
              <w:t>it</w:t>
            </w:r>
            <w:r>
              <w:t xml:space="preserve"> will be evaluated</w:t>
            </w:r>
            <w:r w:rsidR="002141C3" w:rsidRPr="002141C3">
              <w:t xml:space="preserve"> in a systematic manner using various parameters like accuracy, precision, recall, F1-score, ROC curves, and AUC.</w:t>
            </w:r>
          </w:p>
          <w:p w14:paraId="790E7668" w14:textId="77777777" w:rsidR="002141C3" w:rsidRDefault="002141C3" w:rsidP="437CFD50">
            <w:pPr>
              <w:rPr>
                <w:i/>
                <w:iCs/>
                <w:sz w:val="20"/>
                <w:szCs w:val="20"/>
              </w:rPr>
            </w:pPr>
          </w:p>
          <w:p w14:paraId="201A2AFC" w14:textId="321A82D8" w:rsidR="002141C3" w:rsidRDefault="002141C3" w:rsidP="437CFD50">
            <w:pPr>
              <w:rPr>
                <w:i/>
                <w:iCs/>
                <w:sz w:val="20"/>
                <w:szCs w:val="20"/>
              </w:rPr>
            </w:pPr>
          </w:p>
        </w:tc>
      </w:tr>
    </w:tbl>
    <w:p w14:paraId="2B79376F" w14:textId="19293841" w:rsidR="437CFD50" w:rsidRDefault="437CFD50" w:rsidP="437CFD50">
      <w:pPr>
        <w:spacing w:line="259" w:lineRule="auto"/>
        <w:rPr>
          <w:i/>
          <w:iCs/>
          <w:sz w:val="20"/>
          <w:szCs w:val="20"/>
        </w:rPr>
      </w:pPr>
    </w:p>
    <w:p w14:paraId="715415CD" w14:textId="0BECD04B" w:rsidR="008311A6" w:rsidRDefault="004F21AE" w:rsidP="437CFD50">
      <w:r w:rsidRPr="437CFD50">
        <w:rPr>
          <w:color w:val="0070C0"/>
        </w:rPr>
        <w:t>Methodology</w:t>
      </w:r>
      <w:r>
        <w:tab/>
      </w:r>
      <w:r>
        <w:tab/>
      </w:r>
      <w:r>
        <w:tab/>
      </w:r>
      <w:r>
        <w:tab/>
      </w:r>
      <w:r>
        <w:tab/>
      </w:r>
      <w:r>
        <w:tab/>
      </w:r>
      <w:r>
        <w:tab/>
      </w:r>
      <w:r>
        <w:tab/>
      </w:r>
      <w:r>
        <w:tab/>
      </w:r>
      <w:r>
        <w:tab/>
      </w:r>
      <w:r w:rsidR="004D67F1" w:rsidRPr="437CFD50">
        <w:rPr>
          <w:color w:val="0070C0"/>
        </w:rPr>
        <w:t>(</w:t>
      </w:r>
      <w:r w:rsidR="0F797808" w:rsidRPr="437CFD50">
        <w:rPr>
          <w:color w:val="0070C0"/>
        </w:rPr>
        <w:t>25</w:t>
      </w:r>
      <w:r w:rsidR="004D67F1" w:rsidRPr="437CFD50">
        <w:rPr>
          <w:color w:val="0070C0"/>
        </w:rPr>
        <w:t xml:space="preserve"> Marks)</w:t>
      </w:r>
    </w:p>
    <w:p w14:paraId="2560E784" w14:textId="61A8670A" w:rsidR="004F21AE" w:rsidRPr="008311A6" w:rsidRDefault="004F21AE" w:rsidP="437CFD50">
      <w:pPr>
        <w:rPr>
          <w:i/>
          <w:iCs/>
          <w:sz w:val="20"/>
          <w:szCs w:val="20"/>
        </w:rPr>
      </w:pPr>
      <w:r w:rsidRPr="437CFD50">
        <w:rPr>
          <w:i/>
          <w:iCs/>
          <w:sz w:val="20"/>
          <w:szCs w:val="20"/>
        </w:rPr>
        <w:t>(Explanation and justification of approach and methodology proposed</w:t>
      </w:r>
      <w:r w:rsidR="1489A538" w:rsidRPr="437CFD50">
        <w:rPr>
          <w:i/>
          <w:iCs/>
          <w:sz w:val="20"/>
          <w:szCs w:val="20"/>
        </w:rPr>
        <w:t xml:space="preserve"> for the project*</w:t>
      </w:r>
      <w:r w:rsidRPr="437CFD50">
        <w:rPr>
          <w:i/>
          <w:iCs/>
          <w:sz w:val="20"/>
          <w:szCs w:val="20"/>
        </w:rPr>
        <w:t xml:space="preserve">. This section should explain the nature of the data and method of </w:t>
      </w:r>
      <w:r w:rsidR="008311A6" w:rsidRPr="437CFD50">
        <w:rPr>
          <w:i/>
          <w:iCs/>
          <w:sz w:val="20"/>
          <w:szCs w:val="20"/>
        </w:rPr>
        <w:t xml:space="preserve">data </w:t>
      </w:r>
      <w:r w:rsidRPr="437CFD50">
        <w:rPr>
          <w:i/>
          <w:iCs/>
          <w:sz w:val="20"/>
          <w:szCs w:val="20"/>
        </w:rPr>
        <w:t>collection. Identification and brief discussion of any analytical tools to be used; Identification of any ethical</w:t>
      </w:r>
      <w:r w:rsidR="004618F0" w:rsidRPr="437CFD50">
        <w:rPr>
          <w:i/>
          <w:iCs/>
          <w:sz w:val="20"/>
          <w:szCs w:val="20"/>
        </w:rPr>
        <w:t xml:space="preserve"> and practical</w:t>
      </w:r>
      <w:r w:rsidRPr="437CFD50">
        <w:rPr>
          <w:i/>
          <w:iCs/>
          <w:sz w:val="20"/>
          <w:szCs w:val="20"/>
        </w:rPr>
        <w:t xml:space="preserve"> issues.)</w:t>
      </w:r>
    </w:p>
    <w:tbl>
      <w:tblPr>
        <w:tblStyle w:val="TableGrid"/>
        <w:tblW w:w="0" w:type="auto"/>
        <w:tblLook w:val="04A0" w:firstRow="1" w:lastRow="0" w:firstColumn="1" w:lastColumn="0" w:noHBand="0" w:noVBand="1"/>
      </w:tblPr>
      <w:tblGrid>
        <w:gridCol w:w="9016"/>
      </w:tblGrid>
      <w:tr w:rsidR="004F21AE" w14:paraId="350323B7" w14:textId="77777777" w:rsidTr="009A1FD9">
        <w:tc>
          <w:tcPr>
            <w:tcW w:w="9242" w:type="dxa"/>
          </w:tcPr>
          <w:p w14:paraId="119E793D" w14:textId="77777777" w:rsidR="004F21AE" w:rsidRDefault="004F21AE" w:rsidP="009A1FD9"/>
          <w:p w14:paraId="08C0292F" w14:textId="218DA8F6" w:rsidR="00C9395A" w:rsidRPr="00C9395A" w:rsidRDefault="00C9395A" w:rsidP="00FB556E">
            <w:pPr>
              <w:rPr>
                <w:b/>
                <w:bCs/>
              </w:rPr>
            </w:pPr>
            <w:r w:rsidRPr="00C9395A">
              <w:rPr>
                <w:b/>
                <w:bCs/>
              </w:rPr>
              <w:t>Step 1: Data Collection</w:t>
            </w:r>
          </w:p>
          <w:p w14:paraId="09D98D0E" w14:textId="4754333E" w:rsidR="00C9395A" w:rsidRDefault="00FB556E" w:rsidP="00FB556E">
            <w:r w:rsidRPr="00FB556E">
              <w:t xml:space="preserve">This project will employ a quantitative, experimental research methodology to create and evaluate an automated trash classification system based on deep learning. The study will make use of the </w:t>
            </w:r>
            <w:r w:rsidR="0037775C">
              <w:t>Waste</w:t>
            </w:r>
            <w:r w:rsidRPr="00FB556E">
              <w:t xml:space="preserve"> Classification</w:t>
            </w:r>
            <w:r w:rsidR="00841477">
              <w:t>, ImageNet</w:t>
            </w:r>
            <w:r w:rsidRPr="00FB556E">
              <w:t xml:space="preserve"> and </w:t>
            </w:r>
            <w:proofErr w:type="spellStart"/>
            <w:r w:rsidRPr="00FB556E">
              <w:t>TrashNet</w:t>
            </w:r>
            <w:proofErr w:type="spellEnd"/>
            <w:r w:rsidRPr="00FB556E">
              <w:t xml:space="preserve"> datasets, which contain annotated images of common trash types like plastic, paper, metal, glass, and organic waste. These publicly available datasets of waste images were obtained from Kaggle</w:t>
            </w:r>
            <w:r w:rsidR="00407020">
              <w:t xml:space="preserve"> [</w:t>
            </w:r>
            <w:r w:rsidR="00C2246B">
              <w:t>6</w:t>
            </w:r>
            <w:r w:rsidR="00407020">
              <w:t>-</w:t>
            </w:r>
            <w:r w:rsidR="00C2246B">
              <w:t>7</w:t>
            </w:r>
            <w:r w:rsidR="00407020">
              <w:t>]</w:t>
            </w:r>
            <w:r w:rsidRPr="00FB556E">
              <w:t xml:space="preserve">. </w:t>
            </w:r>
          </w:p>
          <w:p w14:paraId="148F6E1D" w14:textId="7FD42D44" w:rsidR="00FB556E" w:rsidRPr="00FB556E" w:rsidRDefault="00FB556E" w:rsidP="00FB556E">
            <w:r w:rsidRPr="00FB556E">
              <w:br/>
            </w:r>
            <w:r w:rsidR="00C9395A" w:rsidRPr="00C9395A">
              <w:rPr>
                <w:b/>
                <w:bCs/>
              </w:rPr>
              <w:t>Step 2: Data Preprocessing</w:t>
            </w:r>
            <w:r w:rsidRPr="00FB556E">
              <w:br/>
              <w:t>The dataset will be split into subsets for testing, validation, and training using a fixed random seed to ensure repeatability. Picture preparation will include normalising pixel values, using data augmentation techniques like rotation, horizontal flipping, and brightness correction, and scaling images to a fixed resolution suitable for deep learning models to reduce overfitting and increase model generalisation.</w:t>
            </w:r>
          </w:p>
          <w:p w14:paraId="06BC9756" w14:textId="77777777" w:rsidR="00FB556E" w:rsidRDefault="00FB556E" w:rsidP="009A1FD9"/>
          <w:p w14:paraId="301A5B4F" w14:textId="2C3FCCF6" w:rsidR="00C9395A" w:rsidRPr="00C9395A" w:rsidRDefault="00C9395A" w:rsidP="009A1FD9">
            <w:pPr>
              <w:rPr>
                <w:b/>
                <w:bCs/>
              </w:rPr>
            </w:pPr>
            <w:r w:rsidRPr="00C9395A">
              <w:rPr>
                <w:b/>
                <w:bCs/>
              </w:rPr>
              <w:t>Step 3: Model Development</w:t>
            </w:r>
          </w:p>
          <w:p w14:paraId="6718BFE9" w14:textId="77777777" w:rsidR="00C9395A" w:rsidRDefault="00975D1A" w:rsidP="00FB556E">
            <w:r w:rsidRPr="00975D1A">
              <w:t xml:space="preserve">The ResNet-50 deep learning model, which is the most efficient type of deep learning for classification, will be employed to develop the primary classification </w:t>
            </w:r>
            <w:r w:rsidR="00B0173B" w:rsidRPr="00975D1A">
              <w:t>model</w:t>
            </w:r>
            <w:r w:rsidR="00B0173B">
              <w:t xml:space="preserve"> [</w:t>
            </w:r>
            <w:r w:rsidR="006A3CFD">
              <w:t>8]</w:t>
            </w:r>
            <w:r w:rsidRPr="00975D1A">
              <w:t>. Transfer learning will be employed on the selected waste picture dataset, and the pre-trained ResNet-50 model will be fine-tuned to improve the classification efficiency. Various configurations will be considered for the ResNet-50 model, such as the learning rate, batch size, data augmentation strategies, and freezing techniques. This will enable us to assess the trade-off between efficiency and classification efficiency in a systematic way.</w:t>
            </w:r>
            <w:r w:rsidR="00FB556E" w:rsidRPr="00FB556E">
              <w:br/>
            </w:r>
          </w:p>
          <w:p w14:paraId="5395D792" w14:textId="77777777" w:rsidR="00C9395A" w:rsidRPr="00C9395A" w:rsidRDefault="00C9395A" w:rsidP="00FB556E">
            <w:pPr>
              <w:rPr>
                <w:b/>
                <w:bCs/>
              </w:rPr>
            </w:pPr>
            <w:r w:rsidRPr="00C9395A">
              <w:rPr>
                <w:b/>
                <w:bCs/>
              </w:rPr>
              <w:t>Step 4: Model Training</w:t>
            </w:r>
          </w:p>
          <w:p w14:paraId="357D8D01" w14:textId="77777777" w:rsidR="00C9395A" w:rsidRDefault="00C9395A" w:rsidP="00FB556E">
            <w:r w:rsidRPr="00C9395A">
              <w:t>The model will be trained using the prepared training dataset. During training, validation data will be used to monitor model performance and prevent overfitting.</w:t>
            </w:r>
          </w:p>
          <w:p w14:paraId="3DF0AECA" w14:textId="77777777" w:rsidR="00C9395A" w:rsidRDefault="00C9395A" w:rsidP="00FB556E"/>
          <w:p w14:paraId="5D3330EC" w14:textId="77777777" w:rsidR="00C9395A" w:rsidRDefault="00C9395A" w:rsidP="00FB556E">
            <w:r w:rsidRPr="00C9395A">
              <w:rPr>
                <w:b/>
                <w:bCs/>
              </w:rPr>
              <w:t>Step 5: Model Evaluation</w:t>
            </w:r>
            <w:r w:rsidR="00FB556E" w:rsidRPr="00FB556E">
              <w:br/>
              <w:t>The model's performance will be evaluated using common classification metrics like accuracy, precision, recall, F1-score,</w:t>
            </w:r>
            <w:r w:rsidR="00CE7282">
              <w:t xml:space="preserve"> </w:t>
            </w:r>
            <w:r w:rsidR="00FB556E" w:rsidRPr="00FB556E">
              <w:t>confusion matrix</w:t>
            </w:r>
            <w:r w:rsidR="00CE7282">
              <w:t xml:space="preserve">, and ROC-AUC curves, as contribution to the field of </w:t>
            </w:r>
            <w:r w:rsidR="00CE7282">
              <w:lastRenderedPageBreak/>
              <w:t>knowledge</w:t>
            </w:r>
            <w:r w:rsidR="00FB556E" w:rsidRPr="00FB556E">
              <w:t xml:space="preserve">. </w:t>
            </w:r>
          </w:p>
          <w:p w14:paraId="6B6044D9" w14:textId="77777777" w:rsidR="00C9395A" w:rsidRDefault="00C9395A" w:rsidP="00FB556E"/>
          <w:p w14:paraId="57027854" w14:textId="2DEDEF2A" w:rsidR="00C9395A" w:rsidRPr="00C9395A" w:rsidRDefault="00C9395A" w:rsidP="00FB556E">
            <w:pPr>
              <w:rPr>
                <w:b/>
                <w:bCs/>
              </w:rPr>
            </w:pPr>
            <w:r w:rsidRPr="00C9395A">
              <w:rPr>
                <w:b/>
                <w:bCs/>
              </w:rPr>
              <w:t>Step 6: Comparative Analysis</w:t>
            </w:r>
          </w:p>
          <w:p w14:paraId="5B8E49AB" w14:textId="0FE8A721" w:rsidR="00FB556E" w:rsidRDefault="00FB556E" w:rsidP="00FB556E">
            <w:r w:rsidRPr="00FB556E">
              <w:t xml:space="preserve">Comparative experiments will be conducted to </w:t>
            </w:r>
            <w:r w:rsidR="00CE7282">
              <w:t>evaluate</w:t>
            </w:r>
            <w:r w:rsidRPr="00FB556E">
              <w:t xml:space="preserve"> the impact of different model sizes and data augmentation methods. Misclassification trends will be investigated to identify visually comparable waste categories that put classification challenges.</w:t>
            </w:r>
          </w:p>
          <w:p w14:paraId="50488EB0" w14:textId="77777777" w:rsidR="00FB556E" w:rsidRDefault="00FB556E" w:rsidP="00FB556E"/>
          <w:p w14:paraId="52D5081B" w14:textId="624D72B1" w:rsidR="00C9395A" w:rsidRPr="00C9395A" w:rsidRDefault="00C9395A" w:rsidP="00FB556E">
            <w:pPr>
              <w:rPr>
                <w:b/>
                <w:bCs/>
              </w:rPr>
            </w:pPr>
            <w:r w:rsidRPr="00C9395A">
              <w:rPr>
                <w:b/>
                <w:bCs/>
              </w:rPr>
              <w:t>Step 7: Ethical Considerations</w:t>
            </w:r>
          </w:p>
          <w:p w14:paraId="429C68FC" w14:textId="0666EB6D" w:rsidR="00FB556E" w:rsidRPr="00FB556E" w:rsidRDefault="00FB556E" w:rsidP="00FB556E">
            <w:r w:rsidRPr="00FB556E">
              <w:t>Ethical approval is not required because the study does not involve any human subjects. Each dataset used will be appropriately cited and is available to the public. To ascertain whether the proposed strategy can be applied in intelligent recycling environments</w:t>
            </w:r>
            <w:r w:rsidR="00CE7282">
              <w:t>,</w:t>
            </w:r>
            <w:r w:rsidRPr="00FB556E">
              <w:t xml:space="preserve"> and to identify potential areas for future development, the results will be analysed and documented.</w:t>
            </w:r>
          </w:p>
          <w:p w14:paraId="5574850F" w14:textId="77777777" w:rsidR="00FB556E" w:rsidRPr="00FB556E" w:rsidRDefault="00FB556E" w:rsidP="00FB556E"/>
          <w:p w14:paraId="1AE91221" w14:textId="77777777" w:rsidR="004F21AE" w:rsidRDefault="004F21AE" w:rsidP="009A1FD9"/>
          <w:p w14:paraId="7A694EDB" w14:textId="77777777" w:rsidR="004F21AE" w:rsidRDefault="004F21AE" w:rsidP="009A1FD9"/>
        </w:tc>
      </w:tr>
    </w:tbl>
    <w:p w14:paraId="2DCEC18A" w14:textId="77777777" w:rsidR="00496A6E" w:rsidRDefault="00496A6E" w:rsidP="00496A6E"/>
    <w:p w14:paraId="4376082A" w14:textId="1586055E" w:rsidR="008311A6" w:rsidRDefault="008311A6" w:rsidP="008311A6">
      <w:r>
        <w:rPr>
          <w:color w:val="0070C0"/>
        </w:rPr>
        <w:t>Work Plan</w:t>
      </w:r>
      <w:r w:rsidR="0046443C">
        <w:rPr>
          <w:color w:val="0070C0"/>
        </w:rPr>
        <w:t xml:space="preserve"> </w:t>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t>(10 Marks)</w:t>
      </w:r>
    </w:p>
    <w:p w14:paraId="2223FD37" w14:textId="382F2FF9" w:rsidR="008311A6" w:rsidRPr="008311A6" w:rsidRDefault="008311A6" w:rsidP="437CFD50">
      <w:pPr>
        <w:rPr>
          <w:i/>
          <w:iCs/>
          <w:sz w:val="20"/>
          <w:szCs w:val="20"/>
        </w:rPr>
      </w:pPr>
      <w:r w:rsidRPr="437CFD50">
        <w:rPr>
          <w:i/>
          <w:iCs/>
          <w:sz w:val="20"/>
          <w:szCs w:val="20"/>
        </w:rPr>
        <w:t xml:space="preserve">(A timetable for completion of </w:t>
      </w:r>
      <w:r w:rsidR="63A94886" w:rsidRPr="437CFD50">
        <w:rPr>
          <w:i/>
          <w:iCs/>
          <w:sz w:val="20"/>
          <w:szCs w:val="20"/>
        </w:rPr>
        <w:t>the project*</w:t>
      </w:r>
      <w:r w:rsidRPr="437CFD50">
        <w:rPr>
          <w:i/>
          <w:iCs/>
          <w:sz w:val="20"/>
          <w:szCs w:val="20"/>
        </w:rPr>
        <w:t>. MSc Masters Project full-time is allowed 15 weeks and part-time is 30 weeks. You may use any appropriate method to present the well-thought-through plan of action reflecting your project</w:t>
      </w:r>
      <w:r w:rsidR="1FBE89EB" w:rsidRPr="437CFD50">
        <w:rPr>
          <w:i/>
          <w:iCs/>
          <w:sz w:val="20"/>
          <w:szCs w:val="20"/>
        </w:rPr>
        <w:t>*</w:t>
      </w:r>
      <w:r w:rsidRPr="437CFD50">
        <w:rPr>
          <w:i/>
          <w:iCs/>
          <w:sz w:val="20"/>
          <w:szCs w:val="20"/>
        </w:rPr>
        <w:t xml:space="preserve"> activities)</w:t>
      </w:r>
    </w:p>
    <w:tbl>
      <w:tblPr>
        <w:tblStyle w:val="GridTable1Light1"/>
        <w:tblW w:w="0" w:type="auto"/>
        <w:tblLook w:val="04A0" w:firstRow="1" w:lastRow="0" w:firstColumn="1" w:lastColumn="0" w:noHBand="0" w:noVBand="1"/>
      </w:tblPr>
      <w:tblGrid>
        <w:gridCol w:w="9016"/>
      </w:tblGrid>
      <w:tr w:rsidR="008311A6" w14:paraId="452DAFCA" w14:textId="77777777" w:rsidTr="00FB5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59B5E52B" w14:textId="77777777" w:rsidR="008311A6" w:rsidRDefault="008311A6" w:rsidP="009A1FD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650"/>
              <w:gridCol w:w="1987"/>
              <w:gridCol w:w="5561"/>
            </w:tblGrid>
            <w:tr w:rsidR="0018799C" w:rsidRPr="00FB556E" w14:paraId="55B44A35" w14:textId="77777777">
              <w:trPr>
                <w:tblHeader/>
                <w:tblCellSpacing w:w="15" w:type="dxa"/>
              </w:trPr>
              <w:tc>
                <w:tcPr>
                  <w:tcW w:w="0" w:type="auto"/>
                  <w:vAlign w:val="center"/>
                  <w:hideMark/>
                </w:tcPr>
                <w:p w14:paraId="3192E00D" w14:textId="77777777" w:rsidR="00FB556E" w:rsidRPr="00FB556E" w:rsidRDefault="00FB556E" w:rsidP="00FB556E">
                  <w:pPr>
                    <w:jc w:val="left"/>
                    <w:rPr>
                      <w:b/>
                      <w:bCs/>
                    </w:rPr>
                  </w:pPr>
                  <w:r w:rsidRPr="00FB556E">
                    <w:rPr>
                      <w:b/>
                      <w:bCs/>
                    </w:rPr>
                    <w:t>Week</w:t>
                  </w:r>
                </w:p>
              </w:tc>
              <w:tc>
                <w:tcPr>
                  <w:tcW w:w="0" w:type="auto"/>
                  <w:vAlign w:val="center"/>
                  <w:hideMark/>
                </w:tcPr>
                <w:p w14:paraId="6AAA2C7C" w14:textId="77777777" w:rsidR="00FB556E" w:rsidRPr="00FB556E" w:rsidRDefault="00FB556E" w:rsidP="00FB556E">
                  <w:pPr>
                    <w:jc w:val="left"/>
                    <w:rPr>
                      <w:b/>
                      <w:bCs/>
                    </w:rPr>
                  </w:pPr>
                  <w:r w:rsidRPr="00FB556E">
                    <w:rPr>
                      <w:b/>
                      <w:bCs/>
                    </w:rPr>
                    <w:t>Day</w:t>
                  </w:r>
                </w:p>
              </w:tc>
              <w:tc>
                <w:tcPr>
                  <w:tcW w:w="0" w:type="auto"/>
                  <w:vAlign w:val="center"/>
                  <w:hideMark/>
                </w:tcPr>
                <w:p w14:paraId="1D79821E" w14:textId="77777777" w:rsidR="00FB556E" w:rsidRPr="00FB556E" w:rsidRDefault="00FB556E" w:rsidP="00FB556E">
                  <w:pPr>
                    <w:jc w:val="left"/>
                    <w:rPr>
                      <w:b/>
                      <w:bCs/>
                    </w:rPr>
                  </w:pPr>
                  <w:r w:rsidRPr="00FB556E">
                    <w:rPr>
                      <w:b/>
                      <w:bCs/>
                    </w:rPr>
                    <w:t>Activity</w:t>
                  </w:r>
                </w:p>
              </w:tc>
              <w:tc>
                <w:tcPr>
                  <w:tcW w:w="0" w:type="auto"/>
                  <w:vAlign w:val="center"/>
                  <w:hideMark/>
                </w:tcPr>
                <w:p w14:paraId="5981700B" w14:textId="77777777" w:rsidR="00FB556E" w:rsidRPr="00FB556E" w:rsidRDefault="00FB556E" w:rsidP="00FB556E">
                  <w:pPr>
                    <w:jc w:val="left"/>
                    <w:rPr>
                      <w:b/>
                      <w:bCs/>
                    </w:rPr>
                  </w:pPr>
                  <w:r w:rsidRPr="00FB556E">
                    <w:rPr>
                      <w:b/>
                      <w:bCs/>
                    </w:rPr>
                    <w:t>Description</w:t>
                  </w:r>
                </w:p>
              </w:tc>
            </w:tr>
            <w:tr w:rsidR="0018799C" w:rsidRPr="00FB556E" w14:paraId="7016A15F" w14:textId="77777777">
              <w:trPr>
                <w:tblCellSpacing w:w="15" w:type="dxa"/>
              </w:trPr>
              <w:tc>
                <w:tcPr>
                  <w:tcW w:w="0" w:type="auto"/>
                  <w:vAlign w:val="center"/>
                  <w:hideMark/>
                </w:tcPr>
                <w:p w14:paraId="008FC8E5" w14:textId="1B9633AF" w:rsidR="00FB556E" w:rsidRPr="00FB556E" w:rsidRDefault="00FB556E" w:rsidP="00FB556E">
                  <w:pPr>
                    <w:jc w:val="left"/>
                  </w:pPr>
                  <w:r w:rsidRPr="00FB556E">
                    <w:rPr>
                      <w:b/>
                      <w:bCs/>
                    </w:rPr>
                    <w:t xml:space="preserve"> </w:t>
                  </w:r>
                </w:p>
              </w:tc>
              <w:tc>
                <w:tcPr>
                  <w:tcW w:w="0" w:type="auto"/>
                  <w:vAlign w:val="center"/>
                  <w:hideMark/>
                </w:tcPr>
                <w:p w14:paraId="271AB36A" w14:textId="296D846C" w:rsidR="00FB556E" w:rsidRPr="00FB556E" w:rsidRDefault="00793C0F" w:rsidP="00FB556E">
                  <w:pPr>
                    <w:jc w:val="left"/>
                  </w:pPr>
                  <w:r>
                    <w:t>Week</w:t>
                  </w:r>
                  <w:r w:rsidR="00FB556E" w:rsidRPr="00FB556E">
                    <w:t xml:space="preserve"> 1</w:t>
                  </w:r>
                </w:p>
              </w:tc>
              <w:tc>
                <w:tcPr>
                  <w:tcW w:w="0" w:type="auto"/>
                  <w:vAlign w:val="center"/>
                  <w:hideMark/>
                </w:tcPr>
                <w:p w14:paraId="4661A228" w14:textId="77777777" w:rsidR="00FB556E" w:rsidRPr="00FB556E" w:rsidRDefault="00FB556E" w:rsidP="00FB556E">
                  <w:pPr>
                    <w:jc w:val="left"/>
                  </w:pPr>
                  <w:r w:rsidRPr="00FB556E">
                    <w:t>Project planning &amp; literature review</w:t>
                  </w:r>
                </w:p>
              </w:tc>
              <w:tc>
                <w:tcPr>
                  <w:tcW w:w="0" w:type="auto"/>
                  <w:vAlign w:val="center"/>
                  <w:hideMark/>
                </w:tcPr>
                <w:p w14:paraId="2A96A3CC" w14:textId="2E1A8E6B" w:rsidR="00FB556E" w:rsidRPr="00FB556E" w:rsidRDefault="00FB556E" w:rsidP="00FB556E">
                  <w:pPr>
                    <w:jc w:val="left"/>
                  </w:pPr>
                  <w:r w:rsidRPr="00FB556E">
                    <w:t>Finalise project scope and objectives. Review key academic literature on automated waste classification</w:t>
                  </w:r>
                  <w:r w:rsidR="0018799C">
                    <w:t xml:space="preserve"> and ResNet-50, and deep learning models</w:t>
                  </w:r>
                  <w:r w:rsidRPr="00FB556E">
                    <w:t>. Select a suitable Kaggle dataset.</w:t>
                  </w:r>
                </w:p>
              </w:tc>
            </w:tr>
            <w:tr w:rsidR="0018799C" w:rsidRPr="00FB556E" w14:paraId="490E1723" w14:textId="77777777">
              <w:trPr>
                <w:tblCellSpacing w:w="15" w:type="dxa"/>
              </w:trPr>
              <w:tc>
                <w:tcPr>
                  <w:tcW w:w="0" w:type="auto"/>
                  <w:vAlign w:val="center"/>
                  <w:hideMark/>
                </w:tcPr>
                <w:p w14:paraId="2F39B8AB" w14:textId="77777777" w:rsidR="00FB556E" w:rsidRPr="00FB556E" w:rsidRDefault="00FB556E" w:rsidP="00FB556E">
                  <w:pPr>
                    <w:jc w:val="left"/>
                  </w:pPr>
                </w:p>
              </w:tc>
              <w:tc>
                <w:tcPr>
                  <w:tcW w:w="0" w:type="auto"/>
                  <w:vAlign w:val="center"/>
                  <w:hideMark/>
                </w:tcPr>
                <w:p w14:paraId="546E3509" w14:textId="547EC182" w:rsidR="00FB556E" w:rsidRPr="00FB556E" w:rsidRDefault="00793C0F" w:rsidP="00FB556E">
                  <w:pPr>
                    <w:jc w:val="left"/>
                  </w:pPr>
                  <w:r>
                    <w:t>Week</w:t>
                  </w:r>
                  <w:r w:rsidR="00FB556E" w:rsidRPr="00FB556E">
                    <w:t xml:space="preserve"> 2</w:t>
                  </w:r>
                </w:p>
              </w:tc>
              <w:tc>
                <w:tcPr>
                  <w:tcW w:w="0" w:type="auto"/>
                  <w:vAlign w:val="center"/>
                  <w:hideMark/>
                </w:tcPr>
                <w:p w14:paraId="22F58DF6" w14:textId="77777777" w:rsidR="00FB556E" w:rsidRPr="00FB556E" w:rsidRDefault="00FB556E" w:rsidP="00FB556E">
                  <w:pPr>
                    <w:jc w:val="left"/>
                  </w:pPr>
                  <w:r w:rsidRPr="00FB556E">
                    <w:t>Environment setup &amp; data acquisition</w:t>
                  </w:r>
                </w:p>
              </w:tc>
              <w:tc>
                <w:tcPr>
                  <w:tcW w:w="0" w:type="auto"/>
                  <w:vAlign w:val="center"/>
                  <w:hideMark/>
                </w:tcPr>
                <w:p w14:paraId="4153DB3A" w14:textId="77777777" w:rsidR="00FB556E" w:rsidRPr="00FB556E" w:rsidRDefault="00FB556E" w:rsidP="00FB556E">
                  <w:pPr>
                    <w:jc w:val="left"/>
                  </w:pPr>
                  <w:r w:rsidRPr="00FB556E">
                    <w:t>Set up the development environment and install required libraries. Download and inspect the selected Kaggle waste image dataset.</w:t>
                  </w:r>
                </w:p>
              </w:tc>
            </w:tr>
            <w:tr w:rsidR="0018799C" w:rsidRPr="00FB556E" w14:paraId="2907622D" w14:textId="77777777">
              <w:trPr>
                <w:tblCellSpacing w:w="15" w:type="dxa"/>
              </w:trPr>
              <w:tc>
                <w:tcPr>
                  <w:tcW w:w="0" w:type="auto"/>
                  <w:vAlign w:val="center"/>
                  <w:hideMark/>
                </w:tcPr>
                <w:p w14:paraId="3C9A761A" w14:textId="77777777" w:rsidR="00FB556E" w:rsidRPr="00FB556E" w:rsidRDefault="00FB556E" w:rsidP="00FB556E">
                  <w:pPr>
                    <w:jc w:val="left"/>
                  </w:pPr>
                </w:p>
              </w:tc>
              <w:tc>
                <w:tcPr>
                  <w:tcW w:w="0" w:type="auto"/>
                  <w:vAlign w:val="center"/>
                  <w:hideMark/>
                </w:tcPr>
                <w:p w14:paraId="0CB19BDD" w14:textId="5CEF6034" w:rsidR="00FB556E" w:rsidRPr="00FB556E" w:rsidRDefault="00793C0F" w:rsidP="00FB556E">
                  <w:pPr>
                    <w:jc w:val="left"/>
                  </w:pPr>
                  <w:r>
                    <w:t>Week</w:t>
                  </w:r>
                  <w:r w:rsidR="00FB556E" w:rsidRPr="00FB556E">
                    <w:t xml:space="preserve"> 3</w:t>
                  </w:r>
                </w:p>
              </w:tc>
              <w:tc>
                <w:tcPr>
                  <w:tcW w:w="0" w:type="auto"/>
                  <w:vAlign w:val="center"/>
                  <w:hideMark/>
                </w:tcPr>
                <w:p w14:paraId="14B52DA7" w14:textId="77777777" w:rsidR="00FB556E" w:rsidRPr="00FB556E" w:rsidRDefault="00FB556E" w:rsidP="00FB556E">
                  <w:pPr>
                    <w:jc w:val="left"/>
                  </w:pPr>
                  <w:r w:rsidRPr="00FB556E">
                    <w:t>Dataset preparation</w:t>
                  </w:r>
                </w:p>
              </w:tc>
              <w:tc>
                <w:tcPr>
                  <w:tcW w:w="0" w:type="auto"/>
                  <w:vAlign w:val="center"/>
                  <w:hideMark/>
                </w:tcPr>
                <w:p w14:paraId="05A51446" w14:textId="77777777" w:rsidR="00FB556E" w:rsidRPr="00FB556E" w:rsidRDefault="00FB556E" w:rsidP="00FB556E">
                  <w:pPr>
                    <w:jc w:val="left"/>
                  </w:pPr>
                  <w:r w:rsidRPr="00FB556E">
                    <w:t>Organise the dataset into training, validation, and testing subsets. Analyse class distribution and data quality.</w:t>
                  </w:r>
                </w:p>
              </w:tc>
            </w:tr>
            <w:tr w:rsidR="0018799C" w:rsidRPr="00FB556E" w14:paraId="7CF0393F" w14:textId="77777777">
              <w:trPr>
                <w:tblCellSpacing w:w="15" w:type="dxa"/>
              </w:trPr>
              <w:tc>
                <w:tcPr>
                  <w:tcW w:w="0" w:type="auto"/>
                  <w:vAlign w:val="center"/>
                  <w:hideMark/>
                </w:tcPr>
                <w:p w14:paraId="1B4E1A4A" w14:textId="77777777" w:rsidR="00FB556E" w:rsidRPr="00FB556E" w:rsidRDefault="00FB556E" w:rsidP="00FB556E">
                  <w:pPr>
                    <w:jc w:val="left"/>
                  </w:pPr>
                </w:p>
              </w:tc>
              <w:tc>
                <w:tcPr>
                  <w:tcW w:w="0" w:type="auto"/>
                  <w:vAlign w:val="center"/>
                  <w:hideMark/>
                </w:tcPr>
                <w:p w14:paraId="1E53365E" w14:textId="2E18EE82" w:rsidR="00FB556E" w:rsidRPr="00FB556E" w:rsidRDefault="00793C0F" w:rsidP="00FB556E">
                  <w:pPr>
                    <w:jc w:val="left"/>
                  </w:pPr>
                  <w:r>
                    <w:t>Week</w:t>
                  </w:r>
                  <w:r w:rsidR="00FB556E" w:rsidRPr="00FB556E">
                    <w:t xml:space="preserve"> 4</w:t>
                  </w:r>
                </w:p>
              </w:tc>
              <w:tc>
                <w:tcPr>
                  <w:tcW w:w="0" w:type="auto"/>
                  <w:vAlign w:val="center"/>
                  <w:hideMark/>
                </w:tcPr>
                <w:p w14:paraId="79597170" w14:textId="77777777" w:rsidR="00FB556E" w:rsidRPr="00FB556E" w:rsidRDefault="00FB556E" w:rsidP="00FB556E">
                  <w:pPr>
                    <w:jc w:val="left"/>
                  </w:pPr>
                  <w:r w:rsidRPr="00FB556E">
                    <w:t>Data preprocessing</w:t>
                  </w:r>
                </w:p>
              </w:tc>
              <w:tc>
                <w:tcPr>
                  <w:tcW w:w="0" w:type="auto"/>
                  <w:vAlign w:val="center"/>
                  <w:hideMark/>
                </w:tcPr>
                <w:p w14:paraId="7761C5DA" w14:textId="77777777" w:rsidR="00FB556E" w:rsidRPr="00FB556E" w:rsidRDefault="00FB556E" w:rsidP="00FB556E">
                  <w:pPr>
                    <w:jc w:val="left"/>
                  </w:pPr>
                  <w:r w:rsidRPr="00FB556E">
                    <w:t>Apply image resizing, normalisation, and data augmentation techniques. Prepare dataset for model training.</w:t>
                  </w:r>
                </w:p>
              </w:tc>
            </w:tr>
            <w:tr w:rsidR="0018799C" w:rsidRPr="00FB556E" w14:paraId="1098F4F0" w14:textId="77777777">
              <w:trPr>
                <w:tblCellSpacing w:w="15" w:type="dxa"/>
              </w:trPr>
              <w:tc>
                <w:tcPr>
                  <w:tcW w:w="0" w:type="auto"/>
                  <w:vAlign w:val="center"/>
                  <w:hideMark/>
                </w:tcPr>
                <w:p w14:paraId="26D12C3C" w14:textId="77777777" w:rsidR="00FB556E" w:rsidRPr="00FB556E" w:rsidRDefault="00FB556E" w:rsidP="00FB556E">
                  <w:pPr>
                    <w:jc w:val="left"/>
                  </w:pPr>
                </w:p>
              </w:tc>
              <w:tc>
                <w:tcPr>
                  <w:tcW w:w="0" w:type="auto"/>
                  <w:vAlign w:val="center"/>
                  <w:hideMark/>
                </w:tcPr>
                <w:p w14:paraId="419AC77F" w14:textId="2A0B7260" w:rsidR="00FB556E" w:rsidRPr="00FB556E" w:rsidRDefault="00793C0F" w:rsidP="00FB556E">
                  <w:pPr>
                    <w:jc w:val="left"/>
                  </w:pPr>
                  <w:r>
                    <w:t>Week</w:t>
                  </w:r>
                  <w:r w:rsidR="00FB556E" w:rsidRPr="00FB556E">
                    <w:t xml:space="preserve"> 5</w:t>
                  </w:r>
                </w:p>
              </w:tc>
              <w:tc>
                <w:tcPr>
                  <w:tcW w:w="0" w:type="auto"/>
                  <w:vAlign w:val="center"/>
                  <w:hideMark/>
                </w:tcPr>
                <w:p w14:paraId="69E43AD6" w14:textId="77777777" w:rsidR="00FB556E" w:rsidRPr="00FB556E" w:rsidRDefault="00FB556E" w:rsidP="00FB556E">
                  <w:pPr>
                    <w:jc w:val="left"/>
                  </w:pPr>
                  <w:r w:rsidRPr="00FB556E">
                    <w:t>Baseline model training</w:t>
                  </w:r>
                </w:p>
              </w:tc>
              <w:tc>
                <w:tcPr>
                  <w:tcW w:w="0" w:type="auto"/>
                  <w:vAlign w:val="center"/>
                  <w:hideMark/>
                </w:tcPr>
                <w:p w14:paraId="73B20C90" w14:textId="76DF9E2C" w:rsidR="00FB556E" w:rsidRPr="00FB556E" w:rsidRDefault="00FB556E" w:rsidP="00FB556E">
                  <w:pPr>
                    <w:jc w:val="left"/>
                  </w:pPr>
                  <w:r w:rsidRPr="00FB556E">
                    <w:t xml:space="preserve">Train the baseline </w:t>
                  </w:r>
                  <w:r w:rsidR="009F1388">
                    <w:t>ResNet-50</w:t>
                  </w:r>
                  <w:r w:rsidRPr="00FB556E">
                    <w:t xml:space="preserve"> classification model</w:t>
                  </w:r>
                  <w:r w:rsidR="0018799C">
                    <w:t xml:space="preserve">. </w:t>
                  </w:r>
                  <w:r w:rsidRPr="00FB556E">
                    <w:t>Monitor training performance and convergence.</w:t>
                  </w:r>
                </w:p>
              </w:tc>
            </w:tr>
            <w:tr w:rsidR="0018799C" w:rsidRPr="00FB556E" w14:paraId="461EA96D" w14:textId="77777777">
              <w:trPr>
                <w:tblCellSpacing w:w="15" w:type="dxa"/>
              </w:trPr>
              <w:tc>
                <w:tcPr>
                  <w:tcW w:w="0" w:type="auto"/>
                  <w:vAlign w:val="center"/>
                  <w:hideMark/>
                </w:tcPr>
                <w:p w14:paraId="56F96225" w14:textId="77777777" w:rsidR="00FB556E" w:rsidRPr="00FB556E" w:rsidRDefault="00FB556E" w:rsidP="00FB556E">
                  <w:pPr>
                    <w:jc w:val="left"/>
                  </w:pPr>
                </w:p>
              </w:tc>
              <w:tc>
                <w:tcPr>
                  <w:tcW w:w="0" w:type="auto"/>
                  <w:vAlign w:val="center"/>
                  <w:hideMark/>
                </w:tcPr>
                <w:p w14:paraId="3836FFCE" w14:textId="4EB381D0" w:rsidR="00FB556E" w:rsidRPr="00FB556E" w:rsidRDefault="00793C0F" w:rsidP="00FB556E">
                  <w:pPr>
                    <w:jc w:val="left"/>
                  </w:pPr>
                  <w:r>
                    <w:t>Week</w:t>
                  </w:r>
                  <w:r w:rsidR="00FB556E" w:rsidRPr="00FB556E">
                    <w:t xml:space="preserve"> 6</w:t>
                  </w:r>
                </w:p>
              </w:tc>
              <w:tc>
                <w:tcPr>
                  <w:tcW w:w="0" w:type="auto"/>
                  <w:vAlign w:val="center"/>
                  <w:hideMark/>
                </w:tcPr>
                <w:p w14:paraId="31005DED" w14:textId="77777777" w:rsidR="00FB556E" w:rsidRPr="00FB556E" w:rsidRDefault="00FB556E" w:rsidP="00FB556E">
                  <w:pPr>
                    <w:jc w:val="left"/>
                  </w:pPr>
                  <w:r w:rsidRPr="00FB556E">
                    <w:t>Enhanced model training</w:t>
                  </w:r>
                </w:p>
              </w:tc>
              <w:tc>
                <w:tcPr>
                  <w:tcW w:w="0" w:type="auto"/>
                  <w:vAlign w:val="center"/>
                  <w:hideMark/>
                </w:tcPr>
                <w:p w14:paraId="762009A3" w14:textId="2839AF34" w:rsidR="00FB556E" w:rsidRPr="00FB556E" w:rsidRDefault="00FB556E" w:rsidP="00FB556E">
                  <w:pPr>
                    <w:jc w:val="left"/>
                  </w:pPr>
                  <w:r w:rsidRPr="00FB556E">
                    <w:t xml:space="preserve">Train an advanced </w:t>
                  </w:r>
                  <w:r w:rsidR="009F1388">
                    <w:t>ResNet-50</w:t>
                  </w:r>
                  <w:r w:rsidRPr="00FB556E">
                    <w:t xml:space="preserve"> model</w:t>
                  </w:r>
                  <w:r w:rsidR="009F1388">
                    <w:t xml:space="preserve">. </w:t>
                  </w:r>
                  <w:r w:rsidRPr="00FB556E">
                    <w:t>Compare performance with the baseline model.</w:t>
                  </w:r>
                </w:p>
              </w:tc>
            </w:tr>
            <w:tr w:rsidR="0018799C" w:rsidRPr="00FB556E" w14:paraId="593930A8" w14:textId="77777777">
              <w:trPr>
                <w:tblCellSpacing w:w="15" w:type="dxa"/>
              </w:trPr>
              <w:tc>
                <w:tcPr>
                  <w:tcW w:w="0" w:type="auto"/>
                  <w:vAlign w:val="center"/>
                  <w:hideMark/>
                </w:tcPr>
                <w:p w14:paraId="21569424" w14:textId="77777777" w:rsidR="00FB556E" w:rsidRPr="00FB556E" w:rsidRDefault="00FB556E" w:rsidP="00FB556E">
                  <w:pPr>
                    <w:jc w:val="left"/>
                  </w:pPr>
                </w:p>
              </w:tc>
              <w:tc>
                <w:tcPr>
                  <w:tcW w:w="0" w:type="auto"/>
                  <w:vAlign w:val="center"/>
                  <w:hideMark/>
                </w:tcPr>
                <w:p w14:paraId="117DDEE1" w14:textId="070222FE" w:rsidR="00FB556E" w:rsidRPr="00FB556E" w:rsidRDefault="00793C0F" w:rsidP="00FB556E">
                  <w:pPr>
                    <w:jc w:val="left"/>
                  </w:pPr>
                  <w:r>
                    <w:t>Week</w:t>
                  </w:r>
                  <w:r w:rsidR="00FB556E" w:rsidRPr="00FB556E">
                    <w:t xml:space="preserve"> 7</w:t>
                  </w:r>
                </w:p>
              </w:tc>
              <w:tc>
                <w:tcPr>
                  <w:tcW w:w="0" w:type="auto"/>
                  <w:vAlign w:val="center"/>
                  <w:hideMark/>
                </w:tcPr>
                <w:p w14:paraId="24DC2140" w14:textId="77777777" w:rsidR="00FB556E" w:rsidRPr="00FB556E" w:rsidRDefault="00FB556E" w:rsidP="00FB556E">
                  <w:pPr>
                    <w:jc w:val="left"/>
                  </w:pPr>
                  <w:r w:rsidRPr="00FB556E">
                    <w:t>Initial validation</w:t>
                  </w:r>
                </w:p>
              </w:tc>
              <w:tc>
                <w:tcPr>
                  <w:tcW w:w="0" w:type="auto"/>
                  <w:vAlign w:val="center"/>
                  <w:hideMark/>
                </w:tcPr>
                <w:p w14:paraId="2BF460FA" w14:textId="77777777" w:rsidR="00FB556E" w:rsidRPr="00FB556E" w:rsidRDefault="00FB556E" w:rsidP="00FB556E">
                  <w:pPr>
                    <w:jc w:val="left"/>
                  </w:pPr>
                  <w:r w:rsidRPr="00FB556E">
                    <w:t>Validate trained models using the validation dataset. Record preliminary accuracy and loss metrics.</w:t>
                  </w:r>
                </w:p>
              </w:tc>
            </w:tr>
            <w:tr w:rsidR="0018799C" w:rsidRPr="00FB556E" w14:paraId="765A95C1" w14:textId="77777777">
              <w:trPr>
                <w:tblCellSpacing w:w="15" w:type="dxa"/>
              </w:trPr>
              <w:tc>
                <w:tcPr>
                  <w:tcW w:w="0" w:type="auto"/>
                  <w:vAlign w:val="center"/>
                  <w:hideMark/>
                </w:tcPr>
                <w:p w14:paraId="020C9512" w14:textId="2D9D95BA" w:rsidR="00FB556E" w:rsidRPr="00FB556E" w:rsidRDefault="00FB556E" w:rsidP="00FB556E">
                  <w:pPr>
                    <w:jc w:val="left"/>
                  </w:pPr>
                  <w:r w:rsidRPr="00FB556E">
                    <w:rPr>
                      <w:b/>
                      <w:bCs/>
                    </w:rPr>
                    <w:t xml:space="preserve"> </w:t>
                  </w:r>
                </w:p>
              </w:tc>
              <w:tc>
                <w:tcPr>
                  <w:tcW w:w="0" w:type="auto"/>
                  <w:vAlign w:val="center"/>
                  <w:hideMark/>
                </w:tcPr>
                <w:p w14:paraId="37BF8691" w14:textId="1FE895A4" w:rsidR="00FB556E" w:rsidRPr="00FB556E" w:rsidRDefault="00793C0F" w:rsidP="00FB556E">
                  <w:pPr>
                    <w:jc w:val="left"/>
                  </w:pPr>
                  <w:r>
                    <w:t>Week</w:t>
                  </w:r>
                  <w:r w:rsidR="00FB556E" w:rsidRPr="00FB556E">
                    <w:t xml:space="preserve"> 8</w:t>
                  </w:r>
                </w:p>
              </w:tc>
              <w:tc>
                <w:tcPr>
                  <w:tcW w:w="0" w:type="auto"/>
                  <w:vAlign w:val="center"/>
                  <w:hideMark/>
                </w:tcPr>
                <w:p w14:paraId="499A36E7" w14:textId="77777777" w:rsidR="00FB556E" w:rsidRPr="00FB556E" w:rsidRDefault="00FB556E" w:rsidP="00FB556E">
                  <w:pPr>
                    <w:jc w:val="left"/>
                  </w:pPr>
                  <w:r w:rsidRPr="00FB556E">
                    <w:t>Model evaluation</w:t>
                  </w:r>
                </w:p>
              </w:tc>
              <w:tc>
                <w:tcPr>
                  <w:tcW w:w="0" w:type="auto"/>
                  <w:vAlign w:val="center"/>
                  <w:hideMark/>
                </w:tcPr>
                <w:p w14:paraId="3C391EAD" w14:textId="2E60F5CE" w:rsidR="00FB556E" w:rsidRPr="00FB556E" w:rsidRDefault="008728DA" w:rsidP="00FB556E">
                  <w:pPr>
                    <w:jc w:val="left"/>
                  </w:pPr>
                  <w:r>
                    <w:t>Rigorously assess the model’s predictive capability through quantitative performance metrics-accuracy, precision, recall, F1-score and examining the ROC curve and corresponding AUC</w:t>
                  </w:r>
                </w:p>
              </w:tc>
            </w:tr>
            <w:tr w:rsidR="0018799C" w:rsidRPr="00FB556E" w14:paraId="0B831A93" w14:textId="77777777">
              <w:trPr>
                <w:tblCellSpacing w:w="15" w:type="dxa"/>
              </w:trPr>
              <w:tc>
                <w:tcPr>
                  <w:tcW w:w="0" w:type="auto"/>
                  <w:vAlign w:val="center"/>
                  <w:hideMark/>
                </w:tcPr>
                <w:p w14:paraId="0C301530" w14:textId="77777777" w:rsidR="00FB556E" w:rsidRPr="00FB556E" w:rsidRDefault="00FB556E" w:rsidP="00FB556E">
                  <w:pPr>
                    <w:jc w:val="left"/>
                  </w:pPr>
                </w:p>
              </w:tc>
              <w:tc>
                <w:tcPr>
                  <w:tcW w:w="0" w:type="auto"/>
                  <w:vAlign w:val="center"/>
                  <w:hideMark/>
                </w:tcPr>
                <w:p w14:paraId="2BA98085" w14:textId="50F43093" w:rsidR="00FB556E" w:rsidRPr="00FB556E" w:rsidRDefault="00793C0F" w:rsidP="00FB556E">
                  <w:pPr>
                    <w:jc w:val="left"/>
                  </w:pPr>
                  <w:r>
                    <w:t>Week</w:t>
                  </w:r>
                  <w:r w:rsidR="00FB556E" w:rsidRPr="00FB556E">
                    <w:t xml:space="preserve"> 9</w:t>
                  </w:r>
                </w:p>
              </w:tc>
              <w:tc>
                <w:tcPr>
                  <w:tcW w:w="0" w:type="auto"/>
                  <w:vAlign w:val="center"/>
                  <w:hideMark/>
                </w:tcPr>
                <w:p w14:paraId="20B43CFE" w14:textId="77777777" w:rsidR="00FB556E" w:rsidRPr="00FB556E" w:rsidRDefault="00FB556E" w:rsidP="00FB556E">
                  <w:pPr>
                    <w:jc w:val="left"/>
                  </w:pPr>
                  <w:r w:rsidRPr="00FB556E">
                    <w:t>Comparative analysis</w:t>
                  </w:r>
                </w:p>
              </w:tc>
              <w:tc>
                <w:tcPr>
                  <w:tcW w:w="0" w:type="auto"/>
                  <w:vAlign w:val="center"/>
                  <w:hideMark/>
                </w:tcPr>
                <w:p w14:paraId="3D94AB79" w14:textId="07E2A402" w:rsidR="00FB556E" w:rsidRPr="00FB556E" w:rsidRDefault="00FB556E" w:rsidP="00FB556E">
                  <w:pPr>
                    <w:jc w:val="left"/>
                  </w:pPr>
                  <w:r w:rsidRPr="00FB556E">
                    <w:t xml:space="preserve">Compare </w:t>
                  </w:r>
                  <w:r w:rsidR="009F1388">
                    <w:t>ResNet-50</w:t>
                  </w:r>
                  <w:r w:rsidRPr="00FB556E">
                    <w:t xml:space="preserve"> model variants and training configurations. Analyse performance trade-offs.</w:t>
                  </w:r>
                </w:p>
              </w:tc>
            </w:tr>
            <w:tr w:rsidR="0018799C" w:rsidRPr="00FB556E" w14:paraId="76DECB24" w14:textId="77777777">
              <w:trPr>
                <w:tblCellSpacing w:w="15" w:type="dxa"/>
              </w:trPr>
              <w:tc>
                <w:tcPr>
                  <w:tcW w:w="0" w:type="auto"/>
                  <w:vAlign w:val="center"/>
                  <w:hideMark/>
                </w:tcPr>
                <w:p w14:paraId="3F9F362B" w14:textId="77777777" w:rsidR="00FB556E" w:rsidRPr="00FB556E" w:rsidRDefault="00FB556E" w:rsidP="00FB556E">
                  <w:pPr>
                    <w:jc w:val="left"/>
                  </w:pPr>
                </w:p>
              </w:tc>
              <w:tc>
                <w:tcPr>
                  <w:tcW w:w="0" w:type="auto"/>
                  <w:vAlign w:val="center"/>
                  <w:hideMark/>
                </w:tcPr>
                <w:p w14:paraId="59EDF55F" w14:textId="490471AA" w:rsidR="00FB556E" w:rsidRPr="00FB556E" w:rsidRDefault="00793C0F" w:rsidP="00FB556E">
                  <w:pPr>
                    <w:jc w:val="left"/>
                  </w:pPr>
                  <w:r>
                    <w:t>Week</w:t>
                  </w:r>
                  <w:r w:rsidR="00FB556E" w:rsidRPr="00FB556E">
                    <w:t xml:space="preserve"> 10</w:t>
                  </w:r>
                </w:p>
              </w:tc>
              <w:tc>
                <w:tcPr>
                  <w:tcW w:w="0" w:type="auto"/>
                  <w:vAlign w:val="center"/>
                  <w:hideMark/>
                </w:tcPr>
                <w:p w14:paraId="18EB30FB" w14:textId="77777777" w:rsidR="00FB556E" w:rsidRPr="00FB556E" w:rsidRDefault="00FB556E" w:rsidP="00FB556E">
                  <w:pPr>
                    <w:jc w:val="left"/>
                  </w:pPr>
                  <w:r w:rsidRPr="00FB556E">
                    <w:t>Generalisation testing</w:t>
                  </w:r>
                </w:p>
              </w:tc>
              <w:tc>
                <w:tcPr>
                  <w:tcW w:w="0" w:type="auto"/>
                  <w:vAlign w:val="center"/>
                  <w:hideMark/>
                </w:tcPr>
                <w:p w14:paraId="11C2BD24" w14:textId="77777777" w:rsidR="00FB556E" w:rsidRPr="00FB556E" w:rsidRDefault="00FB556E" w:rsidP="00FB556E">
                  <w:pPr>
                    <w:jc w:val="left"/>
                  </w:pPr>
                  <w:r w:rsidRPr="00FB556E">
                    <w:t>Test the trained model on unseen images to assess robustness and real-world applicability.</w:t>
                  </w:r>
                </w:p>
              </w:tc>
            </w:tr>
            <w:tr w:rsidR="0018799C" w:rsidRPr="00FB556E" w14:paraId="55FD41A3" w14:textId="77777777">
              <w:trPr>
                <w:tblCellSpacing w:w="15" w:type="dxa"/>
              </w:trPr>
              <w:tc>
                <w:tcPr>
                  <w:tcW w:w="0" w:type="auto"/>
                  <w:vAlign w:val="center"/>
                  <w:hideMark/>
                </w:tcPr>
                <w:p w14:paraId="5C2425B4" w14:textId="77777777" w:rsidR="00FB556E" w:rsidRPr="00FB556E" w:rsidRDefault="00FB556E" w:rsidP="00FB556E">
                  <w:pPr>
                    <w:jc w:val="left"/>
                  </w:pPr>
                </w:p>
              </w:tc>
              <w:tc>
                <w:tcPr>
                  <w:tcW w:w="0" w:type="auto"/>
                  <w:vAlign w:val="center"/>
                  <w:hideMark/>
                </w:tcPr>
                <w:p w14:paraId="71C74D85" w14:textId="0C193952" w:rsidR="00FB556E" w:rsidRPr="00FB556E" w:rsidRDefault="00793C0F" w:rsidP="00FB556E">
                  <w:pPr>
                    <w:jc w:val="left"/>
                  </w:pPr>
                  <w:r>
                    <w:t>Week</w:t>
                  </w:r>
                  <w:r w:rsidR="00FB556E" w:rsidRPr="00FB556E">
                    <w:t xml:space="preserve"> 11</w:t>
                  </w:r>
                </w:p>
              </w:tc>
              <w:tc>
                <w:tcPr>
                  <w:tcW w:w="0" w:type="auto"/>
                  <w:vAlign w:val="center"/>
                  <w:hideMark/>
                </w:tcPr>
                <w:p w14:paraId="05F5CD13" w14:textId="77777777" w:rsidR="00FB556E" w:rsidRPr="00FB556E" w:rsidRDefault="00FB556E" w:rsidP="00FB556E">
                  <w:pPr>
                    <w:jc w:val="left"/>
                  </w:pPr>
                  <w:r w:rsidRPr="00FB556E">
                    <w:t>Results interpretation</w:t>
                  </w:r>
                </w:p>
              </w:tc>
              <w:tc>
                <w:tcPr>
                  <w:tcW w:w="0" w:type="auto"/>
                  <w:vAlign w:val="center"/>
                  <w:hideMark/>
                </w:tcPr>
                <w:p w14:paraId="41C8F8CA" w14:textId="77777777" w:rsidR="00FB556E" w:rsidRPr="00FB556E" w:rsidRDefault="00FB556E" w:rsidP="00FB556E">
                  <w:pPr>
                    <w:jc w:val="left"/>
                  </w:pPr>
                  <w:r w:rsidRPr="00FB556E">
                    <w:t>Interpret experimental results and relate findings to existing literature. Identify system limitations.</w:t>
                  </w:r>
                </w:p>
              </w:tc>
            </w:tr>
            <w:tr w:rsidR="0018799C" w:rsidRPr="00FB556E" w14:paraId="3E9D24A4" w14:textId="77777777">
              <w:trPr>
                <w:tblCellSpacing w:w="15" w:type="dxa"/>
              </w:trPr>
              <w:tc>
                <w:tcPr>
                  <w:tcW w:w="0" w:type="auto"/>
                  <w:vAlign w:val="center"/>
                  <w:hideMark/>
                </w:tcPr>
                <w:p w14:paraId="6FCBE566" w14:textId="77777777" w:rsidR="00FB556E" w:rsidRPr="00FB556E" w:rsidRDefault="00FB556E" w:rsidP="00FB556E">
                  <w:pPr>
                    <w:jc w:val="left"/>
                  </w:pPr>
                </w:p>
              </w:tc>
              <w:tc>
                <w:tcPr>
                  <w:tcW w:w="0" w:type="auto"/>
                  <w:vAlign w:val="center"/>
                  <w:hideMark/>
                </w:tcPr>
                <w:p w14:paraId="7C2C7C6D" w14:textId="29D75823" w:rsidR="00FB556E" w:rsidRPr="00FB556E" w:rsidRDefault="00793C0F" w:rsidP="00FB556E">
                  <w:pPr>
                    <w:jc w:val="left"/>
                  </w:pPr>
                  <w:r>
                    <w:t xml:space="preserve">Week </w:t>
                  </w:r>
                  <w:r w:rsidR="00FB556E" w:rsidRPr="00FB556E">
                    <w:lastRenderedPageBreak/>
                    <w:t>12</w:t>
                  </w:r>
                </w:p>
              </w:tc>
              <w:tc>
                <w:tcPr>
                  <w:tcW w:w="0" w:type="auto"/>
                  <w:vAlign w:val="center"/>
                  <w:hideMark/>
                </w:tcPr>
                <w:p w14:paraId="51AE63E6" w14:textId="77777777" w:rsidR="00FB556E" w:rsidRPr="00FB556E" w:rsidRDefault="00FB556E" w:rsidP="00FB556E">
                  <w:pPr>
                    <w:jc w:val="left"/>
                  </w:pPr>
                  <w:r w:rsidRPr="00FB556E">
                    <w:lastRenderedPageBreak/>
                    <w:t>Report writing</w:t>
                  </w:r>
                </w:p>
              </w:tc>
              <w:tc>
                <w:tcPr>
                  <w:tcW w:w="0" w:type="auto"/>
                  <w:vAlign w:val="center"/>
                  <w:hideMark/>
                </w:tcPr>
                <w:p w14:paraId="2A3B439A" w14:textId="77777777" w:rsidR="00FB556E" w:rsidRPr="00FB556E" w:rsidRDefault="00FB556E" w:rsidP="00FB556E">
                  <w:pPr>
                    <w:jc w:val="left"/>
                  </w:pPr>
                  <w:r w:rsidRPr="00FB556E">
                    <w:t xml:space="preserve">Draft methodology, results, and discussion sections. Integrate </w:t>
                  </w:r>
                  <w:r w:rsidRPr="00FB556E">
                    <w:lastRenderedPageBreak/>
                    <w:t>evaluation tables and figures.</w:t>
                  </w:r>
                </w:p>
              </w:tc>
            </w:tr>
            <w:tr w:rsidR="0018799C" w:rsidRPr="00FB556E" w14:paraId="49B82039" w14:textId="77777777">
              <w:trPr>
                <w:tblCellSpacing w:w="15" w:type="dxa"/>
              </w:trPr>
              <w:tc>
                <w:tcPr>
                  <w:tcW w:w="0" w:type="auto"/>
                  <w:vAlign w:val="center"/>
                  <w:hideMark/>
                </w:tcPr>
                <w:p w14:paraId="2D937C2C" w14:textId="77777777" w:rsidR="00FB556E" w:rsidRPr="00FB556E" w:rsidRDefault="00FB556E" w:rsidP="00FB556E">
                  <w:pPr>
                    <w:jc w:val="left"/>
                  </w:pPr>
                </w:p>
              </w:tc>
              <w:tc>
                <w:tcPr>
                  <w:tcW w:w="0" w:type="auto"/>
                  <w:vAlign w:val="center"/>
                  <w:hideMark/>
                </w:tcPr>
                <w:p w14:paraId="0E0F8099" w14:textId="40FB925F" w:rsidR="00FB556E" w:rsidRPr="00FB556E" w:rsidRDefault="00793C0F" w:rsidP="00FB556E">
                  <w:pPr>
                    <w:jc w:val="left"/>
                  </w:pPr>
                  <w:r>
                    <w:t>Week</w:t>
                  </w:r>
                  <w:r w:rsidR="00FB556E" w:rsidRPr="00FB556E">
                    <w:t xml:space="preserve"> 13</w:t>
                  </w:r>
                </w:p>
              </w:tc>
              <w:tc>
                <w:tcPr>
                  <w:tcW w:w="0" w:type="auto"/>
                  <w:vAlign w:val="center"/>
                  <w:hideMark/>
                </w:tcPr>
                <w:p w14:paraId="03C5348B" w14:textId="77777777" w:rsidR="00FB556E" w:rsidRPr="00FB556E" w:rsidRDefault="00FB556E" w:rsidP="00FB556E">
                  <w:pPr>
                    <w:jc w:val="left"/>
                  </w:pPr>
                  <w:r w:rsidRPr="00FB556E">
                    <w:t>Final documentation</w:t>
                  </w:r>
                </w:p>
              </w:tc>
              <w:tc>
                <w:tcPr>
                  <w:tcW w:w="0" w:type="auto"/>
                  <w:vAlign w:val="center"/>
                  <w:hideMark/>
                </w:tcPr>
                <w:p w14:paraId="3F7D6C7F" w14:textId="77777777" w:rsidR="00FB556E" w:rsidRPr="00FB556E" w:rsidRDefault="00FB556E" w:rsidP="00FB556E">
                  <w:pPr>
                    <w:jc w:val="left"/>
                  </w:pPr>
                  <w:r w:rsidRPr="00FB556E">
                    <w:t>Complete abstract, introduction, and conclusion. Ensure alignment with project objectives.</w:t>
                  </w:r>
                </w:p>
              </w:tc>
            </w:tr>
            <w:tr w:rsidR="0018799C" w:rsidRPr="00FB556E" w14:paraId="28BB24B8" w14:textId="77777777">
              <w:trPr>
                <w:tblCellSpacing w:w="15" w:type="dxa"/>
              </w:trPr>
              <w:tc>
                <w:tcPr>
                  <w:tcW w:w="0" w:type="auto"/>
                  <w:vAlign w:val="center"/>
                  <w:hideMark/>
                </w:tcPr>
                <w:p w14:paraId="37B90D9D" w14:textId="77777777" w:rsidR="00FB556E" w:rsidRPr="00FB556E" w:rsidRDefault="00FB556E" w:rsidP="00FB556E">
                  <w:pPr>
                    <w:jc w:val="left"/>
                  </w:pPr>
                </w:p>
              </w:tc>
              <w:tc>
                <w:tcPr>
                  <w:tcW w:w="0" w:type="auto"/>
                  <w:vAlign w:val="center"/>
                  <w:hideMark/>
                </w:tcPr>
                <w:p w14:paraId="514C10E2" w14:textId="73B67966" w:rsidR="00FB556E" w:rsidRPr="00FB556E" w:rsidRDefault="00E46670" w:rsidP="00FB556E">
                  <w:pPr>
                    <w:jc w:val="left"/>
                  </w:pPr>
                  <w:r>
                    <w:t xml:space="preserve">Week </w:t>
                  </w:r>
                  <w:r w:rsidR="00FB556E" w:rsidRPr="00FB556E">
                    <w:t>14</w:t>
                  </w:r>
                </w:p>
              </w:tc>
              <w:tc>
                <w:tcPr>
                  <w:tcW w:w="0" w:type="auto"/>
                  <w:vAlign w:val="center"/>
                  <w:hideMark/>
                </w:tcPr>
                <w:p w14:paraId="6E308790" w14:textId="77777777" w:rsidR="00FB556E" w:rsidRPr="00FB556E" w:rsidRDefault="00FB556E" w:rsidP="00FB556E">
                  <w:pPr>
                    <w:jc w:val="left"/>
                  </w:pPr>
                  <w:r w:rsidRPr="00FB556E">
                    <w:t>Review &amp; submission</w:t>
                  </w:r>
                </w:p>
              </w:tc>
              <w:tc>
                <w:tcPr>
                  <w:tcW w:w="0" w:type="auto"/>
                  <w:vAlign w:val="center"/>
                  <w:hideMark/>
                </w:tcPr>
                <w:p w14:paraId="56CD9ADE" w14:textId="77777777" w:rsidR="00FB556E" w:rsidRPr="00FB556E" w:rsidRDefault="00FB556E" w:rsidP="00FB556E">
                  <w:pPr>
                    <w:jc w:val="left"/>
                  </w:pPr>
                  <w:r w:rsidRPr="00FB556E">
                    <w:t>Final proofreading, formatting checks, reference verification, and project submission.</w:t>
                  </w:r>
                </w:p>
              </w:tc>
            </w:tr>
          </w:tbl>
          <w:p w14:paraId="2B74C3C3" w14:textId="77777777" w:rsidR="008311A6" w:rsidRDefault="008311A6" w:rsidP="009A1FD9"/>
          <w:p w14:paraId="3986CC02" w14:textId="77777777" w:rsidR="008311A6" w:rsidRDefault="008311A6" w:rsidP="009A1FD9"/>
          <w:p w14:paraId="034D3D1A" w14:textId="77777777" w:rsidR="008311A6" w:rsidRDefault="008311A6" w:rsidP="009A1FD9"/>
        </w:tc>
      </w:tr>
    </w:tbl>
    <w:p w14:paraId="4D97127F" w14:textId="77777777" w:rsidR="00496A6E" w:rsidRDefault="00496A6E" w:rsidP="00496A6E"/>
    <w:p w14:paraId="7DA5548D" w14:textId="77777777" w:rsidR="00E46670" w:rsidRDefault="00E46670" w:rsidP="155A3612">
      <w:pPr>
        <w:rPr>
          <w:color w:val="0070C0"/>
        </w:rPr>
      </w:pPr>
    </w:p>
    <w:p w14:paraId="680E45FF" w14:textId="77777777" w:rsidR="00E46670" w:rsidRDefault="00E46670" w:rsidP="155A3612">
      <w:pPr>
        <w:rPr>
          <w:color w:val="0070C0"/>
        </w:rPr>
      </w:pPr>
    </w:p>
    <w:p w14:paraId="4BD18D38" w14:textId="77777777" w:rsidR="00E46670" w:rsidRDefault="00E46670" w:rsidP="155A3612">
      <w:pPr>
        <w:rPr>
          <w:color w:val="0070C0"/>
        </w:rPr>
      </w:pPr>
    </w:p>
    <w:p w14:paraId="0A4C647B" w14:textId="77777777" w:rsidR="00E46670" w:rsidRDefault="00E46670" w:rsidP="155A3612">
      <w:pPr>
        <w:rPr>
          <w:color w:val="0070C0"/>
        </w:rPr>
      </w:pPr>
    </w:p>
    <w:p w14:paraId="2C22F5BB" w14:textId="77777777" w:rsidR="00E46670" w:rsidRDefault="00E46670" w:rsidP="155A3612">
      <w:pPr>
        <w:rPr>
          <w:color w:val="0070C0"/>
        </w:rPr>
      </w:pPr>
    </w:p>
    <w:p w14:paraId="4B2EC093" w14:textId="77777777" w:rsidR="00E46670" w:rsidRDefault="00E46670" w:rsidP="155A3612">
      <w:pPr>
        <w:rPr>
          <w:color w:val="0070C0"/>
        </w:rPr>
      </w:pPr>
    </w:p>
    <w:p w14:paraId="72401ACD" w14:textId="77777777" w:rsidR="00E46670" w:rsidRDefault="00E46670" w:rsidP="155A3612">
      <w:pPr>
        <w:rPr>
          <w:color w:val="0070C0"/>
        </w:rPr>
      </w:pPr>
    </w:p>
    <w:p w14:paraId="2F42CCC7" w14:textId="5B9EB2D9" w:rsidR="00496A6E" w:rsidRPr="008311A6" w:rsidRDefault="40200FC1" w:rsidP="155A3612">
      <w:pPr>
        <w:rPr>
          <w:color w:val="0070C0"/>
        </w:rPr>
      </w:pPr>
      <w:r w:rsidRPr="155A3612">
        <w:rPr>
          <w:color w:val="0070C0"/>
        </w:rPr>
        <w:t>References</w:t>
      </w:r>
    </w:p>
    <w:p w14:paraId="37AD6BC0" w14:textId="6E916265" w:rsidR="00496A6E" w:rsidRPr="008311A6" w:rsidRDefault="083220A6" w:rsidP="437CFD50">
      <w:pPr>
        <w:rPr>
          <w:color w:val="0070C0"/>
        </w:rPr>
      </w:pPr>
      <w:r w:rsidRPr="155A3612">
        <w:rPr>
          <w:i/>
          <w:iCs/>
          <w:sz w:val="20"/>
          <w:szCs w:val="20"/>
        </w:rPr>
        <w:t>(Correctly presented in</w:t>
      </w:r>
      <w:r w:rsidR="7938BAA6" w:rsidRPr="155A3612">
        <w:rPr>
          <w:i/>
          <w:iCs/>
          <w:sz w:val="20"/>
          <w:szCs w:val="20"/>
        </w:rPr>
        <w:t xml:space="preserve"> </w:t>
      </w:r>
      <w:hyperlink r:id="rId12">
        <w:r w:rsidR="7938BAA6" w:rsidRPr="155A3612">
          <w:rPr>
            <w:rStyle w:val="Hyperlink"/>
            <w:i/>
            <w:iCs/>
            <w:sz w:val="20"/>
            <w:szCs w:val="20"/>
          </w:rPr>
          <w:t>Cite Them Right Harvard</w:t>
        </w:r>
      </w:hyperlink>
      <w:r w:rsidR="7938BAA6" w:rsidRPr="155A3612">
        <w:rPr>
          <w:i/>
          <w:iCs/>
          <w:sz w:val="20"/>
          <w:szCs w:val="20"/>
        </w:rPr>
        <w:t xml:space="preserve"> style)</w:t>
      </w:r>
      <w:r w:rsidR="00496A6E">
        <w:tab/>
      </w:r>
      <w:r w:rsidR="00496A6E">
        <w:tab/>
      </w:r>
      <w:r w:rsidR="00496A6E">
        <w:tab/>
      </w:r>
      <w:r w:rsidR="00496A6E">
        <w:tab/>
      </w:r>
      <w:r w:rsidR="00496A6E">
        <w:tab/>
      </w:r>
      <w:r w:rsidR="00CF56EF" w:rsidRPr="155A3612">
        <w:rPr>
          <w:color w:val="0070C0"/>
        </w:rPr>
        <w:t>(</w:t>
      </w:r>
      <w:r w:rsidR="163B4DB7" w:rsidRPr="155A3612">
        <w:rPr>
          <w:color w:val="0070C0"/>
        </w:rPr>
        <w:t>10</w:t>
      </w:r>
      <w:r w:rsidR="00CF56EF" w:rsidRPr="155A3612">
        <w:rPr>
          <w:color w:val="0070C0"/>
        </w:rPr>
        <w:t xml:space="preserve"> Marks)</w:t>
      </w:r>
    </w:p>
    <w:tbl>
      <w:tblPr>
        <w:tblStyle w:val="TableGrid"/>
        <w:tblW w:w="0" w:type="auto"/>
        <w:tblLook w:val="04A0" w:firstRow="1" w:lastRow="0" w:firstColumn="1" w:lastColumn="0" w:noHBand="0" w:noVBand="1"/>
      </w:tblPr>
      <w:tblGrid>
        <w:gridCol w:w="9016"/>
      </w:tblGrid>
      <w:tr w:rsidR="00496A6E" w14:paraId="2D0AA888" w14:textId="77777777" w:rsidTr="155A3612">
        <w:tc>
          <w:tcPr>
            <w:tcW w:w="9242" w:type="dxa"/>
          </w:tcPr>
          <w:p w14:paraId="0840BCA6" w14:textId="2F282D0E" w:rsidR="00107605" w:rsidRPr="00942AB4" w:rsidRDefault="00107605" w:rsidP="00107605">
            <w:pPr>
              <w:ind w:left="360"/>
            </w:pPr>
            <w:r>
              <w:rPr>
                <w:b/>
                <w:bCs/>
              </w:rPr>
              <w:t>[</w:t>
            </w:r>
            <w:r w:rsidR="00C2246B">
              <w:rPr>
                <w:b/>
                <w:bCs/>
              </w:rPr>
              <w:t>1</w:t>
            </w:r>
            <w:r>
              <w:rPr>
                <w:b/>
                <w:bCs/>
              </w:rPr>
              <w:t>]</w:t>
            </w:r>
            <w:r w:rsidRPr="003C601C">
              <w:rPr>
                <w:b/>
                <w:bCs/>
              </w:rPr>
              <w:t xml:space="preserve"> </w:t>
            </w:r>
            <w:proofErr w:type="spellStart"/>
            <w:r w:rsidRPr="003C601C">
              <w:rPr>
                <w:b/>
                <w:bCs/>
              </w:rPr>
              <w:t>Fotovvatikhah</w:t>
            </w:r>
            <w:proofErr w:type="spellEnd"/>
            <w:r w:rsidRPr="003C601C">
              <w:rPr>
                <w:b/>
                <w:bCs/>
              </w:rPr>
              <w:t>, F., Ahmedy, I., Noor, R.M. &amp; Munir, M.U. (2025)</w:t>
            </w:r>
            <w:r w:rsidRPr="00942AB4">
              <w:t xml:space="preserve">, </w:t>
            </w:r>
            <w:r w:rsidRPr="003C601C">
              <w:rPr>
                <w:i/>
                <w:iCs/>
              </w:rPr>
              <w:t>A Systematic Review of AI-Based Techniques for Automated Waste Classification</w:t>
            </w:r>
            <w:r w:rsidRPr="00942AB4">
              <w:t xml:space="preserve">, </w:t>
            </w:r>
            <w:r w:rsidRPr="003C601C">
              <w:rPr>
                <w:b/>
                <w:bCs/>
              </w:rPr>
              <w:t>Sensors</w:t>
            </w:r>
            <w:r w:rsidRPr="00942AB4">
              <w:t>, 25(10), p. 3181.</w:t>
            </w:r>
          </w:p>
          <w:p w14:paraId="7F5202C2" w14:textId="3264A412" w:rsidR="00107605" w:rsidRDefault="00C2246B" w:rsidP="00C2246B">
            <w:pPr>
              <w:ind w:left="360"/>
              <w:rPr>
                <w:b/>
                <w:bCs/>
              </w:rPr>
            </w:pPr>
            <w:r>
              <w:rPr>
                <w:b/>
                <w:bCs/>
              </w:rPr>
              <w:t>[2]</w:t>
            </w:r>
            <w:r w:rsidRPr="003C601C">
              <w:rPr>
                <w:b/>
                <w:bCs/>
              </w:rPr>
              <w:t xml:space="preserve"> Azhar, N.Z.B., Teo, N.H.I., binti Hamzah, R., binti Roslan, R. &amp; </w:t>
            </w:r>
            <w:proofErr w:type="spellStart"/>
            <w:r w:rsidRPr="003C601C">
              <w:rPr>
                <w:b/>
                <w:bCs/>
              </w:rPr>
              <w:t>Maskat</w:t>
            </w:r>
            <w:proofErr w:type="spellEnd"/>
            <w:r w:rsidRPr="003C601C">
              <w:rPr>
                <w:b/>
                <w:bCs/>
              </w:rPr>
              <w:t>, R. (2024)</w:t>
            </w:r>
            <w:r w:rsidRPr="00942AB4">
              <w:t xml:space="preserve">, </w:t>
            </w:r>
            <w:r w:rsidRPr="003C601C">
              <w:rPr>
                <w:i/>
                <w:iCs/>
              </w:rPr>
              <w:t xml:space="preserve">A Hybrid </w:t>
            </w:r>
            <w:proofErr w:type="spellStart"/>
            <w:r w:rsidRPr="003C601C">
              <w:rPr>
                <w:i/>
                <w:iCs/>
              </w:rPr>
              <w:t>ResNet</w:t>
            </w:r>
            <w:proofErr w:type="spellEnd"/>
            <w:r w:rsidRPr="003C601C">
              <w:rPr>
                <w:i/>
                <w:iCs/>
              </w:rPr>
              <w:t>—</w:t>
            </w:r>
            <w:proofErr w:type="spellStart"/>
            <w:r w:rsidRPr="003C601C">
              <w:rPr>
                <w:i/>
                <w:iCs/>
              </w:rPr>
              <w:t>MobileNet</w:t>
            </w:r>
            <w:proofErr w:type="spellEnd"/>
            <w:r w:rsidRPr="003C601C">
              <w:rPr>
                <w:i/>
                <w:iCs/>
              </w:rPr>
              <w:t xml:space="preserve"> Deep Learning Model for Smart Bin Waste Classification</w:t>
            </w:r>
            <w:r w:rsidRPr="00942AB4">
              <w:t xml:space="preserve">, in </w:t>
            </w:r>
            <w:r w:rsidRPr="003C601C">
              <w:rPr>
                <w:i/>
                <w:iCs/>
              </w:rPr>
              <w:t xml:space="preserve">2024 5th </w:t>
            </w:r>
          </w:p>
          <w:p w14:paraId="60F245B7" w14:textId="2B4CE89C" w:rsidR="00942AB4" w:rsidRPr="00942AB4" w:rsidRDefault="00343126" w:rsidP="003C601C">
            <w:pPr>
              <w:ind w:left="360"/>
            </w:pPr>
            <w:r>
              <w:rPr>
                <w:b/>
                <w:bCs/>
              </w:rPr>
              <w:t>[</w:t>
            </w:r>
            <w:r w:rsidR="00C2246B">
              <w:rPr>
                <w:b/>
                <w:bCs/>
              </w:rPr>
              <w:t>3</w:t>
            </w:r>
            <w:r>
              <w:rPr>
                <w:b/>
                <w:bCs/>
              </w:rPr>
              <w:t>]</w:t>
            </w:r>
            <w:r w:rsidR="00ED751B" w:rsidRPr="003C601C">
              <w:rPr>
                <w:b/>
                <w:bCs/>
              </w:rPr>
              <w:t xml:space="preserve"> </w:t>
            </w:r>
            <w:r w:rsidR="00942AB4" w:rsidRPr="003C601C">
              <w:rPr>
                <w:b/>
                <w:bCs/>
              </w:rPr>
              <w:t>Yang, X., Ye, Y., Li, X., Lau, R.Y., Zhang, X. &amp; Huang, X. (2018)</w:t>
            </w:r>
            <w:r w:rsidR="00942AB4" w:rsidRPr="00942AB4">
              <w:t xml:space="preserve">, </w:t>
            </w:r>
            <w:r w:rsidR="00942AB4" w:rsidRPr="003C601C">
              <w:rPr>
                <w:i/>
                <w:iCs/>
              </w:rPr>
              <w:t>Hyperspectral image classification with deep learning models</w:t>
            </w:r>
            <w:r w:rsidR="00942AB4" w:rsidRPr="00942AB4">
              <w:t xml:space="preserve">, </w:t>
            </w:r>
            <w:r w:rsidR="00942AB4" w:rsidRPr="003C601C">
              <w:rPr>
                <w:b/>
                <w:bCs/>
              </w:rPr>
              <w:t>IEEE Transactions on Geoscience and Remote Sensing</w:t>
            </w:r>
            <w:r w:rsidR="00942AB4" w:rsidRPr="00942AB4">
              <w:t>, 56(9), pp. 5408–5423.</w:t>
            </w:r>
          </w:p>
          <w:p w14:paraId="6B22011F" w14:textId="370E2792" w:rsidR="00942AB4" w:rsidRPr="00942AB4" w:rsidRDefault="00343126" w:rsidP="003C601C">
            <w:pPr>
              <w:ind w:left="360"/>
            </w:pPr>
            <w:r>
              <w:rPr>
                <w:b/>
                <w:bCs/>
              </w:rPr>
              <w:t>[</w:t>
            </w:r>
            <w:r w:rsidR="00C2246B">
              <w:rPr>
                <w:b/>
                <w:bCs/>
              </w:rPr>
              <w:t>4</w:t>
            </w:r>
            <w:r>
              <w:rPr>
                <w:b/>
                <w:bCs/>
              </w:rPr>
              <w:t>]</w:t>
            </w:r>
            <w:r w:rsidR="00ED751B" w:rsidRPr="003C601C">
              <w:rPr>
                <w:b/>
                <w:bCs/>
              </w:rPr>
              <w:t xml:space="preserve"> </w:t>
            </w:r>
            <w:r w:rsidR="00942AB4" w:rsidRPr="003C601C">
              <w:rPr>
                <w:b/>
                <w:bCs/>
              </w:rPr>
              <w:t>Sekar, S. (2020)</w:t>
            </w:r>
            <w:r w:rsidR="00942AB4" w:rsidRPr="00942AB4">
              <w:t xml:space="preserve">, </w:t>
            </w:r>
            <w:r w:rsidR="00942AB4" w:rsidRPr="003C601C">
              <w:rPr>
                <w:i/>
                <w:iCs/>
              </w:rPr>
              <w:t>Waste Classification Data</w:t>
            </w:r>
            <w:r w:rsidR="00942AB4" w:rsidRPr="00942AB4">
              <w:t xml:space="preserve">, Kaggle. Available at: </w:t>
            </w:r>
            <w:hyperlink r:id="rId13" w:history="1">
              <w:r w:rsidR="00942AB4" w:rsidRPr="00942AB4">
                <w:rPr>
                  <w:rStyle w:val="Hyperlink"/>
                </w:rPr>
                <w:t>https://www.kaggle.com/datasets/techsash/waste-classification-data</w:t>
              </w:r>
            </w:hyperlink>
            <w:r w:rsidR="00942AB4" w:rsidRPr="00942AB4">
              <w:t xml:space="preserve"> (Accessed: 7 March 2026).</w:t>
            </w:r>
          </w:p>
          <w:p w14:paraId="0239B1D0" w14:textId="517E7C2A" w:rsidR="00942AB4" w:rsidRPr="00942AB4" w:rsidRDefault="00343126" w:rsidP="003C601C">
            <w:pPr>
              <w:ind w:left="360"/>
            </w:pPr>
            <w:r>
              <w:rPr>
                <w:b/>
                <w:bCs/>
              </w:rPr>
              <w:t>[</w:t>
            </w:r>
            <w:r w:rsidR="00C2246B">
              <w:rPr>
                <w:b/>
                <w:bCs/>
              </w:rPr>
              <w:t>5</w:t>
            </w:r>
            <w:r>
              <w:rPr>
                <w:b/>
                <w:bCs/>
              </w:rPr>
              <w:t>]</w:t>
            </w:r>
            <w:r w:rsidR="003C601C">
              <w:rPr>
                <w:b/>
                <w:bCs/>
              </w:rPr>
              <w:t xml:space="preserve"> </w:t>
            </w:r>
            <w:r w:rsidR="00ED751B" w:rsidRPr="003C601C">
              <w:rPr>
                <w:b/>
                <w:bCs/>
              </w:rPr>
              <w:t xml:space="preserve"> </w:t>
            </w:r>
            <w:r w:rsidR="00942AB4" w:rsidRPr="003C601C">
              <w:rPr>
                <w:b/>
                <w:bCs/>
              </w:rPr>
              <w:t xml:space="preserve">Gondal, A.U., Sadiq, M.I., Ali, T., Irfan, M., Shaf, A., Aamir, M., Shoaib, M., Glowacz, A., Tadeusiewicz, R. &amp; </w:t>
            </w:r>
            <w:proofErr w:type="spellStart"/>
            <w:r w:rsidR="00942AB4" w:rsidRPr="003C601C">
              <w:rPr>
                <w:b/>
                <w:bCs/>
              </w:rPr>
              <w:t>Kantoch</w:t>
            </w:r>
            <w:proofErr w:type="spellEnd"/>
            <w:r w:rsidR="00942AB4" w:rsidRPr="003C601C">
              <w:rPr>
                <w:b/>
                <w:bCs/>
              </w:rPr>
              <w:t>, E. (2021)</w:t>
            </w:r>
            <w:r w:rsidR="00942AB4" w:rsidRPr="00942AB4">
              <w:t xml:space="preserve">, </w:t>
            </w:r>
            <w:r w:rsidR="00942AB4" w:rsidRPr="003C601C">
              <w:rPr>
                <w:i/>
                <w:iCs/>
              </w:rPr>
              <w:t>Real time multipurpose smart waste classification model for efficient recycling in smart cities using multilayer convolutional neural network and perceptron</w:t>
            </w:r>
            <w:r w:rsidR="00942AB4" w:rsidRPr="00942AB4">
              <w:t xml:space="preserve">, </w:t>
            </w:r>
            <w:r w:rsidR="00942AB4" w:rsidRPr="003C601C">
              <w:rPr>
                <w:b/>
                <w:bCs/>
              </w:rPr>
              <w:t>Sensors</w:t>
            </w:r>
            <w:r w:rsidR="00942AB4" w:rsidRPr="00942AB4">
              <w:t>, 21(14), p. 4916.</w:t>
            </w:r>
          </w:p>
          <w:p w14:paraId="7A672644" w14:textId="7609C062" w:rsidR="00942AB4" w:rsidRPr="00942AB4" w:rsidRDefault="00343126" w:rsidP="003C601C">
            <w:pPr>
              <w:ind w:left="360"/>
            </w:pPr>
            <w:r>
              <w:rPr>
                <w:b/>
                <w:bCs/>
              </w:rPr>
              <w:t>[</w:t>
            </w:r>
            <w:r w:rsidR="00C2246B">
              <w:rPr>
                <w:b/>
                <w:bCs/>
              </w:rPr>
              <w:t>6</w:t>
            </w:r>
            <w:r>
              <w:rPr>
                <w:b/>
                <w:bCs/>
              </w:rPr>
              <w:t>]</w:t>
            </w:r>
            <w:r w:rsidR="00ED751B" w:rsidRPr="003C601C">
              <w:rPr>
                <w:b/>
                <w:bCs/>
              </w:rPr>
              <w:t xml:space="preserve"> </w:t>
            </w:r>
            <w:r w:rsidR="00942AB4" w:rsidRPr="003C601C">
              <w:rPr>
                <w:b/>
                <w:bCs/>
              </w:rPr>
              <w:t>King, A. (2023)</w:t>
            </w:r>
            <w:r w:rsidR="00942AB4" w:rsidRPr="00942AB4">
              <w:t xml:space="preserve">, </w:t>
            </w:r>
            <w:r w:rsidR="00942AB4" w:rsidRPr="003C601C">
              <w:rPr>
                <w:i/>
                <w:iCs/>
              </w:rPr>
              <w:t>Recyclable and Household Waste Classification Dataset</w:t>
            </w:r>
            <w:r w:rsidR="00942AB4" w:rsidRPr="00942AB4">
              <w:t xml:space="preserve">, Kaggle. Available at: </w:t>
            </w:r>
            <w:hyperlink r:id="rId14" w:history="1">
              <w:r w:rsidR="00942AB4" w:rsidRPr="00942AB4">
                <w:rPr>
                  <w:rStyle w:val="Hyperlink"/>
                </w:rPr>
                <w:t>https://www.kaggle.com/datasets/alistairking/recyclable-and-household-waste-classification</w:t>
              </w:r>
            </w:hyperlink>
            <w:r w:rsidR="00942AB4" w:rsidRPr="00942AB4">
              <w:t xml:space="preserve"> (Accessed: 7 March 2026).</w:t>
            </w:r>
          </w:p>
          <w:p w14:paraId="1B0543DC" w14:textId="5B1446D3" w:rsidR="00942AB4" w:rsidRPr="00942AB4" w:rsidRDefault="00343126" w:rsidP="003C601C">
            <w:pPr>
              <w:ind w:left="360"/>
            </w:pPr>
            <w:r>
              <w:rPr>
                <w:b/>
                <w:bCs/>
              </w:rPr>
              <w:t>[</w:t>
            </w:r>
            <w:r w:rsidR="00C2246B">
              <w:rPr>
                <w:b/>
                <w:bCs/>
              </w:rPr>
              <w:t>7</w:t>
            </w:r>
            <w:r>
              <w:rPr>
                <w:b/>
                <w:bCs/>
              </w:rPr>
              <w:t>]</w:t>
            </w:r>
            <w:r w:rsidR="00ED751B" w:rsidRPr="003C601C">
              <w:rPr>
                <w:b/>
                <w:bCs/>
              </w:rPr>
              <w:t xml:space="preserve"> </w:t>
            </w:r>
            <w:r w:rsidR="00942AB4" w:rsidRPr="003C601C">
              <w:rPr>
                <w:b/>
                <w:bCs/>
              </w:rPr>
              <w:t>Ramya, R., Vinitha Shree, S., Yogeshwari, S. &amp; Venkatesan, S. (2023)</w:t>
            </w:r>
            <w:r w:rsidR="00942AB4" w:rsidRPr="00942AB4">
              <w:t xml:space="preserve">, </w:t>
            </w:r>
            <w:r w:rsidR="00942AB4" w:rsidRPr="003C601C">
              <w:rPr>
                <w:i/>
                <w:iCs/>
              </w:rPr>
              <w:t>Solid waste identification and classification method based on feature selection and hybrid ResNet</w:t>
            </w:r>
            <w:r w:rsidR="005621AD">
              <w:rPr>
                <w:i/>
                <w:iCs/>
              </w:rPr>
              <w:t>-50</w:t>
            </w:r>
            <w:r w:rsidR="00942AB4" w:rsidRPr="003C601C">
              <w:rPr>
                <w:i/>
                <w:iCs/>
              </w:rPr>
              <w:t xml:space="preserve"> CNN models in smart environment</w:t>
            </w:r>
            <w:r w:rsidR="00942AB4" w:rsidRPr="00942AB4">
              <w:t xml:space="preserve">, in </w:t>
            </w:r>
            <w:r w:rsidR="00942AB4" w:rsidRPr="003C601C">
              <w:rPr>
                <w:i/>
                <w:iCs/>
              </w:rPr>
              <w:t>International Conference on Emerging Trends and Technologies on Intelligent Systems</w:t>
            </w:r>
            <w:r w:rsidR="00942AB4" w:rsidRPr="00942AB4">
              <w:t>, Singapore: Springer Nature Singapore, pp. 301–313.</w:t>
            </w:r>
          </w:p>
          <w:p w14:paraId="340918E1" w14:textId="7018E4D0" w:rsidR="00942AB4" w:rsidRPr="00942AB4" w:rsidRDefault="00942AB4" w:rsidP="003C601C">
            <w:pPr>
              <w:ind w:left="360"/>
            </w:pPr>
            <w:r w:rsidRPr="003C601C">
              <w:rPr>
                <w:i/>
                <w:iCs/>
              </w:rPr>
              <w:t>International Conference on Artificial Intelligence and Data Sciences (</w:t>
            </w:r>
            <w:proofErr w:type="spellStart"/>
            <w:r w:rsidRPr="003C601C">
              <w:rPr>
                <w:i/>
                <w:iCs/>
              </w:rPr>
              <w:t>AiDAS</w:t>
            </w:r>
            <w:proofErr w:type="spellEnd"/>
            <w:r w:rsidRPr="003C601C">
              <w:rPr>
                <w:i/>
                <w:iCs/>
              </w:rPr>
              <w:t>)</w:t>
            </w:r>
            <w:r w:rsidRPr="00942AB4">
              <w:t>, IEEE, pp. 356–362.</w:t>
            </w:r>
          </w:p>
          <w:p w14:paraId="03B9F46D" w14:textId="1D1A3690" w:rsidR="00942AB4" w:rsidRPr="00942AB4" w:rsidRDefault="00343126" w:rsidP="003C601C">
            <w:pPr>
              <w:ind w:left="360"/>
            </w:pPr>
            <w:r>
              <w:rPr>
                <w:b/>
                <w:bCs/>
              </w:rPr>
              <w:t>[</w:t>
            </w:r>
            <w:r w:rsidR="00ED751B" w:rsidRPr="003C601C">
              <w:rPr>
                <w:b/>
                <w:bCs/>
              </w:rPr>
              <w:t>8</w:t>
            </w:r>
            <w:r>
              <w:rPr>
                <w:b/>
                <w:bCs/>
              </w:rPr>
              <w:t>]</w:t>
            </w:r>
            <w:r w:rsidR="00ED751B" w:rsidRPr="003C601C">
              <w:rPr>
                <w:b/>
                <w:bCs/>
              </w:rPr>
              <w:t xml:space="preserve"> </w:t>
            </w:r>
            <w:r w:rsidR="00942AB4" w:rsidRPr="003C601C">
              <w:rPr>
                <w:b/>
                <w:bCs/>
              </w:rPr>
              <w:t>Gurcan, F. &amp; Soylu, A. (2025)</w:t>
            </w:r>
            <w:r w:rsidR="00942AB4" w:rsidRPr="00942AB4">
              <w:t xml:space="preserve">, </w:t>
            </w:r>
            <w:r w:rsidR="00942AB4" w:rsidRPr="003C601C">
              <w:rPr>
                <w:i/>
                <w:iCs/>
              </w:rPr>
              <w:t>Automated waste classification for smart recycling: A multi-class CNN approach with transfer learning and pre-trained models</w:t>
            </w:r>
            <w:r w:rsidR="00942AB4" w:rsidRPr="00942AB4">
              <w:t xml:space="preserve">, </w:t>
            </w:r>
            <w:r w:rsidR="00942AB4" w:rsidRPr="003C601C">
              <w:rPr>
                <w:b/>
                <w:bCs/>
              </w:rPr>
              <w:t>Environmental Technology &amp; Innovation</w:t>
            </w:r>
            <w:r w:rsidR="00942AB4" w:rsidRPr="00942AB4">
              <w:t>, p. 104673.</w:t>
            </w:r>
          </w:p>
          <w:p w14:paraId="6233F743" w14:textId="06A07D5F" w:rsidR="00942AB4" w:rsidRPr="00942AB4" w:rsidRDefault="00942AB4" w:rsidP="00ED751B">
            <w:pPr>
              <w:pStyle w:val="ListParagraph"/>
            </w:pPr>
          </w:p>
          <w:p w14:paraId="2D18D75C" w14:textId="77777777" w:rsidR="00496A6E" w:rsidRDefault="00496A6E" w:rsidP="00FC2221"/>
        </w:tc>
      </w:tr>
    </w:tbl>
    <w:p w14:paraId="4F0F1E8D" w14:textId="0C09D43F" w:rsidR="437CFD50" w:rsidRDefault="437CFD50" w:rsidP="155A3612">
      <w:pPr>
        <w:rPr>
          <w:i/>
          <w:iCs/>
          <w:sz w:val="20"/>
          <w:szCs w:val="20"/>
        </w:rPr>
      </w:pPr>
    </w:p>
    <w:p w14:paraId="6E9C5D9F" w14:textId="25052370" w:rsidR="437CFD50" w:rsidRDefault="41A5EFEE" w:rsidP="155A3612">
      <w:pPr>
        <w:rPr>
          <w:i/>
          <w:iCs/>
          <w:sz w:val="20"/>
          <w:szCs w:val="20"/>
        </w:rPr>
      </w:pPr>
      <w:r w:rsidRPr="155A3612">
        <w:rPr>
          <w:i/>
          <w:iCs/>
          <w:sz w:val="20"/>
          <w:szCs w:val="20"/>
        </w:rPr>
        <w:t>*Individual contribution for group project</w:t>
      </w:r>
    </w:p>
    <w:p w14:paraId="3F3C14E5" w14:textId="339EE658" w:rsidR="155A3612" w:rsidRDefault="155A3612" w:rsidP="155A3612">
      <w:pPr>
        <w:rPr>
          <w:color w:val="0070C0"/>
        </w:rPr>
      </w:pPr>
    </w:p>
    <w:p w14:paraId="78F4722F" w14:textId="341E270E" w:rsidR="00496A6E" w:rsidRPr="006A4510" w:rsidRDefault="00496A6E" w:rsidP="00496A6E">
      <w:pPr>
        <w:rPr>
          <w:color w:val="0070C0"/>
        </w:rPr>
      </w:pPr>
      <w:r w:rsidRPr="437CFD50">
        <w:rPr>
          <w:color w:val="0070C0"/>
        </w:rPr>
        <w:t>Marking scheme</w:t>
      </w:r>
    </w:p>
    <w:p w14:paraId="6D280833" w14:textId="15A3EA6B" w:rsidR="00496A6E" w:rsidRDefault="669AA096" w:rsidP="437CFD50">
      <w:pPr>
        <w:rPr>
          <w:i/>
          <w:iCs/>
          <w:sz w:val="20"/>
          <w:szCs w:val="20"/>
        </w:rPr>
      </w:pPr>
      <w:r w:rsidRPr="437CFD50">
        <w:rPr>
          <w:i/>
          <w:iCs/>
          <w:sz w:val="20"/>
          <w:szCs w:val="20"/>
        </w:rPr>
        <w:t>(</w:t>
      </w:r>
      <w:r w:rsidR="02127E64" w:rsidRPr="437CFD50">
        <w:rPr>
          <w:i/>
          <w:iCs/>
          <w:sz w:val="20"/>
          <w:szCs w:val="20"/>
        </w:rPr>
        <w:t>M</w:t>
      </w:r>
      <w:r w:rsidRPr="437CFD50">
        <w:rPr>
          <w:i/>
          <w:iCs/>
          <w:sz w:val="20"/>
          <w:szCs w:val="20"/>
        </w:rPr>
        <w:t xml:space="preserve">arking scheme for </w:t>
      </w:r>
      <w:r w:rsidR="38E757CE" w:rsidRPr="437CFD50">
        <w:rPr>
          <w:i/>
          <w:iCs/>
          <w:sz w:val="20"/>
          <w:szCs w:val="20"/>
        </w:rPr>
        <w:t>final report/dissertation</w:t>
      </w:r>
      <w:r w:rsidR="6FFA71B8" w:rsidRPr="437CFD50">
        <w:rPr>
          <w:i/>
          <w:iCs/>
          <w:sz w:val="20"/>
          <w:szCs w:val="20"/>
        </w:rPr>
        <w:t xml:space="preserve">. </w:t>
      </w:r>
      <w:r w:rsidR="41CAE171" w:rsidRPr="437CFD50">
        <w:rPr>
          <w:i/>
          <w:iCs/>
          <w:sz w:val="20"/>
          <w:szCs w:val="20"/>
        </w:rPr>
        <w:t xml:space="preserve">Note: </w:t>
      </w:r>
      <w:r w:rsidR="6FFA71B8" w:rsidRPr="437CFD50">
        <w:rPr>
          <w:i/>
          <w:iCs/>
          <w:sz w:val="20"/>
          <w:szCs w:val="20"/>
        </w:rPr>
        <w:t>For group project, each student in a team must submit th</w:t>
      </w:r>
      <w:r w:rsidR="52998753" w:rsidRPr="437CFD50">
        <w:rPr>
          <w:i/>
          <w:iCs/>
          <w:sz w:val="20"/>
          <w:szCs w:val="20"/>
        </w:rPr>
        <w:t>eir own sections for- Presentation of results, Conclusions and Critical Self-Evaluation)</w:t>
      </w:r>
    </w:p>
    <w:p w14:paraId="176F409A" w14:textId="5BCD9252" w:rsidR="00496A6E" w:rsidRDefault="00496A6E" w:rsidP="437CFD50">
      <w:pPr>
        <w:rPr>
          <w:rFonts w:ascii="Calibri" w:eastAsia="Calibri" w:hAnsi="Calibri" w:cs="Calibri"/>
        </w:rPr>
      </w:pPr>
    </w:p>
    <w:tbl>
      <w:tblPr>
        <w:tblStyle w:val="TableGrid"/>
        <w:tblW w:w="0" w:type="auto"/>
        <w:tblLook w:val="04A0" w:firstRow="1" w:lastRow="0" w:firstColumn="1" w:lastColumn="0" w:noHBand="0" w:noVBand="1"/>
      </w:tblPr>
      <w:tblGrid>
        <w:gridCol w:w="2955"/>
        <w:gridCol w:w="795"/>
      </w:tblGrid>
      <w:tr w:rsidR="437CFD50"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Default="437CFD50" w:rsidP="437CFD50">
            <w:r w:rsidRPr="437CFD50">
              <w:rPr>
                <w:rFonts w:ascii="Calibri" w:eastAsia="Calibri" w:hAnsi="Calibri" w:cs="Calibri"/>
              </w:rPr>
              <w:lastRenderedPageBreak/>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Default="437CFD50" w:rsidP="437CFD50">
            <w:r w:rsidRPr="437CFD50">
              <w:rPr>
                <w:rFonts w:ascii="Calibri" w:eastAsia="Calibri" w:hAnsi="Calibri" w:cs="Calibri"/>
              </w:rPr>
              <w:t>5</w:t>
            </w:r>
          </w:p>
        </w:tc>
      </w:tr>
      <w:tr w:rsidR="437CFD50"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Default="437CFD50" w:rsidP="437CFD50">
            <w:r w:rsidRPr="437CFD50">
              <w:rPr>
                <w:rFonts w:ascii="Calibri" w:eastAsia="Calibri" w:hAnsi="Calibri" w:cs="Calibri"/>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Default="437CFD50" w:rsidP="437CFD50">
            <w:r w:rsidRPr="437CFD50">
              <w:rPr>
                <w:rFonts w:ascii="Calibri" w:eastAsia="Calibri" w:hAnsi="Calibri" w:cs="Calibri"/>
              </w:rPr>
              <w:t>15</w:t>
            </w:r>
          </w:p>
        </w:tc>
      </w:tr>
      <w:tr w:rsidR="437CFD50"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Default="437CFD50" w:rsidP="437CFD50">
            <w:r w:rsidRPr="437CFD50">
              <w:rPr>
                <w:rFonts w:ascii="Calibri" w:eastAsia="Calibri" w:hAnsi="Calibri" w:cs="Calibri"/>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Default="437CFD50" w:rsidP="437CFD50">
            <w:r w:rsidRPr="437CFD50">
              <w:rPr>
                <w:rFonts w:ascii="Calibri" w:eastAsia="Calibri" w:hAnsi="Calibri" w:cs="Calibri"/>
              </w:rPr>
              <w:t>15</w:t>
            </w:r>
          </w:p>
        </w:tc>
      </w:tr>
      <w:tr w:rsidR="437CFD50"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Default="437CFD50" w:rsidP="437CFD50">
            <w:r w:rsidRPr="437CFD50">
              <w:rPr>
                <w:rFonts w:ascii="Calibri" w:eastAsia="Calibri" w:hAnsi="Calibri" w:cs="Calibri"/>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Default="437CFD50" w:rsidP="437CFD50">
            <w:r w:rsidRPr="437CFD50">
              <w:rPr>
                <w:rFonts w:ascii="Calibri" w:eastAsia="Calibri" w:hAnsi="Calibri" w:cs="Calibri"/>
              </w:rPr>
              <w:t>25</w:t>
            </w:r>
          </w:p>
        </w:tc>
      </w:tr>
      <w:tr w:rsidR="437CFD50"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Default="437CFD50" w:rsidP="437CFD50">
            <w:r w:rsidRPr="437CFD50">
              <w:rPr>
                <w:rFonts w:ascii="Calibri" w:eastAsia="Calibri" w:hAnsi="Calibri" w:cs="Calibri"/>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Default="437CFD50" w:rsidP="437CFD50">
            <w:r w:rsidRPr="437CFD50">
              <w:rPr>
                <w:rFonts w:ascii="Calibri" w:eastAsia="Calibri" w:hAnsi="Calibri" w:cs="Calibri"/>
              </w:rPr>
              <w:t>10</w:t>
            </w:r>
          </w:p>
        </w:tc>
      </w:tr>
      <w:tr w:rsidR="437CFD50"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Default="437CFD50" w:rsidP="437CFD50">
            <w:r w:rsidRPr="437CFD50">
              <w:rPr>
                <w:rFonts w:ascii="Calibri" w:eastAsia="Calibri" w:hAnsi="Calibri" w:cs="Calibri"/>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Default="437CFD50" w:rsidP="437CFD50">
            <w:r w:rsidRPr="437CFD50">
              <w:rPr>
                <w:rFonts w:ascii="Calibri" w:eastAsia="Calibri" w:hAnsi="Calibri" w:cs="Calibri"/>
              </w:rPr>
              <w:t>10</w:t>
            </w:r>
          </w:p>
        </w:tc>
      </w:tr>
      <w:tr w:rsidR="437CFD50"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Default="437CFD50" w:rsidP="437CFD50">
            <w:r w:rsidRPr="437CFD50">
              <w:rPr>
                <w:rFonts w:ascii="Calibri" w:eastAsia="Calibri" w:hAnsi="Calibri" w:cs="Calibri"/>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Default="437CFD50" w:rsidP="437CFD50">
            <w:r w:rsidRPr="437CFD50">
              <w:rPr>
                <w:rFonts w:ascii="Calibri" w:eastAsia="Calibri" w:hAnsi="Calibri" w:cs="Calibri"/>
              </w:rPr>
              <w:t>10</w:t>
            </w:r>
          </w:p>
        </w:tc>
      </w:tr>
      <w:tr w:rsidR="437CFD50"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Default="437CFD50" w:rsidP="437CFD50">
            <w:r w:rsidRPr="437CFD50">
              <w:rPr>
                <w:rFonts w:ascii="Calibri" w:eastAsia="Calibri" w:hAnsi="Calibri" w:cs="Calibri"/>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Default="437CFD50" w:rsidP="437CFD50">
            <w:r w:rsidRPr="437CFD50">
              <w:rPr>
                <w:rFonts w:ascii="Calibri" w:eastAsia="Calibri" w:hAnsi="Calibri" w:cs="Calibri"/>
              </w:rPr>
              <w:t>10</w:t>
            </w:r>
          </w:p>
        </w:tc>
      </w:tr>
      <w:tr w:rsidR="437CFD50"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Default="437CFD50" w:rsidP="437CFD50">
            <w:r w:rsidRPr="437CFD50">
              <w:rPr>
                <w:rFonts w:ascii="Calibri" w:eastAsia="Calibri" w:hAnsi="Calibri" w:cs="Calibri"/>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Default="437CFD50" w:rsidP="437CFD50">
            <w:r w:rsidRPr="437CFD50">
              <w:rPr>
                <w:rFonts w:ascii="Calibri" w:eastAsia="Calibri" w:hAnsi="Calibri" w:cs="Calibri"/>
              </w:rPr>
              <w:t>100</w:t>
            </w:r>
          </w:p>
        </w:tc>
      </w:tr>
    </w:tbl>
    <w:p w14:paraId="736B99D8" w14:textId="321ED3AE" w:rsidR="00496A6E" w:rsidRDefault="00496A6E" w:rsidP="00496A6E"/>
    <w:p w14:paraId="01F9D7E0" w14:textId="579665BD" w:rsidR="00496A6E" w:rsidRPr="006F70EF" w:rsidRDefault="00496A6E" w:rsidP="00496A6E">
      <w:pPr>
        <w:rPr>
          <w:color w:val="0070C0"/>
        </w:rPr>
      </w:pPr>
      <w:r w:rsidRPr="006F70EF">
        <w:rPr>
          <w:color w:val="0070C0"/>
        </w:rPr>
        <w:t>Supervisor</w:t>
      </w:r>
    </w:p>
    <w:tbl>
      <w:tblPr>
        <w:tblStyle w:val="TableGrid"/>
        <w:tblW w:w="0" w:type="auto"/>
        <w:tblLook w:val="04A0" w:firstRow="1" w:lastRow="0" w:firstColumn="1" w:lastColumn="0" w:noHBand="0" w:noVBand="1"/>
      </w:tblPr>
      <w:tblGrid>
        <w:gridCol w:w="9016"/>
      </w:tblGrid>
      <w:tr w:rsidR="00496A6E" w14:paraId="4543657D" w14:textId="77777777" w:rsidTr="007B4FBC">
        <w:tc>
          <w:tcPr>
            <w:tcW w:w="9242" w:type="dxa"/>
          </w:tcPr>
          <w:p w14:paraId="68DB6F22" w14:textId="106C4FDB" w:rsidR="00496A6E" w:rsidRDefault="00E46670" w:rsidP="007B4FBC">
            <w:r>
              <w:t>Dr Nurudeen Oladehinbo Salau</w:t>
            </w:r>
          </w:p>
        </w:tc>
      </w:tr>
    </w:tbl>
    <w:p w14:paraId="2248CC85" w14:textId="77777777" w:rsidR="00496A6E" w:rsidRDefault="00496A6E" w:rsidP="00496A6E"/>
    <w:p w14:paraId="5DDAE162" w14:textId="3FC9DCE6" w:rsidR="00496A6E" w:rsidRPr="006F70EF" w:rsidRDefault="00496A6E" w:rsidP="00496A6E">
      <w:pPr>
        <w:rPr>
          <w:color w:val="0070C0"/>
        </w:rPr>
      </w:pPr>
      <w:r w:rsidRPr="006F70EF">
        <w:rPr>
          <w:color w:val="0070C0"/>
        </w:rPr>
        <w:t>Moderator</w:t>
      </w:r>
    </w:p>
    <w:tbl>
      <w:tblPr>
        <w:tblStyle w:val="TableGrid"/>
        <w:tblW w:w="0" w:type="auto"/>
        <w:tblLook w:val="04A0" w:firstRow="1" w:lastRow="0" w:firstColumn="1" w:lastColumn="0" w:noHBand="0" w:noVBand="1"/>
      </w:tblPr>
      <w:tblGrid>
        <w:gridCol w:w="9016"/>
      </w:tblGrid>
      <w:tr w:rsidR="00496A6E" w14:paraId="32CDEA54" w14:textId="77777777" w:rsidTr="007B4FBC">
        <w:tc>
          <w:tcPr>
            <w:tcW w:w="9242" w:type="dxa"/>
          </w:tcPr>
          <w:p w14:paraId="310548FD" w14:textId="1E488AE5" w:rsidR="00496A6E" w:rsidRDefault="00E46670" w:rsidP="007B4FBC">
            <w:r>
              <w:t>Dr Saber Farsag</w:t>
            </w:r>
          </w:p>
        </w:tc>
      </w:tr>
    </w:tbl>
    <w:p w14:paraId="20A358E2" w14:textId="77777777" w:rsidR="00496A6E" w:rsidRDefault="00496A6E" w:rsidP="00496A6E"/>
    <w:p w14:paraId="35958AB4" w14:textId="3E2C4A35" w:rsidR="00496A6E" w:rsidRPr="006F70EF" w:rsidRDefault="00496A6E" w:rsidP="00496A6E">
      <w:pPr>
        <w:rPr>
          <w:color w:val="0070C0"/>
        </w:rPr>
      </w:pPr>
      <w:r w:rsidRPr="006F70EF">
        <w:rPr>
          <w:color w:val="0070C0"/>
        </w:rPr>
        <w:t>Programme Leader</w:t>
      </w:r>
    </w:p>
    <w:tbl>
      <w:tblPr>
        <w:tblStyle w:val="TableGrid"/>
        <w:tblW w:w="0" w:type="auto"/>
        <w:tblLook w:val="04A0" w:firstRow="1" w:lastRow="0" w:firstColumn="1" w:lastColumn="0" w:noHBand="0" w:noVBand="1"/>
      </w:tblPr>
      <w:tblGrid>
        <w:gridCol w:w="9016"/>
      </w:tblGrid>
      <w:tr w:rsidR="00496A6E" w14:paraId="4E5C0A70" w14:textId="77777777" w:rsidTr="007B4FBC">
        <w:tc>
          <w:tcPr>
            <w:tcW w:w="9242" w:type="dxa"/>
          </w:tcPr>
          <w:p w14:paraId="44F6E27F" w14:textId="16D08A40" w:rsidR="00496A6E" w:rsidRDefault="00E46670" w:rsidP="007B4FBC">
            <w:r w:rsidRPr="00E46670">
              <w:t>Dr Bikrant Koirala</w:t>
            </w:r>
          </w:p>
        </w:tc>
      </w:tr>
    </w:tbl>
    <w:p w14:paraId="3C093E88" w14:textId="77777777" w:rsidR="00496A6E" w:rsidRDefault="00496A6E" w:rsidP="00496A6E"/>
    <w:p w14:paraId="49B0CB10" w14:textId="4427A740" w:rsidR="00496A6E" w:rsidRPr="006F70EF" w:rsidRDefault="00496A6E" w:rsidP="00496A6E">
      <w:pPr>
        <w:rPr>
          <w:color w:val="0070C0"/>
        </w:rPr>
      </w:pPr>
      <w:r w:rsidRPr="006F70EF">
        <w:rPr>
          <w:color w:val="0070C0"/>
        </w:rPr>
        <w:t>Date specification submitted</w:t>
      </w:r>
    </w:p>
    <w:tbl>
      <w:tblPr>
        <w:tblStyle w:val="TableGrid"/>
        <w:tblW w:w="0" w:type="auto"/>
        <w:tblLook w:val="04A0" w:firstRow="1" w:lastRow="0" w:firstColumn="1" w:lastColumn="0" w:noHBand="0" w:noVBand="1"/>
      </w:tblPr>
      <w:tblGrid>
        <w:gridCol w:w="9016"/>
      </w:tblGrid>
      <w:tr w:rsidR="00496A6E" w14:paraId="0750FA05" w14:textId="77777777" w:rsidTr="007B4FBC">
        <w:tc>
          <w:tcPr>
            <w:tcW w:w="9242" w:type="dxa"/>
          </w:tcPr>
          <w:p w14:paraId="1E6AEE9F" w14:textId="77777777" w:rsidR="00496A6E" w:rsidRDefault="00496A6E" w:rsidP="007B4FBC"/>
        </w:tc>
      </w:tr>
    </w:tbl>
    <w:p w14:paraId="48944465" w14:textId="77777777" w:rsidR="00496A6E" w:rsidRDefault="00496A6E" w:rsidP="00496A6E"/>
    <w:p w14:paraId="7B10A177" w14:textId="28A8989B" w:rsidR="00496A6E" w:rsidRDefault="00496A6E" w:rsidP="00496A6E">
      <w:r>
        <w:t>Please complete the ‘ethics’</w:t>
      </w:r>
      <w:r w:rsidR="00AC6155">
        <w:t xml:space="preserve"> &amp; pathway </w:t>
      </w:r>
      <w:r w:rsidR="003A6475">
        <w:t>confirmation</w:t>
      </w:r>
      <w:r>
        <w:t xml:space="preserve"> form below for all projects.</w:t>
      </w:r>
      <w:r>
        <w:br w:type="page"/>
      </w:r>
    </w:p>
    <w:p w14:paraId="480F5D13" w14:textId="77777777" w:rsidR="00496A6E" w:rsidRDefault="00496A6E" w:rsidP="00496A6E">
      <w:pPr>
        <w:rPr>
          <w:rFonts w:eastAsiaTheme="minorEastAsia" w:cs="Arial"/>
          <w:b/>
          <w:lang w:eastAsia="zh-CN"/>
        </w:rPr>
      </w:pPr>
      <w:r w:rsidRPr="00D453C2">
        <w:rPr>
          <w:rFonts w:eastAsiaTheme="minorEastAsia" w:cs="Arial"/>
          <w:b/>
          <w:lang w:eastAsia="zh-CN"/>
        </w:rPr>
        <w:lastRenderedPageBreak/>
        <w:t xml:space="preserve">School of </w:t>
      </w:r>
      <w:r>
        <w:rPr>
          <w:rFonts w:eastAsiaTheme="minorEastAsia" w:cs="Arial"/>
          <w:b/>
          <w:lang w:eastAsia="zh-CN"/>
        </w:rPr>
        <w:t>Computing, Engineering and Physical Sciences</w:t>
      </w:r>
    </w:p>
    <w:p w14:paraId="10726BB6" w14:textId="2E4019F0" w:rsidR="00496A6E" w:rsidRPr="00D453C2" w:rsidRDefault="002A2B60" w:rsidP="00496A6E">
      <w:pPr>
        <w:rPr>
          <w:rFonts w:eastAsiaTheme="minorEastAsia" w:cs="Arial"/>
          <w:b/>
          <w:lang w:eastAsia="zh-CN"/>
        </w:rPr>
      </w:pPr>
      <w:r>
        <w:rPr>
          <w:rFonts w:eastAsiaTheme="minorEastAsia" w:cs="Arial"/>
          <w:b/>
          <w:noProof/>
          <w:lang w:eastAsia="en-GB"/>
        </w:rPr>
        <mc:AlternateContent>
          <mc:Choice Requires="wpi">
            <w:drawing>
              <wp:anchor distT="0" distB="0" distL="114300" distR="114300" simplePos="0" relativeHeight="251666432" behindDoc="0" locked="0" layoutInCell="1" allowOverlap="1" wp14:anchorId="6C2FE619" wp14:editId="1A432CAD">
                <wp:simplePos x="0" y="0"/>
                <wp:positionH relativeFrom="column">
                  <wp:posOffset>-1689080</wp:posOffset>
                </wp:positionH>
                <wp:positionV relativeFrom="paragraph">
                  <wp:posOffset>221515</wp:posOffset>
                </wp:positionV>
                <wp:extent cx="360" cy="360"/>
                <wp:effectExtent l="133350" t="133350" r="95250" b="133350"/>
                <wp:wrapNone/>
                <wp:docPr id="680634894"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type w14:anchorId="522C59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37.95pt;margin-top:12.5pt;width:9.95pt;height:9.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">
                <v:imagedata r:id="rId16" o:title=""/>
              </v:shape>
            </w:pict>
          </mc:Fallback>
        </mc:AlternateContent>
      </w:r>
    </w:p>
    <w:p w14:paraId="109AD560" w14:textId="7B2AE0C7" w:rsidR="00496A6E" w:rsidRDefault="00496A6E" w:rsidP="00496A6E">
      <w:pPr>
        <w:rPr>
          <w:rFonts w:eastAsiaTheme="minorEastAsia" w:cs="Arial"/>
          <w:b/>
          <w:lang w:eastAsia="zh-CN"/>
        </w:rPr>
      </w:pPr>
      <w:r w:rsidRPr="00D453C2">
        <w:rPr>
          <w:rFonts w:eastAsiaTheme="minorEastAsia" w:cs="Arial"/>
          <w:b/>
          <w:lang w:eastAsia="zh-CN"/>
        </w:rPr>
        <w:t>MSc</w:t>
      </w:r>
      <w:r w:rsidR="00585205">
        <w:rPr>
          <w:rFonts w:eastAsiaTheme="minorEastAsia" w:cs="Arial"/>
          <w:b/>
          <w:lang w:eastAsia="zh-CN"/>
        </w:rPr>
        <w:t xml:space="preserve"> Masters</w:t>
      </w:r>
      <w:r w:rsidRPr="00D453C2">
        <w:rPr>
          <w:rFonts w:eastAsiaTheme="minorEastAsia" w:cs="Arial"/>
          <w:b/>
          <w:lang w:eastAsia="zh-CN"/>
        </w:rPr>
        <w:t xml:space="preserve">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r w:rsidR="00996549">
        <w:rPr>
          <w:rFonts w:eastAsiaTheme="minorEastAsia" w:cs="Arial"/>
          <w:b/>
          <w:lang w:eastAsia="zh-CN"/>
        </w:rPr>
        <w:t xml:space="preserve"> &amp; PATHWAY CONFIRMATION</w:t>
      </w:r>
    </w:p>
    <w:p w14:paraId="2C7CD630" w14:textId="77777777" w:rsidR="00900A13" w:rsidRPr="00D453C2" w:rsidRDefault="00900A13" w:rsidP="00496A6E">
      <w:pPr>
        <w:rPr>
          <w:rFonts w:eastAsiaTheme="minorEastAsia" w:cs="Arial"/>
          <w:b/>
          <w:lang w:eastAsia="zh-CN"/>
        </w:rPr>
      </w:pPr>
    </w:p>
    <w:p w14:paraId="585A4004" w14:textId="1AAAD2DE" w:rsidR="00900A13" w:rsidRPr="00D453C2" w:rsidRDefault="00900A13" w:rsidP="00900A13">
      <w:pPr>
        <w:spacing w:after="160" w:line="259" w:lineRule="auto"/>
        <w:jc w:val="left"/>
        <w:rPr>
          <w:rFonts w:eastAsiaTheme="minorEastAsia"/>
          <w:b/>
          <w:lang w:eastAsia="zh-CN"/>
        </w:rPr>
      </w:pPr>
      <w:bookmarkStart w:id="0" w:name="_Hlk116053971"/>
      <w:r w:rsidRPr="00D453C2">
        <w:rPr>
          <w:rFonts w:eastAsiaTheme="minorEastAsia"/>
          <w:b/>
          <w:lang w:eastAsia="zh-CN"/>
        </w:rPr>
        <w:t>SECTION 1: TO BE COMPLETED BY THE STUDENT</w:t>
      </w:r>
      <w:r w:rsidR="00810E32">
        <w:rPr>
          <w:rFonts w:eastAsiaTheme="minorEastAsia"/>
          <w:b/>
          <w:lang w:eastAsia="zh-CN"/>
        </w:rPr>
        <w:t>(S)</w:t>
      </w:r>
    </w:p>
    <w:p w14:paraId="1956B6AB" w14:textId="0DD2614E" w:rsidR="00900A13" w:rsidRDefault="002A2B60" w:rsidP="00900A13">
      <w:pPr>
        <w:spacing w:after="160" w:line="259" w:lineRule="auto"/>
        <w:jc w:val="left"/>
        <w:rPr>
          <w:rFonts w:eastAsiaTheme="minorEastAsia"/>
          <w:lang w:eastAsia="zh-CN"/>
        </w:rPr>
      </w:pPr>
      <w:r>
        <w:rPr>
          <w:rFonts w:eastAsiaTheme="minorEastAsia"/>
          <w:noProof/>
          <w:lang w:eastAsia="en-GB"/>
        </w:rPr>
        <mc:AlternateContent>
          <mc:Choice Requires="wpi">
            <w:drawing>
              <wp:anchor distT="0" distB="0" distL="114300" distR="114300" simplePos="0" relativeHeight="251669504" behindDoc="0" locked="0" layoutInCell="1" allowOverlap="1" wp14:anchorId="5AEBB484" wp14:editId="79A38A8E">
                <wp:simplePos x="0" y="0"/>
                <wp:positionH relativeFrom="column">
                  <wp:posOffset>-2120360</wp:posOffset>
                </wp:positionH>
                <wp:positionV relativeFrom="paragraph">
                  <wp:posOffset>60795</wp:posOffset>
                </wp:positionV>
                <wp:extent cx="484200" cy="1023120"/>
                <wp:effectExtent l="133350" t="133350" r="87630" b="139065"/>
                <wp:wrapNone/>
                <wp:docPr id="1654259951"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484200" cy="1023120"/>
                      </w14:xfrm>
                    </w14:contentPart>
                  </a:graphicData>
                </a:graphic>
              </wp:anchor>
            </w:drawing>
          </mc:Choice>
          <mc:Fallback>
            <w:pict>
              <v:shape w14:anchorId="5B103835" id="Ink 13" o:spid="_x0000_s1026" type="#_x0000_t75" style="position:absolute;margin-left:-171.9pt;margin-top:-.15pt;width:48.1pt;height:90.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">
                <v:imagedata r:id="rId18" o:title=""/>
              </v:shape>
            </w:pict>
          </mc:Fallback>
        </mc:AlternateContent>
      </w:r>
      <w:r w:rsidR="00900A13" w:rsidRPr="00D453C2">
        <w:rPr>
          <w:rFonts w:eastAsiaTheme="minorEastAsia"/>
          <w:lang w:eastAsia="zh-CN"/>
        </w:rPr>
        <w:t xml:space="preserve">Does your </w:t>
      </w:r>
      <w:r w:rsidR="00900A13">
        <w:rPr>
          <w:rFonts w:eastAsiaTheme="minorEastAsia"/>
          <w:lang w:eastAsia="zh-CN"/>
        </w:rPr>
        <w:t xml:space="preserve">proposed </w:t>
      </w:r>
      <w:r w:rsidR="00900A13" w:rsidRPr="00D453C2">
        <w:rPr>
          <w:rFonts w:eastAsiaTheme="minorEastAsia"/>
          <w:lang w:eastAsia="zh-CN"/>
        </w:rPr>
        <w:t>research involve: research with human subjects</w:t>
      </w:r>
      <w:r w:rsidR="00900A13">
        <w:rPr>
          <w:rFonts w:eastAsiaTheme="minorEastAsia"/>
          <w:lang w:eastAsia="zh-CN"/>
        </w:rPr>
        <w:t xml:space="preserve"> (including requirements gathering and product/software testing)</w:t>
      </w:r>
      <w:r w:rsidR="00900A13" w:rsidRPr="00D453C2">
        <w:rPr>
          <w:rFonts w:eastAsiaTheme="minorEastAsia"/>
          <w:lang w:eastAsia="zh-CN"/>
        </w:rPr>
        <w:t xml:space="preserve">, access to company documents/records, questionnaires, surveys, focus groups and/or other interview techniques? </w:t>
      </w:r>
      <w:r w:rsidR="00900A13">
        <w:rPr>
          <w:rFonts w:eastAsiaTheme="minorEastAsia"/>
          <w:lang w:eastAsia="zh-CN"/>
        </w:rPr>
        <w:t xml:space="preserve">Does your research entail any process which requires ethical approval? </w:t>
      </w:r>
      <w:r w:rsidR="00900A13" w:rsidRPr="00D453C2">
        <w:rPr>
          <w:rFonts w:eastAsiaTheme="minorEastAsia"/>
          <w:lang w:eastAsia="zh-CN"/>
        </w:rPr>
        <w:t xml:space="preserve">(please enter </w:t>
      </w:r>
      <w:r w:rsidR="00900A13">
        <w:rPr>
          <w:rFonts w:eastAsiaTheme="minorEastAsia"/>
          <w:lang w:eastAsia="zh-CN"/>
        </w:rPr>
        <w:t xml:space="preserve">√ </w:t>
      </w:r>
      <w:r w:rsidR="00900A13" w:rsidRPr="00D453C2">
        <w:rPr>
          <w:rFonts w:eastAsiaTheme="minorEastAsia"/>
          <w:lang w:eastAsia="zh-CN"/>
        </w:rPr>
        <w:t>in the appropriate box)</w:t>
      </w:r>
    </w:p>
    <w:p w14:paraId="2EAA701A" w14:textId="3DE02541" w:rsidR="00900A13" w:rsidRPr="00D453C2" w:rsidRDefault="002A2B60" w:rsidP="00900A13">
      <w:pPr>
        <w:spacing w:after="160" w:line="259" w:lineRule="auto"/>
        <w:jc w:val="left"/>
        <w:rPr>
          <w:rFonts w:eastAsiaTheme="minorEastAsia"/>
          <w:lang w:eastAsia="zh-CN"/>
        </w:rPr>
      </w:pPr>
      <w:r>
        <w:rPr>
          <w:rFonts w:eastAsiaTheme="minorEastAsia"/>
          <w:noProof/>
          <w:lang w:eastAsia="en-GB"/>
        </w:rPr>
        <mc:AlternateContent>
          <mc:Choice Requires="wpi">
            <w:drawing>
              <wp:anchor distT="0" distB="0" distL="114300" distR="114300" simplePos="0" relativeHeight="251670528" behindDoc="0" locked="0" layoutInCell="1" allowOverlap="1" wp14:anchorId="5B02151D" wp14:editId="4717CE81">
                <wp:simplePos x="0" y="0"/>
                <wp:positionH relativeFrom="column">
                  <wp:posOffset>-1819760</wp:posOffset>
                </wp:positionH>
                <wp:positionV relativeFrom="paragraph">
                  <wp:posOffset>-496690</wp:posOffset>
                </wp:positionV>
                <wp:extent cx="329400" cy="1006920"/>
                <wp:effectExtent l="133350" t="133350" r="90170" b="136525"/>
                <wp:wrapNone/>
                <wp:docPr id="1054396993" name="Ink 14"/>
                <wp:cNvGraphicFramePr/>
                <a:graphic xmlns:a="http://schemas.openxmlformats.org/drawingml/2006/main">
                  <a:graphicData uri="http://schemas.microsoft.com/office/word/2010/wordprocessingInk">
                    <w14:contentPart bwMode="auto" r:id="rId19">
                      <w14:nvContentPartPr>
                        <w14:cNvContentPartPr/>
                      </w14:nvContentPartPr>
                      <w14:xfrm>
                        <a:off x="0" y="0"/>
                        <a:ext cx="329400" cy="1006920"/>
                      </w14:xfrm>
                    </w14:contentPart>
                  </a:graphicData>
                </a:graphic>
              </wp:anchor>
            </w:drawing>
          </mc:Choice>
          <mc:Fallback>
            <w:pict>
              <v:shape w14:anchorId="35187254" id="Ink 14" o:spid="_x0000_s1026" type="#_x0000_t75" style="position:absolute;margin-left:-148.25pt;margin-top:-44.05pt;width:35.9pt;height:89.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">
                <v:imagedata r:id="rId20" o:title=""/>
              </v:shape>
            </w:pict>
          </mc:Fallback>
        </mc:AlternateContent>
      </w:r>
      <w:r>
        <w:rPr>
          <w:rFonts w:eastAsiaTheme="minorEastAsia"/>
          <w:noProof/>
          <w:lang w:eastAsia="en-GB"/>
        </w:rPr>
        <mc:AlternateContent>
          <mc:Choice Requires="wpi">
            <w:drawing>
              <wp:anchor distT="0" distB="0" distL="114300" distR="114300" simplePos="0" relativeHeight="251668480" behindDoc="0" locked="0" layoutInCell="1" allowOverlap="1" wp14:anchorId="2041582D" wp14:editId="7442EDA4">
                <wp:simplePos x="0" y="0"/>
                <wp:positionH relativeFrom="column">
                  <wp:posOffset>-2005520</wp:posOffset>
                </wp:positionH>
                <wp:positionV relativeFrom="paragraph">
                  <wp:posOffset>-577690</wp:posOffset>
                </wp:positionV>
                <wp:extent cx="440640" cy="1398240"/>
                <wp:effectExtent l="133350" t="133350" r="131445" b="126365"/>
                <wp:wrapNone/>
                <wp:docPr id="2005590668"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440640" cy="1398240"/>
                      </w14:xfrm>
                    </w14:contentPart>
                  </a:graphicData>
                </a:graphic>
              </wp:anchor>
            </w:drawing>
          </mc:Choice>
          <mc:Fallback>
            <w:pict>
              <v:shape w14:anchorId="28BC5CC4" id="Ink 12" o:spid="_x0000_s1026" type="#_x0000_t75" style="position:absolute;margin-left:-162.85pt;margin-top:-50.45pt;width:44.65pt;height:120.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">
                <v:imagedata r:id="rId22" o:title=""/>
              </v:shape>
            </w:pict>
          </mc:Fallback>
        </mc:AlternateContent>
      </w:r>
    </w:p>
    <w:tbl>
      <w:tblPr>
        <w:tblStyle w:val="TableGrid"/>
        <w:tblW w:w="0" w:type="auto"/>
        <w:tblLook w:val="04A0" w:firstRow="1" w:lastRow="0" w:firstColumn="1" w:lastColumn="0" w:noHBand="0" w:noVBand="1"/>
      </w:tblPr>
      <w:tblGrid>
        <w:gridCol w:w="846"/>
        <w:gridCol w:w="992"/>
        <w:gridCol w:w="4924"/>
      </w:tblGrid>
      <w:tr w:rsidR="00900A13" w:rsidRPr="00D453C2" w14:paraId="203EC83B" w14:textId="77777777" w:rsidTr="007669CE">
        <w:tc>
          <w:tcPr>
            <w:tcW w:w="846" w:type="dxa"/>
          </w:tcPr>
          <w:p w14:paraId="5B9B4ED7"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YES</w:t>
            </w:r>
          </w:p>
        </w:tc>
        <w:tc>
          <w:tcPr>
            <w:tcW w:w="992" w:type="dxa"/>
          </w:tcPr>
          <w:p w14:paraId="702C6D30" w14:textId="77777777" w:rsidR="00900A13" w:rsidRPr="00D453C2" w:rsidRDefault="00900A13" w:rsidP="007669CE">
            <w:pPr>
              <w:spacing w:after="160" w:line="259" w:lineRule="auto"/>
              <w:rPr>
                <w:rFonts w:eastAsiaTheme="minorEastAsia"/>
                <w:szCs w:val="20"/>
                <w:lang w:eastAsia="zh-CN"/>
              </w:rPr>
            </w:pPr>
          </w:p>
        </w:tc>
        <w:tc>
          <w:tcPr>
            <w:tcW w:w="4924" w:type="dxa"/>
          </w:tcPr>
          <w:p w14:paraId="7365B788" w14:textId="77777777" w:rsidR="00900A13" w:rsidRPr="00DF4D4F" w:rsidRDefault="00900A13" w:rsidP="007669CE">
            <w:pPr>
              <w:spacing w:after="160" w:line="259" w:lineRule="auto"/>
              <w:rPr>
                <w:rFonts w:eastAsiaTheme="minorEastAsia"/>
                <w:b/>
                <w:szCs w:val="20"/>
                <w:lang w:eastAsia="zh-CN"/>
              </w:rPr>
            </w:pPr>
            <w:r>
              <w:rPr>
                <w:rFonts w:eastAsiaTheme="minorEastAsia"/>
                <w:b/>
                <w:szCs w:val="20"/>
                <w:lang w:eastAsia="zh-CN"/>
              </w:rPr>
              <w:t xml:space="preserve">You must </w:t>
            </w:r>
            <w:proofErr w:type="gramStart"/>
            <w:r w:rsidRPr="00DF4D4F">
              <w:rPr>
                <w:rFonts w:eastAsiaTheme="minorEastAsia"/>
                <w:b/>
                <w:szCs w:val="20"/>
                <w:lang w:eastAsia="zh-CN"/>
              </w:rPr>
              <w:t>submit an application</w:t>
            </w:r>
            <w:proofErr w:type="gramEnd"/>
            <w:r w:rsidRPr="00DF4D4F">
              <w:rPr>
                <w:rFonts w:eastAsiaTheme="minorEastAsia"/>
                <w:b/>
                <w:szCs w:val="20"/>
                <w:lang w:eastAsia="zh-CN"/>
              </w:rPr>
              <w:t xml:space="preserve"> for approval to the Ethics Review Manager</w:t>
            </w:r>
          </w:p>
        </w:tc>
      </w:tr>
      <w:tr w:rsidR="00900A13" w:rsidRPr="00D453C2" w14:paraId="3850A9E5" w14:textId="77777777" w:rsidTr="007669CE">
        <w:tc>
          <w:tcPr>
            <w:tcW w:w="846" w:type="dxa"/>
          </w:tcPr>
          <w:p w14:paraId="23944199"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NO</w:t>
            </w:r>
          </w:p>
        </w:tc>
        <w:tc>
          <w:tcPr>
            <w:tcW w:w="992" w:type="dxa"/>
          </w:tcPr>
          <w:p w14:paraId="3E42E96C" w14:textId="77777777" w:rsidR="007C0945" w:rsidRDefault="007C0945" w:rsidP="007C0945">
            <w:pPr>
              <w:rPr>
                <w:b/>
                <w:bCs/>
              </w:rPr>
            </w:pPr>
          </w:p>
          <w:p w14:paraId="2F53D5EE" w14:textId="77777777" w:rsidR="007C0945" w:rsidRPr="00E144A8" w:rsidRDefault="007C0945" w:rsidP="007C0945">
            <w:pPr>
              <w:rPr>
                <w:b/>
                <w:bCs/>
              </w:rPr>
            </w:pPr>
            <w:r>
              <w:rPr>
                <w:b/>
                <w:bCs/>
              </w:rPr>
              <w:sym w:font="Wingdings" w:char="F0FC"/>
            </w:r>
          </w:p>
          <w:p w14:paraId="09A54CF9" w14:textId="3BA4761C" w:rsidR="00900A13" w:rsidRPr="00D453C2" w:rsidRDefault="00900A13" w:rsidP="007669CE">
            <w:pPr>
              <w:spacing w:after="160" w:line="259" w:lineRule="auto"/>
              <w:rPr>
                <w:rFonts w:eastAsiaTheme="minorEastAsia"/>
                <w:szCs w:val="20"/>
                <w:lang w:eastAsia="zh-CN"/>
              </w:rPr>
            </w:pPr>
          </w:p>
        </w:tc>
        <w:tc>
          <w:tcPr>
            <w:tcW w:w="4924" w:type="dxa"/>
          </w:tcPr>
          <w:p w14:paraId="25869D63" w14:textId="77777777" w:rsidR="00900A13" w:rsidRPr="00D453C2" w:rsidRDefault="00900A13" w:rsidP="007669CE">
            <w:pPr>
              <w:spacing w:after="160" w:line="259" w:lineRule="auto"/>
              <w:rPr>
                <w:rFonts w:eastAsiaTheme="minorEastAsia"/>
                <w:szCs w:val="20"/>
                <w:lang w:eastAsia="zh-CN"/>
              </w:rPr>
            </w:pPr>
            <w:r>
              <w:rPr>
                <w:rFonts w:eastAsiaTheme="minorEastAsia"/>
                <w:szCs w:val="20"/>
                <w:lang w:eastAsia="zh-CN"/>
              </w:rPr>
              <w:t xml:space="preserve">You do not need to </w:t>
            </w:r>
            <w:proofErr w:type="gramStart"/>
            <w:r>
              <w:rPr>
                <w:rFonts w:eastAsiaTheme="minorEastAsia"/>
                <w:szCs w:val="20"/>
                <w:lang w:eastAsia="zh-CN"/>
              </w:rPr>
              <w:t>submit an application</w:t>
            </w:r>
            <w:proofErr w:type="gramEnd"/>
            <w:r>
              <w:rPr>
                <w:rFonts w:eastAsiaTheme="minorEastAsia"/>
                <w:szCs w:val="20"/>
                <w:lang w:eastAsia="zh-CN"/>
              </w:rPr>
              <w:t xml:space="preserve"> to the Ethics Review Manager</w:t>
            </w:r>
          </w:p>
        </w:tc>
      </w:tr>
    </w:tbl>
    <w:p w14:paraId="0992823F" w14:textId="7E7EE9D7" w:rsidR="00900A13" w:rsidRDefault="00900A13" w:rsidP="00900A13">
      <w:pPr>
        <w:tabs>
          <w:tab w:val="left" w:pos="820"/>
        </w:tabs>
        <w:ind w:right="-20"/>
        <w:rPr>
          <w:rFonts w:eastAsiaTheme="minorEastAsia"/>
          <w:b/>
        </w:rPr>
      </w:pPr>
    </w:p>
    <w:p w14:paraId="65DDEA91" w14:textId="4AABF4F0" w:rsidR="00900A13" w:rsidRDefault="00892293" w:rsidP="00900A13">
      <w:pPr>
        <w:tabs>
          <w:tab w:val="left" w:pos="820"/>
        </w:tabs>
        <w:ind w:right="-20"/>
        <w:rPr>
          <w:rFonts w:eastAsiaTheme="minorEastAsia"/>
          <w:b/>
        </w:rPr>
      </w:pPr>
      <w:r>
        <w:rPr>
          <w:rFonts w:eastAsiaTheme="minorEastAsia"/>
          <w:b/>
          <w:noProof/>
          <w:lang w:eastAsia="en-GB"/>
        </w:rPr>
        <mc:AlternateContent>
          <mc:Choice Requires="wpi">
            <w:drawing>
              <wp:anchor distT="0" distB="0" distL="114300" distR="114300" simplePos="0" relativeHeight="251664384" behindDoc="0" locked="0" layoutInCell="1" allowOverlap="1" wp14:anchorId="41E0874F" wp14:editId="5556F072">
                <wp:simplePos x="0" y="0"/>
                <wp:positionH relativeFrom="column">
                  <wp:posOffset>-1771520</wp:posOffset>
                </wp:positionH>
                <wp:positionV relativeFrom="paragraph">
                  <wp:posOffset>188215</wp:posOffset>
                </wp:positionV>
                <wp:extent cx="360" cy="360"/>
                <wp:effectExtent l="133350" t="133350" r="95250" b="133350"/>
                <wp:wrapNone/>
                <wp:docPr id="38712020"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1E637A7C" id="Ink 8" o:spid="_x0000_s1026" type="#_x0000_t75" style="position:absolute;margin-left:-144.45pt;margin-top:9.85pt;width:9.95pt;height:9.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">
                <v:imagedata r:id="rId16" o:title=""/>
              </v:shape>
            </w:pict>
          </mc:Fallback>
        </mc:AlternateContent>
      </w:r>
    </w:p>
    <w:p w14:paraId="1E1F75CC" w14:textId="379BC9F2" w:rsidR="00E144A8" w:rsidRDefault="00B425C2" w:rsidP="7F7FCEFE">
      <w:pPr>
        <w:spacing w:after="160" w:line="259" w:lineRule="auto"/>
        <w:ind w:left="720"/>
        <w:jc w:val="left"/>
        <w:rPr>
          <w:rFonts w:eastAsiaTheme="minorEastAsia"/>
          <w:lang w:eastAsia="zh-CN"/>
        </w:rPr>
      </w:pPr>
      <w:r>
        <w:rPr>
          <w:rFonts w:eastAsiaTheme="minorEastAsia"/>
          <w:b/>
          <w:noProof/>
          <w:lang w:eastAsia="en-GB"/>
        </w:rPr>
        <mc:AlternateContent>
          <mc:Choice Requires="wpi">
            <w:drawing>
              <wp:anchor distT="0" distB="0" distL="114300" distR="114300" simplePos="0" relativeHeight="251677696" behindDoc="0" locked="0" layoutInCell="1" allowOverlap="1" wp14:anchorId="0CCF1FEE" wp14:editId="40EDE190">
                <wp:simplePos x="0" y="0"/>
                <wp:positionH relativeFrom="column">
                  <wp:posOffset>175260</wp:posOffset>
                </wp:positionH>
                <wp:positionV relativeFrom="paragraph">
                  <wp:posOffset>134500</wp:posOffset>
                </wp:positionV>
                <wp:extent cx="360" cy="360"/>
                <wp:effectExtent l="0" t="0" r="0" b="0"/>
                <wp:wrapNone/>
                <wp:docPr id="16" name="Ink 16"/>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69AB3AC4" id="Ink 16" o:spid="_x0000_s1026" type="#_x0000_t75" style="position:absolute;margin-left:12.6pt;margin-top:9.4pt;width:2.4pt;height:2.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">
                <v:imagedata r:id="rId25" o:title=""/>
              </v:shape>
            </w:pict>
          </mc:Fallback>
        </mc:AlternateContent>
      </w:r>
      <w:r>
        <w:rPr>
          <w:rFonts w:eastAsiaTheme="minorEastAsia"/>
          <w:b/>
          <w:noProof/>
          <w:lang w:eastAsia="en-GB"/>
        </w:rPr>
        <mc:AlternateContent>
          <mc:Choice Requires="wpi">
            <w:drawing>
              <wp:anchor distT="0" distB="0" distL="114300" distR="114300" simplePos="0" relativeHeight="251675648" behindDoc="0" locked="0" layoutInCell="1" allowOverlap="1" wp14:anchorId="407D2D73" wp14:editId="090B1398">
                <wp:simplePos x="0" y="0"/>
                <wp:positionH relativeFrom="column">
                  <wp:posOffset>121980</wp:posOffset>
                </wp:positionH>
                <wp:positionV relativeFrom="paragraph">
                  <wp:posOffset>180220</wp:posOffset>
                </wp:positionV>
                <wp:extent cx="360" cy="360"/>
                <wp:effectExtent l="0" t="0" r="0" b="0"/>
                <wp:wrapNone/>
                <wp:docPr id="14" name="Ink 14"/>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7D3AA788" id="Ink 14" o:spid="_x0000_s1026" type="#_x0000_t75" style="position:absolute;margin-left:8.4pt;margin-top:13pt;width:2.4pt;height:2.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">
                <v:imagedata r:id="rId25" o:title=""/>
              </v:shape>
            </w:pict>
          </mc:Fallback>
        </mc:AlternateContent>
      </w:r>
      <w:r>
        <w:rPr>
          <w:rFonts w:eastAsiaTheme="minorEastAsia"/>
          <w:b/>
          <w:noProof/>
          <w:lang w:eastAsia="en-GB"/>
        </w:rPr>
        <mc:AlternateContent>
          <mc:Choice Requires="wpi">
            <w:drawing>
              <wp:anchor distT="0" distB="0" distL="114300" distR="114300" simplePos="0" relativeHeight="251674624" behindDoc="0" locked="0" layoutInCell="1" allowOverlap="1" wp14:anchorId="32889384" wp14:editId="7B77B362">
                <wp:simplePos x="0" y="0"/>
                <wp:positionH relativeFrom="column">
                  <wp:posOffset>121980</wp:posOffset>
                </wp:positionH>
                <wp:positionV relativeFrom="paragraph">
                  <wp:posOffset>180220</wp:posOffset>
                </wp:positionV>
                <wp:extent cx="360" cy="360"/>
                <wp:effectExtent l="0" t="0" r="0" b="0"/>
                <wp:wrapNone/>
                <wp:docPr id="13" name="Ink 13"/>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66DD9589" id="Ink 13" o:spid="_x0000_s1026" type="#_x0000_t75" style="position:absolute;margin-left:8.4pt;margin-top:13pt;width:2.4pt;height:2.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">
                <v:imagedata r:id="rId25" o:title=""/>
              </v:shape>
            </w:pict>
          </mc:Fallback>
        </mc:AlternateContent>
      </w:r>
      <w:r>
        <w:rPr>
          <w:rFonts w:eastAsiaTheme="minorEastAsia"/>
          <w:b/>
          <w:noProof/>
          <w:lang w:eastAsia="en-GB"/>
        </w:rPr>
        <mc:AlternateContent>
          <mc:Choice Requires="wpi">
            <w:drawing>
              <wp:anchor distT="0" distB="0" distL="114300" distR="114300" simplePos="0" relativeHeight="251673600" behindDoc="0" locked="0" layoutInCell="1" allowOverlap="1" wp14:anchorId="316341D5" wp14:editId="2948D522">
                <wp:simplePos x="0" y="0"/>
                <wp:positionH relativeFrom="column">
                  <wp:posOffset>121980</wp:posOffset>
                </wp:positionH>
                <wp:positionV relativeFrom="paragraph">
                  <wp:posOffset>180220</wp:posOffset>
                </wp:positionV>
                <wp:extent cx="360" cy="360"/>
                <wp:effectExtent l="0" t="0" r="0" b="0"/>
                <wp:wrapNone/>
                <wp:docPr id="12" name="Ink 1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46901A3F" id="Ink 12" o:spid="_x0000_s1026" type="#_x0000_t75" style="position:absolute;margin-left:8.4pt;margin-top:13pt;width:2.4pt;height:2.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">
                <v:imagedata r:id="rId25" o:title=""/>
              </v:shape>
            </w:pict>
          </mc:Fallback>
        </mc:AlternateContent>
      </w:r>
      <w:r>
        <w:rPr>
          <w:rFonts w:eastAsiaTheme="minorEastAsia"/>
          <w:b/>
          <w:noProof/>
          <w:lang w:eastAsia="en-GB"/>
        </w:rPr>
        <mc:AlternateContent>
          <mc:Choice Requires="wpi">
            <w:drawing>
              <wp:anchor distT="0" distB="0" distL="114300" distR="114300" simplePos="0" relativeHeight="251672576" behindDoc="0" locked="0" layoutInCell="1" allowOverlap="1" wp14:anchorId="46388750" wp14:editId="393CF5A5">
                <wp:simplePos x="0" y="0"/>
                <wp:positionH relativeFrom="column">
                  <wp:posOffset>152580</wp:posOffset>
                </wp:positionH>
                <wp:positionV relativeFrom="paragraph">
                  <wp:posOffset>157540</wp:posOffset>
                </wp:positionV>
                <wp:extent cx="360" cy="360"/>
                <wp:effectExtent l="0" t="0" r="0" b="0"/>
                <wp:wrapNone/>
                <wp:docPr id="11" name="Ink 11"/>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35E87A3F" id="Ink 11" o:spid="_x0000_s1026" type="#_x0000_t75" style="position:absolute;margin-left:10.8pt;margin-top:11.2pt;width:2.4pt;height: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">
                <v:imagedata r:id="rId25" o:title=""/>
              </v:shape>
            </w:pict>
          </mc:Fallback>
        </mc:AlternateContent>
      </w:r>
      <w:r>
        <w:rPr>
          <w:rFonts w:eastAsiaTheme="minorEastAsia"/>
          <w:b/>
          <w:noProof/>
          <w:lang w:eastAsia="en-GB"/>
        </w:rPr>
        <mc:AlternateContent>
          <mc:Choice Requires="wpi">
            <w:drawing>
              <wp:anchor distT="0" distB="0" distL="114300" distR="114300" simplePos="0" relativeHeight="251671552" behindDoc="0" locked="0" layoutInCell="1" allowOverlap="1" wp14:anchorId="2418EE6B" wp14:editId="0E0E0037">
                <wp:simplePos x="0" y="0"/>
                <wp:positionH relativeFrom="column">
                  <wp:posOffset>152580</wp:posOffset>
                </wp:positionH>
                <wp:positionV relativeFrom="paragraph">
                  <wp:posOffset>157540</wp:posOffset>
                </wp:positionV>
                <wp:extent cx="360" cy="360"/>
                <wp:effectExtent l="0" t="0" r="0" b="0"/>
                <wp:wrapNone/>
                <wp:docPr id="10" name="Ink 10"/>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37A7C168" id="Ink 10" o:spid="_x0000_s1026" type="#_x0000_t75" style="position:absolute;margin-left:10.8pt;margin-top:11.2pt;width:2.4pt;height:2.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">
                <v:imagedata r:id="rId25" o:title=""/>
              </v:shape>
            </w:pict>
          </mc:Fallback>
        </mc:AlternateContent>
      </w:r>
      <w:r w:rsidR="00E46670">
        <w:rPr>
          <w:rFonts w:eastAsiaTheme="minorEastAsia"/>
          <w:b/>
          <w:noProof/>
          <w:lang w:eastAsia="en-GB"/>
        </w:rPr>
        <mc:AlternateContent>
          <mc:Choice Requires="wpi">
            <w:drawing>
              <wp:anchor distT="0" distB="0" distL="114300" distR="114300" simplePos="0" relativeHeight="251663360" behindDoc="0" locked="0" layoutInCell="1" allowOverlap="1" wp14:anchorId="2BD94D9D" wp14:editId="6E9F25E6">
                <wp:simplePos x="0" y="0"/>
                <wp:positionH relativeFrom="column">
                  <wp:posOffset>-1866920</wp:posOffset>
                </wp:positionH>
                <wp:positionV relativeFrom="paragraph">
                  <wp:posOffset>284160</wp:posOffset>
                </wp:positionV>
                <wp:extent cx="360" cy="360"/>
                <wp:effectExtent l="38100" t="38100" r="38100" b="38100"/>
                <wp:wrapNone/>
                <wp:docPr id="1219209880" name="Ink 4"/>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54925A58" id="Ink 4" o:spid="_x0000_s1026" type="#_x0000_t75" style="position:absolute;margin-left:-147.5pt;margin-top:21.8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">
                <v:imagedata r:id="rId32" o:title=""/>
              </v:shape>
            </w:pict>
          </mc:Fallback>
        </mc:AlternateContent>
      </w:r>
      <w:r w:rsidR="00E144A8">
        <w:rPr>
          <w:rFonts w:eastAsiaTheme="minorEastAsia"/>
          <w:b/>
          <w:noProof/>
          <w:lang w:eastAsia="en-GB"/>
        </w:rPr>
        <mc:AlternateContent>
          <mc:Choice Requires="wps">
            <w:drawing>
              <wp:anchor distT="0" distB="0" distL="114300" distR="114300" simplePos="0" relativeHeight="251659264" behindDoc="0" locked="0" layoutInCell="1" allowOverlap="1" wp14:anchorId="32A75580" wp14:editId="0ADB29C6">
                <wp:simplePos x="0" y="0"/>
                <wp:positionH relativeFrom="margin">
                  <wp:align>left</wp:align>
                </wp:positionH>
                <wp:positionV relativeFrom="paragraph">
                  <wp:posOffset>5080</wp:posOffset>
                </wp:positionV>
                <wp:extent cx="295275" cy="266700"/>
                <wp:effectExtent l="0" t="0" r="28575" b="1905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12D751A8" w14:textId="2DD3975D" w:rsidR="00E144A8" w:rsidRPr="00E144A8" w:rsidRDefault="00B425C2">
                            <w:pPr>
                              <w:rPr>
                                <w:b/>
                                <w:bCs/>
                              </w:rPr>
                            </w:pPr>
                            <w:r>
                              <w:rPr>
                                <w:b/>
                                <w:bCs/>
                              </w:rP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" fillcolor="white [3201]" strokeweight=".5pt">
                <v:textbox>
                  <w:txbxContent>
                    <w:p w14:paraId="12D751A8" w14:textId="2DD3975D" w:rsidR="00E144A8" w:rsidRPr="00E144A8" w:rsidRDefault="00B425C2">
                      <w:pPr>
                        <w:rPr>
                          <w:b/>
                          <w:bCs/>
                        </w:rPr>
                      </w:pPr>
                      <w:r>
                        <w:rPr>
                          <w:b/>
                          <w:bCs/>
                        </w:rPr>
                        <w:sym w:font="Wingdings" w:char="F0FC"/>
                      </w:r>
                    </w:p>
                  </w:txbxContent>
                </v:textbox>
                <w10:wrap anchorx="margin"/>
              </v:shape>
            </w:pict>
          </mc:Fallback>
        </mc:AlternateContent>
      </w:r>
      <w:r w:rsidR="00E144A8" w:rsidRPr="7F7FCEFE">
        <w:rPr>
          <w:rFonts w:eastAsiaTheme="minorEastAsia"/>
        </w:rPr>
        <w:t>I</w:t>
      </w:r>
      <w:r w:rsidR="102F095D" w:rsidRPr="7F7FCEFE">
        <w:rPr>
          <w:rFonts w:eastAsiaTheme="minorEastAsia"/>
        </w:rPr>
        <w:t xml:space="preserve"> </w:t>
      </w:r>
      <w:r w:rsidR="00E144A8" w:rsidRPr="7F7FCEFE">
        <w:rPr>
          <w:rFonts w:eastAsiaTheme="minorEastAsia"/>
        </w:rPr>
        <w:t xml:space="preserve">confirm that </w:t>
      </w:r>
      <w:r w:rsidR="00065E52" w:rsidRPr="7F7FCEFE">
        <w:rPr>
          <w:rFonts w:eastAsiaTheme="minorEastAsia"/>
        </w:rPr>
        <w:t>the above project</w:t>
      </w:r>
      <w:r w:rsidR="00294D82" w:rsidRPr="7F7FCEFE">
        <w:rPr>
          <w:rFonts w:eastAsiaTheme="minorEastAsia"/>
        </w:rPr>
        <w:t xml:space="preserve"> specification</w:t>
      </w:r>
      <w:r w:rsidR="00E144A8" w:rsidRPr="7F7FCEFE">
        <w:rPr>
          <w:rFonts w:eastAsiaTheme="minorEastAsia"/>
        </w:rPr>
        <w:t xml:space="preserve"> aligns with</w:t>
      </w:r>
      <w:r w:rsidR="00294D82" w:rsidRPr="7F7FCEFE">
        <w:rPr>
          <w:rFonts w:eastAsiaTheme="minorEastAsia"/>
        </w:rPr>
        <w:t xml:space="preserve"> </w:t>
      </w:r>
      <w:r w:rsidR="00065E52" w:rsidRPr="7F7FCEFE">
        <w:rPr>
          <w:rFonts w:eastAsiaTheme="minorEastAsia"/>
        </w:rPr>
        <w:t>my</w:t>
      </w:r>
      <w:r w:rsidR="77C28367" w:rsidRPr="7F7FCEFE">
        <w:rPr>
          <w:rFonts w:eastAsiaTheme="minorEastAsia"/>
        </w:rPr>
        <w:t xml:space="preserve"> </w:t>
      </w:r>
      <w:r w:rsidR="00E144A8" w:rsidRPr="7F7FCEFE">
        <w:rPr>
          <w:rFonts w:eastAsiaTheme="minorEastAsia"/>
        </w:rPr>
        <w:t>MSc programme</w:t>
      </w:r>
      <w:r w:rsidR="00B868BB" w:rsidRPr="7F7FCEFE">
        <w:rPr>
          <w:rFonts w:eastAsiaTheme="minorEastAsia"/>
        </w:rPr>
        <w:t xml:space="preserve"> specialist</w:t>
      </w:r>
      <w:r w:rsidR="00E144A8" w:rsidRPr="7F7FCEFE">
        <w:rPr>
          <w:rFonts w:eastAsiaTheme="minorEastAsia"/>
        </w:rPr>
        <w:t xml:space="preserve"> pathway</w:t>
      </w:r>
      <w:r w:rsidR="007845BA" w:rsidRPr="7F7FCEFE">
        <w:rPr>
          <w:rFonts w:eastAsiaTheme="minorEastAsia"/>
        </w:rPr>
        <w:t>.</w:t>
      </w:r>
      <w:r w:rsidR="00E144A8" w:rsidRPr="7F7FCEFE">
        <w:rPr>
          <w:rFonts w:eastAsiaTheme="minorEastAsia"/>
        </w:rPr>
        <w:t xml:space="preserve"> (</w:t>
      </w:r>
      <w:r w:rsidR="00E144A8" w:rsidRPr="7F7FCEFE">
        <w:rPr>
          <w:rFonts w:eastAsiaTheme="minorEastAsia"/>
          <w:lang w:eastAsia="zh-CN"/>
        </w:rPr>
        <w:t>please enter √ in the box)</w:t>
      </w:r>
    </w:p>
    <w:p w14:paraId="12D425B2" w14:textId="6A43C7B6"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Name of student (</w:t>
      </w:r>
      <w:r w:rsidR="321055B4" w:rsidRPr="7F7FCEFE">
        <w:rPr>
          <w:rFonts w:eastAsiaTheme="minorEastAsia"/>
          <w:b/>
          <w:bCs/>
          <w:lang w:eastAsia="zh-CN"/>
        </w:rPr>
        <w:t>p</w:t>
      </w:r>
      <w:r w:rsidRPr="7F7FCEFE">
        <w:rPr>
          <w:rFonts w:eastAsiaTheme="minorEastAsia"/>
          <w:b/>
          <w:bCs/>
          <w:lang w:eastAsia="zh-CN"/>
        </w:rPr>
        <w:t xml:space="preserve">rint </w:t>
      </w:r>
      <w:r w:rsidR="125AEA69" w:rsidRPr="7F7FCEFE">
        <w:rPr>
          <w:rFonts w:eastAsiaTheme="minorEastAsia"/>
          <w:b/>
          <w:bCs/>
          <w:lang w:eastAsia="zh-CN"/>
        </w:rPr>
        <w:t>n</w:t>
      </w:r>
      <w:r w:rsidRPr="7F7FCEFE">
        <w:rPr>
          <w:rFonts w:eastAsiaTheme="minorEastAsia"/>
          <w:b/>
          <w:bCs/>
          <w:lang w:eastAsia="zh-CN"/>
        </w:rPr>
        <w:t>ame):</w:t>
      </w:r>
    </w:p>
    <w:p w14:paraId="094AB49E" w14:textId="3B34FADD" w:rsidR="00E144A8" w:rsidRDefault="00E46670" w:rsidP="7F7FCEFE">
      <w:pPr>
        <w:spacing w:after="160" w:line="259" w:lineRule="auto"/>
        <w:jc w:val="left"/>
        <w:rPr>
          <w:rFonts w:eastAsiaTheme="minorEastAsia"/>
          <w:b/>
          <w:bCs/>
          <w:lang w:eastAsia="zh-CN"/>
        </w:rPr>
      </w:pPr>
      <w:r>
        <w:rPr>
          <w:rFonts w:eastAsiaTheme="minorEastAsia"/>
          <w:b/>
          <w:bCs/>
          <w:lang w:eastAsia="zh-CN"/>
        </w:rPr>
        <w:t>Raphael Ntiako Mensah</w:t>
      </w:r>
    </w:p>
    <w:p w14:paraId="0D913932" w14:textId="64354A41"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Signature:</w:t>
      </w:r>
    </w:p>
    <w:p w14:paraId="14207AFA" w14:textId="3066C3B9" w:rsidR="00E144A8" w:rsidRDefault="00E144A8" w:rsidP="7F7FCEFE">
      <w:pPr>
        <w:spacing w:after="160" w:line="259" w:lineRule="auto"/>
        <w:jc w:val="left"/>
        <w:rPr>
          <w:rFonts w:eastAsiaTheme="minorEastAsia"/>
          <w:b/>
          <w:bCs/>
          <w:lang w:eastAsia="zh-CN"/>
        </w:rPr>
      </w:pPr>
    </w:p>
    <w:p w14:paraId="0672022C" w14:textId="6CD31E64" w:rsidR="4F306D0E" w:rsidRDefault="00E46670" w:rsidP="7F7FCEFE">
      <w:pPr>
        <w:spacing w:after="160" w:line="259" w:lineRule="auto"/>
        <w:jc w:val="left"/>
        <w:rPr>
          <w:rFonts w:eastAsiaTheme="minorEastAsia"/>
          <w:b/>
          <w:bCs/>
          <w:lang w:eastAsia="zh-CN"/>
        </w:rPr>
      </w:pPr>
      <w:r>
        <w:rPr>
          <w:rFonts w:eastAsiaTheme="minorEastAsia"/>
          <w:b/>
          <w:bCs/>
          <w:noProof/>
          <w:lang w:eastAsia="en-GB"/>
        </w:rPr>
        <mc:AlternateContent>
          <mc:Choice Requires="wpi">
            <w:drawing>
              <wp:anchor distT="0" distB="0" distL="114300" distR="114300" simplePos="0" relativeHeight="251662336" behindDoc="0" locked="0" layoutInCell="1" allowOverlap="1" wp14:anchorId="7A41C54E" wp14:editId="1FCD97EB">
                <wp:simplePos x="0" y="0"/>
                <wp:positionH relativeFrom="column">
                  <wp:posOffset>123880</wp:posOffset>
                </wp:positionH>
                <wp:positionV relativeFrom="paragraph">
                  <wp:posOffset>-206705</wp:posOffset>
                </wp:positionV>
                <wp:extent cx="681840" cy="517680"/>
                <wp:effectExtent l="38100" t="38100" r="42545" b="34925"/>
                <wp:wrapNone/>
                <wp:docPr id="980754171" name="Ink 3"/>
                <wp:cNvGraphicFramePr/>
                <a:graphic xmlns:a="http://schemas.openxmlformats.org/drawingml/2006/main">
                  <a:graphicData uri="http://schemas.microsoft.com/office/word/2010/wordprocessingInk">
                    <w14:contentPart bwMode="auto" r:id="rId33">
                      <w14:nvContentPartPr>
                        <w14:cNvContentPartPr/>
                      </w14:nvContentPartPr>
                      <w14:xfrm>
                        <a:off x="0" y="0"/>
                        <a:ext cx="681840" cy="517680"/>
                      </w14:xfrm>
                    </w14:contentPart>
                  </a:graphicData>
                </a:graphic>
              </wp:anchor>
            </w:drawing>
          </mc:Choice>
          <mc:Fallback>
            <w:pict>
              <v:shape w14:anchorId="56BEEF8A" id="Ink 3" o:spid="_x0000_s1026" type="#_x0000_t75" style="position:absolute;margin-left:9.25pt;margin-top:-16.8pt;width:54.7pt;height:4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">
                <v:imagedata r:id="rId34" o:title=""/>
              </v:shape>
            </w:pict>
          </mc:Fallback>
        </mc:AlternateContent>
      </w:r>
    </w:p>
    <w:p w14:paraId="6955CA71" w14:textId="77777777" w:rsidR="007F228C" w:rsidRDefault="007F228C" w:rsidP="00E144A8">
      <w:pPr>
        <w:spacing w:after="160" w:line="259" w:lineRule="auto"/>
        <w:ind w:left="720"/>
        <w:jc w:val="left"/>
        <w:rPr>
          <w:rFonts w:eastAsiaTheme="minorEastAsia"/>
          <w:lang w:eastAsia="zh-CN"/>
        </w:rPr>
      </w:pPr>
    </w:p>
    <w:p w14:paraId="2962956A" w14:textId="1B76AD13" w:rsidR="00B425C2" w:rsidRPr="00B425C2" w:rsidRDefault="00B425C2" w:rsidP="00B425C2">
      <w:pPr>
        <w:spacing w:after="160" w:line="259" w:lineRule="auto"/>
        <w:jc w:val="left"/>
        <w:rPr>
          <w:rFonts w:eastAsiaTheme="minorEastAsia"/>
          <w:lang w:eastAsia="zh-CN"/>
        </w:rPr>
      </w:pPr>
      <w:r w:rsidRPr="00B425C2">
        <w:rPr>
          <w:rFonts w:eastAsiaTheme="minorEastAsia"/>
          <w:b/>
          <w:lang w:eastAsia="zh-CN"/>
        </w:rPr>
        <w:t>Date</w:t>
      </w:r>
      <w:r>
        <w:rPr>
          <w:rFonts w:eastAsiaTheme="minorEastAsia"/>
          <w:b/>
          <w:lang w:eastAsia="zh-CN"/>
        </w:rPr>
        <w:t xml:space="preserve">: </w:t>
      </w:r>
      <w:r>
        <w:rPr>
          <w:rFonts w:eastAsiaTheme="minorEastAsia"/>
          <w:lang w:eastAsia="zh-CN"/>
        </w:rPr>
        <w:t>18-03.2026</w:t>
      </w:r>
    </w:p>
    <w:p w14:paraId="292F4528" w14:textId="22E2858D" w:rsidR="00AC6155" w:rsidRDefault="00AC6155" w:rsidP="00900A13">
      <w:pPr>
        <w:spacing w:after="120" w:line="259" w:lineRule="auto"/>
        <w:jc w:val="left"/>
        <w:rPr>
          <w:rFonts w:eastAsiaTheme="minorEastAsia"/>
          <w:b/>
        </w:rPr>
      </w:pPr>
    </w:p>
    <w:p w14:paraId="24C0EEA8" w14:textId="77777777" w:rsidR="00900A13" w:rsidRPr="00D453C2" w:rsidRDefault="00900A13" w:rsidP="00900A13">
      <w:pPr>
        <w:spacing w:after="160" w:line="259" w:lineRule="auto"/>
        <w:jc w:val="left"/>
        <w:rPr>
          <w:rFonts w:eastAsiaTheme="minorEastAsia"/>
          <w:b/>
          <w:lang w:eastAsia="zh-CN"/>
        </w:rPr>
      </w:pPr>
      <w:r>
        <w:rPr>
          <w:rFonts w:eastAsiaTheme="minorEastAsia"/>
          <w:b/>
          <w:lang w:eastAsia="zh-CN"/>
        </w:rPr>
        <w:t>SECTION 2: TO BE COMPLETED BY THE PROJECT SUPERVISOR</w:t>
      </w:r>
    </w:p>
    <w:p w14:paraId="1890711C" w14:textId="245448A6" w:rsidR="00900A13" w:rsidRDefault="00900A13" w:rsidP="00900A13">
      <w:pPr>
        <w:spacing w:before="120" w:line="252" w:lineRule="auto"/>
        <w:jc w:val="left"/>
        <w:rPr>
          <w:rFonts w:eastAsia="Times New Roman" w:cs="Times New Roman"/>
          <w:szCs w:val="20"/>
        </w:rPr>
      </w:pPr>
      <w:r>
        <w:rPr>
          <w:rFonts w:eastAsia="Times New Roman" w:cs="Times New Roman"/>
          <w:szCs w:val="20"/>
        </w:rPr>
        <w:t xml:space="preserve">I understand </w:t>
      </w:r>
      <w:r w:rsidR="007321FF">
        <w:rPr>
          <w:rFonts w:eastAsia="Times New Roman" w:cs="Times New Roman"/>
          <w:szCs w:val="20"/>
        </w:rPr>
        <w:t xml:space="preserve">that the above project </w:t>
      </w:r>
      <w:r>
        <w:rPr>
          <w:rFonts w:eastAsia="Times New Roman" w:cs="Times New Roman"/>
          <w:szCs w:val="20"/>
        </w:rPr>
        <w:t>does not require* ethical approval (*please delete as appropriate).</w:t>
      </w:r>
    </w:p>
    <w:p w14:paraId="7470034D" w14:textId="77777777" w:rsidR="00B868BB" w:rsidRDefault="00065E52" w:rsidP="00065E52">
      <w:pPr>
        <w:spacing w:before="120" w:line="252" w:lineRule="auto"/>
        <w:ind w:firstLine="720"/>
        <w:jc w:val="left"/>
        <w:rPr>
          <w:rFonts w:eastAsia="Times New Roman" w:cs="Times New Roman"/>
          <w:szCs w:val="20"/>
        </w:rPr>
      </w:pPr>
      <w:r>
        <w:rPr>
          <w:rFonts w:eastAsiaTheme="minorEastAsia"/>
          <w:b/>
          <w:noProof/>
          <w:lang w:eastAsia="en-GB"/>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60775493" w:rsidR="00065E52" w:rsidRPr="00E144A8" w:rsidRDefault="00B425C2" w:rsidP="00065E52">
                            <w:pPr>
                              <w:rPr>
                                <w:b/>
                                <w:bCs/>
                              </w:rPr>
                            </w:pPr>
                            <w:r>
                              <w:rPr>
                                <w:b/>
                                <w:bCs/>
                              </w:rP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" fillcolor="white [3201]" strokeweight=".5pt">
                <v:textbox>
                  <w:txbxContent>
                    <w:p w14:paraId="3B0C1E4B" w14:textId="60775493" w:rsidR="00065E52" w:rsidRPr="00E144A8" w:rsidRDefault="00B425C2" w:rsidP="00065E52">
                      <w:pPr>
                        <w:rPr>
                          <w:b/>
                          <w:bCs/>
                        </w:rPr>
                      </w:pPr>
                      <w:r>
                        <w:rPr>
                          <w:b/>
                          <w:bCs/>
                        </w:rPr>
                        <w:sym w:font="Wingdings" w:char="F0FC"/>
                      </w:r>
                    </w:p>
                  </w:txbxContent>
                </v:textbox>
                <w10:wrap anchorx="margin"/>
              </v:shape>
            </w:pict>
          </mc:Fallback>
        </mc:AlternateContent>
      </w:r>
      <w:r w:rsidR="00294D82">
        <w:rPr>
          <w:rFonts w:eastAsia="Times New Roman" w:cs="Times New Roman"/>
          <w:szCs w:val="20"/>
        </w:rPr>
        <w:t xml:space="preserve">I confirm that the </w:t>
      </w:r>
      <w:r>
        <w:rPr>
          <w:rFonts w:eastAsia="Times New Roman" w:cs="Times New Roman"/>
          <w:szCs w:val="20"/>
        </w:rPr>
        <w:t>above</w:t>
      </w:r>
      <w:r w:rsidR="00294D82">
        <w:rPr>
          <w:rFonts w:eastAsia="Times New Roman" w:cs="Times New Roman"/>
          <w:szCs w:val="20"/>
        </w:rPr>
        <w:t xml:space="preserve"> project</w:t>
      </w:r>
      <w:r>
        <w:rPr>
          <w:rFonts w:eastAsia="Times New Roman" w:cs="Times New Roman"/>
          <w:szCs w:val="20"/>
        </w:rPr>
        <w:t xml:space="preserve"> </w:t>
      </w:r>
      <w:r w:rsidR="00294D82">
        <w:rPr>
          <w:rFonts w:eastAsia="Times New Roman" w:cs="Times New Roman"/>
          <w:szCs w:val="20"/>
        </w:rPr>
        <w:t>aligns with the MSc programme</w:t>
      </w:r>
      <w:r w:rsidR="00B868BB">
        <w:rPr>
          <w:rFonts w:eastAsia="Times New Roman" w:cs="Times New Roman"/>
          <w:szCs w:val="20"/>
        </w:rPr>
        <w:t xml:space="preserve"> specialist</w:t>
      </w:r>
      <w:r w:rsidR="00294D82">
        <w:rPr>
          <w:rFonts w:eastAsia="Times New Roman" w:cs="Times New Roman"/>
          <w:szCs w:val="20"/>
        </w:rPr>
        <w:t xml:space="preserve"> pathway the</w:t>
      </w:r>
    </w:p>
    <w:p w14:paraId="29F51334" w14:textId="30D3E4D6" w:rsidR="00294D82" w:rsidRDefault="00B425C2" w:rsidP="00065E52">
      <w:pPr>
        <w:spacing w:before="120" w:line="252" w:lineRule="auto"/>
        <w:ind w:firstLine="720"/>
        <w:jc w:val="left"/>
        <w:rPr>
          <w:rFonts w:eastAsia="Times New Roman" w:cs="Times New Roman"/>
          <w:szCs w:val="20"/>
        </w:rPr>
      </w:pPr>
      <w:r>
        <w:rPr>
          <w:rFonts w:eastAsia="Times New Roman" w:cs="Times New Roman"/>
          <w:noProof/>
          <w:szCs w:val="20"/>
          <w:lang w:eastAsia="en-GB"/>
        </w:rPr>
        <mc:AlternateContent>
          <mc:Choice Requires="wpi">
            <w:drawing>
              <wp:anchor distT="0" distB="0" distL="114300" distR="114300" simplePos="0" relativeHeight="251676672" behindDoc="0" locked="0" layoutInCell="1" allowOverlap="1" wp14:anchorId="4BFEA49B" wp14:editId="5A701139">
                <wp:simplePos x="0" y="0"/>
                <wp:positionH relativeFrom="column">
                  <wp:posOffset>182820</wp:posOffset>
                </wp:positionH>
                <wp:positionV relativeFrom="paragraph">
                  <wp:posOffset>68580</wp:posOffset>
                </wp:positionV>
                <wp:extent cx="360" cy="360"/>
                <wp:effectExtent l="0" t="0" r="0" b="0"/>
                <wp:wrapNone/>
                <wp:docPr id="15" name="Ink 1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5F335926" id="Ink 15" o:spid="_x0000_s1026" type="#_x0000_t75" style="position:absolute;margin-left:13.2pt;margin-top:4.2pt;width:2.4pt;height: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">
                <v:imagedata r:id="rId25" o:title=""/>
              </v:shape>
            </w:pict>
          </mc:Fallback>
        </mc:AlternateContent>
      </w:r>
      <w:r w:rsidR="00294D82">
        <w:rPr>
          <w:rFonts w:eastAsia="Times New Roman" w:cs="Times New Roman"/>
          <w:szCs w:val="20"/>
        </w:rPr>
        <w:t xml:space="preserve"> </w:t>
      </w:r>
      <w:r w:rsidR="0057117E">
        <w:rPr>
          <w:rFonts w:eastAsia="Times New Roman" w:cs="Times New Roman"/>
          <w:szCs w:val="20"/>
        </w:rPr>
        <w:t>S</w:t>
      </w:r>
      <w:r w:rsidR="00294D82">
        <w:rPr>
          <w:rFonts w:eastAsia="Times New Roman" w:cs="Times New Roman"/>
          <w:szCs w:val="20"/>
        </w:rPr>
        <w:t>tudent</w:t>
      </w:r>
      <w:r w:rsidR="0057117E">
        <w:rPr>
          <w:rFonts w:eastAsia="Times New Roman" w:cs="Times New Roman"/>
          <w:szCs w:val="20"/>
        </w:rPr>
        <w:t>(s)</w:t>
      </w:r>
      <w:r w:rsidR="00294D82">
        <w:rPr>
          <w:rFonts w:eastAsia="Times New Roman" w:cs="Times New Roman"/>
          <w:szCs w:val="20"/>
        </w:rPr>
        <w:t xml:space="preserve"> </w:t>
      </w:r>
      <w:r w:rsidR="00B868BB">
        <w:rPr>
          <w:rFonts w:eastAsia="Times New Roman" w:cs="Times New Roman"/>
          <w:szCs w:val="20"/>
        </w:rPr>
        <w:t>is</w:t>
      </w:r>
      <w:r w:rsidR="0057117E">
        <w:rPr>
          <w:rFonts w:eastAsia="Times New Roman" w:cs="Times New Roman"/>
          <w:szCs w:val="20"/>
        </w:rPr>
        <w:t xml:space="preserve"> (are)</w:t>
      </w:r>
      <w:r w:rsidR="00B868BB">
        <w:rPr>
          <w:rFonts w:eastAsia="Times New Roman" w:cs="Times New Roman"/>
          <w:szCs w:val="20"/>
        </w:rPr>
        <w:t xml:space="preserve"> enrolled</w:t>
      </w:r>
      <w:r w:rsidR="00294D82">
        <w:rPr>
          <w:rFonts w:eastAsia="Times New Roman" w:cs="Times New Roman"/>
          <w:szCs w:val="20"/>
        </w:rPr>
        <w:t xml:space="preserve"> in. </w:t>
      </w:r>
      <w:r w:rsidR="00065E52" w:rsidRPr="00E144A8">
        <w:rPr>
          <w:rFonts w:eastAsiaTheme="minorEastAsia"/>
          <w:bCs/>
        </w:rPr>
        <w:t>(</w:t>
      </w:r>
      <w:r w:rsidR="00065E52" w:rsidRPr="00D453C2">
        <w:rPr>
          <w:rFonts w:eastAsiaTheme="minorEastAsia"/>
          <w:lang w:eastAsia="zh-CN"/>
        </w:rPr>
        <w:t xml:space="preserve">please enter </w:t>
      </w:r>
      <w:r w:rsidR="00065E52">
        <w:rPr>
          <w:rFonts w:eastAsiaTheme="minorEastAsia"/>
          <w:lang w:eastAsia="zh-CN"/>
        </w:rPr>
        <w:t xml:space="preserve">√ </w:t>
      </w:r>
      <w:r w:rsidR="00065E52" w:rsidRPr="00D453C2">
        <w:rPr>
          <w:rFonts w:eastAsiaTheme="minorEastAsia"/>
          <w:lang w:eastAsia="zh-CN"/>
        </w:rPr>
        <w:t>in the box)</w:t>
      </w:r>
    </w:p>
    <w:p w14:paraId="784FFCFC" w14:textId="77777777" w:rsidR="00900A13" w:rsidRPr="00D453C2" w:rsidRDefault="00900A13" w:rsidP="00900A13">
      <w:pPr>
        <w:spacing w:before="120" w:line="252" w:lineRule="auto"/>
        <w:jc w:val="left"/>
        <w:rPr>
          <w:rFonts w:eastAsia="Times New Roman" w:cs="Times New Roman"/>
          <w:szCs w:val="20"/>
        </w:rPr>
      </w:pPr>
    </w:p>
    <w:p w14:paraId="0C8DB420" w14:textId="15FB9F8F" w:rsidR="00900A13" w:rsidRPr="00D453C2"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B425C2">
        <w:rPr>
          <w:rFonts w:eastAsiaTheme="minorEastAsia"/>
          <w:b/>
          <w:szCs w:val="20"/>
          <w:lang w:eastAsia="zh-CN"/>
        </w:rPr>
        <w:t xml:space="preserve"> </w:t>
      </w:r>
      <w:r w:rsidR="00B425C2">
        <w:rPr>
          <w:rFonts w:eastAsiaTheme="minorEastAsia"/>
          <w:szCs w:val="20"/>
          <w:lang w:eastAsia="zh-CN"/>
        </w:rPr>
        <w:t xml:space="preserve"> Dr. N</w:t>
      </w:r>
      <w:r w:rsidR="00331EE3">
        <w:rPr>
          <w:rFonts w:eastAsiaTheme="minorEastAsia"/>
          <w:szCs w:val="20"/>
          <w:lang w:eastAsia="zh-CN"/>
        </w:rPr>
        <w:t xml:space="preserve">urudeen </w:t>
      </w:r>
      <w:proofErr w:type="spellStart"/>
      <w:r w:rsidR="00B425C2">
        <w:rPr>
          <w:rFonts w:eastAsiaTheme="minorEastAsia"/>
          <w:szCs w:val="20"/>
          <w:lang w:eastAsia="zh-CN"/>
        </w:rPr>
        <w:t>O</w:t>
      </w:r>
      <w:r w:rsidR="00331EE3">
        <w:rPr>
          <w:rFonts w:eastAsiaTheme="minorEastAsia"/>
          <w:szCs w:val="20"/>
          <w:lang w:eastAsia="zh-CN"/>
        </w:rPr>
        <w:t>ladehinbo</w:t>
      </w:r>
      <w:proofErr w:type="spellEnd"/>
      <w:r w:rsidR="00B425C2">
        <w:rPr>
          <w:rFonts w:eastAsiaTheme="minorEastAsia"/>
          <w:szCs w:val="20"/>
          <w:lang w:eastAsia="zh-CN"/>
        </w:rPr>
        <w:t xml:space="preserve"> Salau</w:t>
      </w:r>
    </w:p>
    <w:p w14:paraId="472E8543" w14:textId="77777777" w:rsidR="00B425C2" w:rsidRPr="00777144" w:rsidRDefault="00900A13" w:rsidP="00B425C2">
      <w:pPr>
        <w:rPr>
          <w:rFonts w:ascii="Brush Script MT" w:hAnsi="Brush Script MT"/>
          <w:color w:val="002060"/>
        </w:rPr>
      </w:pPr>
      <w:r w:rsidRPr="00D453C2">
        <w:rPr>
          <w:rFonts w:eastAsiaTheme="minorEastAsia"/>
          <w:b/>
          <w:szCs w:val="20"/>
          <w:lang w:eastAsia="zh-CN"/>
        </w:rPr>
        <w:t>Signature</w:t>
      </w:r>
      <w:r>
        <w:rPr>
          <w:rFonts w:eastAsiaTheme="minorEastAsia"/>
          <w:szCs w:val="20"/>
          <w:lang w:eastAsia="zh-CN"/>
        </w:rPr>
        <w:t>:</w:t>
      </w:r>
      <w:r w:rsidR="00B425C2">
        <w:rPr>
          <w:rFonts w:eastAsiaTheme="minorEastAsia"/>
          <w:szCs w:val="20"/>
          <w:lang w:eastAsia="zh-CN"/>
        </w:rPr>
        <w:t xml:space="preserve"> </w:t>
      </w:r>
      <w:r w:rsidR="00B425C2" w:rsidRPr="00777144">
        <w:rPr>
          <w:rFonts w:ascii="Brush Script MT" w:hAnsi="Brush Script MT"/>
          <w:color w:val="002060"/>
        </w:rPr>
        <w:t>N.O. Salau</w:t>
      </w:r>
    </w:p>
    <w:p w14:paraId="4EAE4B24" w14:textId="6783D27A" w:rsidR="00900A13" w:rsidRPr="00D453C2" w:rsidRDefault="00900A13" w:rsidP="00900A13">
      <w:pPr>
        <w:spacing w:after="160" w:line="259" w:lineRule="auto"/>
        <w:jc w:val="left"/>
        <w:rPr>
          <w:rFonts w:eastAsiaTheme="minorEastAsia"/>
          <w:szCs w:val="20"/>
          <w:lang w:eastAsia="zh-CN"/>
        </w:rPr>
      </w:pPr>
    </w:p>
    <w:p w14:paraId="0F8591C7" w14:textId="64E8198F" w:rsidR="00900A13" w:rsidRDefault="00900A13" w:rsidP="00900A13">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B425C2">
        <w:rPr>
          <w:rFonts w:eastAsiaTheme="minorEastAsia"/>
          <w:b/>
          <w:szCs w:val="20"/>
          <w:lang w:eastAsia="zh-CN"/>
        </w:rPr>
        <w:t xml:space="preserve"> </w:t>
      </w:r>
      <w:r w:rsidR="00B425C2" w:rsidRPr="00B425C2">
        <w:rPr>
          <w:rFonts w:eastAsiaTheme="minorEastAsia"/>
          <w:szCs w:val="20"/>
          <w:lang w:eastAsia="zh-CN"/>
        </w:rPr>
        <w:t>18-03-2026</w:t>
      </w:r>
    </w:p>
    <w:p w14:paraId="12362FC6" w14:textId="77777777" w:rsidR="00900A13" w:rsidRDefault="00900A13" w:rsidP="00900A13">
      <w:pPr>
        <w:rPr>
          <w:rFonts w:eastAsiaTheme="minorEastAsia"/>
          <w:b/>
          <w:szCs w:val="20"/>
          <w:lang w:eastAsia="zh-CN"/>
        </w:rPr>
      </w:pPr>
    </w:p>
    <w:p w14:paraId="43D38669" w14:textId="77777777" w:rsidR="00900A13" w:rsidRDefault="00900A13" w:rsidP="00900A13">
      <w:pPr>
        <w:rPr>
          <w:rFonts w:eastAsiaTheme="minorEastAsia"/>
          <w:b/>
          <w:szCs w:val="20"/>
          <w:lang w:eastAsia="zh-CN"/>
        </w:rPr>
      </w:pPr>
      <w:r>
        <w:rPr>
          <w:rFonts w:eastAsiaTheme="minorEastAsia"/>
          <w:b/>
          <w:szCs w:val="20"/>
          <w:lang w:eastAsia="zh-CN"/>
        </w:rPr>
        <w:lastRenderedPageBreak/>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Default="00900A13" w:rsidP="00900A13">
      <w:pPr>
        <w:rPr>
          <w:rFonts w:eastAsiaTheme="minorEastAsia"/>
          <w:b/>
          <w:szCs w:val="20"/>
          <w:lang w:eastAsia="zh-CN"/>
        </w:rPr>
      </w:pPr>
      <w:r>
        <w:rPr>
          <w:rFonts w:eastAsiaTheme="minorEastAsia"/>
          <w:b/>
          <w:szCs w:val="20"/>
          <w:lang w:eastAsia="zh-CN"/>
        </w:rPr>
        <w:t xml:space="preserve">Any project requiring ethical </w:t>
      </w:r>
      <w:proofErr w:type="gramStart"/>
      <w:r>
        <w:rPr>
          <w:rFonts w:eastAsiaTheme="minorEastAsia"/>
          <w:b/>
          <w:szCs w:val="20"/>
          <w:lang w:eastAsia="zh-CN"/>
        </w:rPr>
        <w:t>approval</w:t>
      </w:r>
      <w:proofErr w:type="gramEnd"/>
      <w:r>
        <w:rPr>
          <w:rFonts w:eastAsiaTheme="minorEastAsia"/>
          <w:b/>
          <w:szCs w:val="20"/>
          <w:lang w:eastAsia="zh-CN"/>
        </w:rPr>
        <w:t xml:space="preserve"> but which has not been given approval will not be accepted for marking. </w:t>
      </w:r>
    </w:p>
    <w:p w14:paraId="19589957" w14:textId="77777777" w:rsidR="00900A13" w:rsidRPr="00900A13" w:rsidRDefault="00900A13" w:rsidP="00900A13">
      <w:pPr>
        <w:rPr>
          <w:rFonts w:eastAsiaTheme="minorEastAsia"/>
          <w:b/>
          <w:color w:val="FF0000"/>
          <w:szCs w:val="20"/>
          <w:lang w:eastAsia="zh-CN"/>
        </w:rPr>
      </w:pPr>
      <w:r w:rsidRPr="00900A13">
        <w:rPr>
          <w:rFonts w:eastAsiaTheme="minorEastAsia"/>
          <w:b/>
          <w:color w:val="FF0000"/>
          <w:szCs w:val="20"/>
          <w:lang w:eastAsia="zh-CN"/>
        </w:rPr>
        <w:t>Ethical approval cannot be sought in retrospect.</w:t>
      </w:r>
    </w:p>
    <w:bookmarkEnd w:id="0"/>
    <w:p w14:paraId="76FF5DC4" w14:textId="77777777" w:rsidR="00900A13" w:rsidRDefault="00900A13" w:rsidP="00900A13"/>
    <w:p w14:paraId="6BD5A9EA" w14:textId="77777777" w:rsidR="00496A6E" w:rsidRPr="002D1263" w:rsidRDefault="00496A6E" w:rsidP="00496A6E">
      <w:pPr>
        <w:rPr>
          <w:rFonts w:cstheme="minorHAnsi"/>
          <w:szCs w:val="20"/>
        </w:rPr>
      </w:pPr>
    </w:p>
    <w:sectPr w:rsidR="00496A6E" w:rsidRPr="002D1263">
      <w:headerReference w:type="default"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41C9" w14:textId="77777777" w:rsidR="00333C76" w:rsidRDefault="00333C76" w:rsidP="00D453C2">
      <w:r>
        <w:separator/>
      </w:r>
    </w:p>
  </w:endnote>
  <w:endnote w:type="continuationSeparator" w:id="0">
    <w:p w14:paraId="1F48AEAA" w14:textId="77777777" w:rsidR="00333C76" w:rsidRDefault="00333C76"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024B99">
          <w:rPr>
            <w:noProof/>
          </w:rPr>
          <w:t>8</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31A0" w14:textId="77777777" w:rsidR="00333C76" w:rsidRDefault="00333C76" w:rsidP="00D453C2">
      <w:r>
        <w:separator/>
      </w:r>
    </w:p>
  </w:footnote>
  <w:footnote w:type="continuationSeparator" w:id="0">
    <w:p w14:paraId="67C95B05" w14:textId="77777777" w:rsidR="00333C76" w:rsidRDefault="00333C76"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14A1492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w:t>
              </w:r>
              <w:r w:rsidR="00ED2A7F">
                <w:rPr>
                  <w:rFonts w:asciiTheme="majorHAnsi" w:eastAsiaTheme="majorEastAsia" w:hAnsiTheme="majorHAnsi" w:cstheme="majorBidi"/>
                  <w:sz w:val="24"/>
                  <w:szCs w:val="24"/>
                </w:rPr>
                <w:t xml:space="preserve"> Masters</w:t>
              </w:r>
              <w:r w:rsidRPr="00CA50A6">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068C31D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77E"/>
    <w:multiLevelType w:val="multilevel"/>
    <w:tmpl w:val="F60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2161"/>
    <w:multiLevelType w:val="multilevel"/>
    <w:tmpl w:val="6CF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84518"/>
    <w:multiLevelType w:val="multilevel"/>
    <w:tmpl w:val="BD2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D6FA1"/>
    <w:multiLevelType w:val="multilevel"/>
    <w:tmpl w:val="97D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81729"/>
    <w:multiLevelType w:val="hybridMultilevel"/>
    <w:tmpl w:val="4858CA74"/>
    <w:lvl w:ilvl="0" w:tplc="79320292">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083846"/>
    <w:multiLevelType w:val="multilevel"/>
    <w:tmpl w:val="0D9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03591"/>
    <w:multiLevelType w:val="multilevel"/>
    <w:tmpl w:val="65B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63349"/>
    <w:multiLevelType w:val="hybridMultilevel"/>
    <w:tmpl w:val="7AAEE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5369496">
    <w:abstractNumId w:val="4"/>
  </w:num>
  <w:num w:numId="2" w16cid:durableId="83889009">
    <w:abstractNumId w:val="7"/>
  </w:num>
  <w:num w:numId="3" w16cid:durableId="1107774182">
    <w:abstractNumId w:val="6"/>
  </w:num>
  <w:num w:numId="4" w16cid:durableId="2094160842">
    <w:abstractNumId w:val="1"/>
  </w:num>
  <w:num w:numId="5" w16cid:durableId="1475218436">
    <w:abstractNumId w:val="5"/>
  </w:num>
  <w:num w:numId="6" w16cid:durableId="957683102">
    <w:abstractNumId w:val="2"/>
  </w:num>
  <w:num w:numId="7" w16cid:durableId="1469667951">
    <w:abstractNumId w:val="0"/>
  </w:num>
  <w:num w:numId="8" w16cid:durableId="1112241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C2"/>
    <w:rsid w:val="00024B99"/>
    <w:rsid w:val="00024E83"/>
    <w:rsid w:val="00055EA3"/>
    <w:rsid w:val="000631AC"/>
    <w:rsid w:val="00065E52"/>
    <w:rsid w:val="000910CD"/>
    <w:rsid w:val="0009392B"/>
    <w:rsid w:val="000B34EF"/>
    <w:rsid w:val="000E4F2B"/>
    <w:rsid w:val="000F2ABC"/>
    <w:rsid w:val="00101B90"/>
    <w:rsid w:val="00107605"/>
    <w:rsid w:val="00117B9B"/>
    <w:rsid w:val="00125F52"/>
    <w:rsid w:val="001463FA"/>
    <w:rsid w:val="00176A7A"/>
    <w:rsid w:val="0018799C"/>
    <w:rsid w:val="00192207"/>
    <w:rsid w:val="00195EDB"/>
    <w:rsid w:val="001A20EB"/>
    <w:rsid w:val="001A4305"/>
    <w:rsid w:val="001E2A7D"/>
    <w:rsid w:val="001E6026"/>
    <w:rsid w:val="00201351"/>
    <w:rsid w:val="00212929"/>
    <w:rsid w:val="002141C3"/>
    <w:rsid w:val="0022319A"/>
    <w:rsid w:val="00234F2B"/>
    <w:rsid w:val="00274671"/>
    <w:rsid w:val="00277049"/>
    <w:rsid w:val="0027785A"/>
    <w:rsid w:val="00285D6F"/>
    <w:rsid w:val="00293884"/>
    <w:rsid w:val="00294D82"/>
    <w:rsid w:val="002A038F"/>
    <w:rsid w:val="002A2B60"/>
    <w:rsid w:val="002B0FE9"/>
    <w:rsid w:val="002C41AA"/>
    <w:rsid w:val="002D3D8B"/>
    <w:rsid w:val="002E3C87"/>
    <w:rsid w:val="003138A4"/>
    <w:rsid w:val="00320121"/>
    <w:rsid w:val="00326445"/>
    <w:rsid w:val="003272A9"/>
    <w:rsid w:val="00331EE3"/>
    <w:rsid w:val="00332B6A"/>
    <w:rsid w:val="00333C76"/>
    <w:rsid w:val="00336888"/>
    <w:rsid w:val="00343126"/>
    <w:rsid w:val="00352A49"/>
    <w:rsid w:val="0036277F"/>
    <w:rsid w:val="0037175D"/>
    <w:rsid w:val="0037775C"/>
    <w:rsid w:val="00387AF2"/>
    <w:rsid w:val="00391701"/>
    <w:rsid w:val="003A6475"/>
    <w:rsid w:val="003B3311"/>
    <w:rsid w:val="003C601C"/>
    <w:rsid w:val="003D232A"/>
    <w:rsid w:val="003F6A4D"/>
    <w:rsid w:val="00404318"/>
    <w:rsid w:val="00404E22"/>
    <w:rsid w:val="00407020"/>
    <w:rsid w:val="004440AC"/>
    <w:rsid w:val="00451CD4"/>
    <w:rsid w:val="00452941"/>
    <w:rsid w:val="004618F0"/>
    <w:rsid w:val="0046443C"/>
    <w:rsid w:val="00496A6E"/>
    <w:rsid w:val="004A6DBB"/>
    <w:rsid w:val="004A76C5"/>
    <w:rsid w:val="004B241D"/>
    <w:rsid w:val="004C2E50"/>
    <w:rsid w:val="004D67F1"/>
    <w:rsid w:val="004F21AE"/>
    <w:rsid w:val="00512555"/>
    <w:rsid w:val="00515EF9"/>
    <w:rsid w:val="00524EB4"/>
    <w:rsid w:val="005259DC"/>
    <w:rsid w:val="00533EFC"/>
    <w:rsid w:val="00535A81"/>
    <w:rsid w:val="005367E5"/>
    <w:rsid w:val="0054554C"/>
    <w:rsid w:val="005621AD"/>
    <w:rsid w:val="0057117E"/>
    <w:rsid w:val="00577D22"/>
    <w:rsid w:val="00585205"/>
    <w:rsid w:val="005A74F4"/>
    <w:rsid w:val="005B0ED7"/>
    <w:rsid w:val="005B4B91"/>
    <w:rsid w:val="005C550F"/>
    <w:rsid w:val="005C5C12"/>
    <w:rsid w:val="005D5D2E"/>
    <w:rsid w:val="005F45D0"/>
    <w:rsid w:val="00605F5E"/>
    <w:rsid w:val="00667417"/>
    <w:rsid w:val="0068474D"/>
    <w:rsid w:val="00685BB6"/>
    <w:rsid w:val="006A3CFD"/>
    <w:rsid w:val="006A4510"/>
    <w:rsid w:val="006E79ED"/>
    <w:rsid w:val="006F70EF"/>
    <w:rsid w:val="00705830"/>
    <w:rsid w:val="00722002"/>
    <w:rsid w:val="007321FF"/>
    <w:rsid w:val="007408BB"/>
    <w:rsid w:val="00753829"/>
    <w:rsid w:val="00755198"/>
    <w:rsid w:val="00756779"/>
    <w:rsid w:val="00773D5B"/>
    <w:rsid w:val="007845BA"/>
    <w:rsid w:val="00792DF0"/>
    <w:rsid w:val="00793C0F"/>
    <w:rsid w:val="00797929"/>
    <w:rsid w:val="007A4089"/>
    <w:rsid w:val="007C0945"/>
    <w:rsid w:val="007E54E2"/>
    <w:rsid w:val="007F228C"/>
    <w:rsid w:val="0080232F"/>
    <w:rsid w:val="00803BC3"/>
    <w:rsid w:val="00810E32"/>
    <w:rsid w:val="008311A6"/>
    <w:rsid w:val="00840BAD"/>
    <w:rsid w:val="00841477"/>
    <w:rsid w:val="00861056"/>
    <w:rsid w:val="00861C7E"/>
    <w:rsid w:val="008728DA"/>
    <w:rsid w:val="0087750C"/>
    <w:rsid w:val="00877630"/>
    <w:rsid w:val="00881AD2"/>
    <w:rsid w:val="00892293"/>
    <w:rsid w:val="008A4A9C"/>
    <w:rsid w:val="008B4419"/>
    <w:rsid w:val="008C35E3"/>
    <w:rsid w:val="008D20CB"/>
    <w:rsid w:val="008E1AE9"/>
    <w:rsid w:val="00900A13"/>
    <w:rsid w:val="0090248A"/>
    <w:rsid w:val="009262F4"/>
    <w:rsid w:val="00942AB4"/>
    <w:rsid w:val="00975D1A"/>
    <w:rsid w:val="0097761B"/>
    <w:rsid w:val="00984FB6"/>
    <w:rsid w:val="00986002"/>
    <w:rsid w:val="009929C7"/>
    <w:rsid w:val="00996549"/>
    <w:rsid w:val="009B529B"/>
    <w:rsid w:val="009C183B"/>
    <w:rsid w:val="009D4047"/>
    <w:rsid w:val="009E4FD1"/>
    <w:rsid w:val="009F1388"/>
    <w:rsid w:val="00A07743"/>
    <w:rsid w:val="00A36C17"/>
    <w:rsid w:val="00A657E1"/>
    <w:rsid w:val="00A76F8D"/>
    <w:rsid w:val="00A962DE"/>
    <w:rsid w:val="00AC6155"/>
    <w:rsid w:val="00AD5057"/>
    <w:rsid w:val="00AD733F"/>
    <w:rsid w:val="00AD73D1"/>
    <w:rsid w:val="00AF48DD"/>
    <w:rsid w:val="00AF67B4"/>
    <w:rsid w:val="00B0173B"/>
    <w:rsid w:val="00B20404"/>
    <w:rsid w:val="00B2165E"/>
    <w:rsid w:val="00B22663"/>
    <w:rsid w:val="00B27160"/>
    <w:rsid w:val="00B425C2"/>
    <w:rsid w:val="00B655C9"/>
    <w:rsid w:val="00B723F7"/>
    <w:rsid w:val="00B833F9"/>
    <w:rsid w:val="00B8612A"/>
    <w:rsid w:val="00B868BB"/>
    <w:rsid w:val="00BA7D75"/>
    <w:rsid w:val="00BD1590"/>
    <w:rsid w:val="00BE3576"/>
    <w:rsid w:val="00C04C41"/>
    <w:rsid w:val="00C2246B"/>
    <w:rsid w:val="00C26492"/>
    <w:rsid w:val="00C26EF0"/>
    <w:rsid w:val="00C5417C"/>
    <w:rsid w:val="00C65E6A"/>
    <w:rsid w:val="00C76B8D"/>
    <w:rsid w:val="00C90A95"/>
    <w:rsid w:val="00C9196B"/>
    <w:rsid w:val="00C91B27"/>
    <w:rsid w:val="00C9395A"/>
    <w:rsid w:val="00CA2E73"/>
    <w:rsid w:val="00CA4636"/>
    <w:rsid w:val="00CA50A6"/>
    <w:rsid w:val="00CE7282"/>
    <w:rsid w:val="00CF3664"/>
    <w:rsid w:val="00CF56EF"/>
    <w:rsid w:val="00CF5B46"/>
    <w:rsid w:val="00D1383C"/>
    <w:rsid w:val="00D34881"/>
    <w:rsid w:val="00D42DDC"/>
    <w:rsid w:val="00D453C2"/>
    <w:rsid w:val="00D6052C"/>
    <w:rsid w:val="00D61851"/>
    <w:rsid w:val="00DA392B"/>
    <w:rsid w:val="00DF252E"/>
    <w:rsid w:val="00DF4D4F"/>
    <w:rsid w:val="00E12D7A"/>
    <w:rsid w:val="00E144A8"/>
    <w:rsid w:val="00E46670"/>
    <w:rsid w:val="00E6152F"/>
    <w:rsid w:val="00E80498"/>
    <w:rsid w:val="00E81124"/>
    <w:rsid w:val="00EB5936"/>
    <w:rsid w:val="00EC2E31"/>
    <w:rsid w:val="00ED2A7F"/>
    <w:rsid w:val="00ED751B"/>
    <w:rsid w:val="00F02675"/>
    <w:rsid w:val="00F05C46"/>
    <w:rsid w:val="00F164F5"/>
    <w:rsid w:val="00F32C96"/>
    <w:rsid w:val="00F546D8"/>
    <w:rsid w:val="00F9137B"/>
    <w:rsid w:val="00FB556E"/>
    <w:rsid w:val="00FC2221"/>
    <w:rsid w:val="00FD07ED"/>
    <w:rsid w:val="00FF6804"/>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8D653C5A-83D5-491A-A730-E7D47870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5C5C12"/>
    <w:pPr>
      <w:ind w:left="720"/>
      <w:contextualSpacing/>
    </w:pPr>
  </w:style>
  <w:style w:type="table" w:customStyle="1" w:styleId="GridTable1Light1">
    <w:name w:val="Grid Table 1 Light1"/>
    <w:basedOn w:val="TableNormal"/>
    <w:uiPriority w:val="46"/>
    <w:rsid w:val="00FB55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407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techsash/waste-classification-data" TargetMode="External"/><Relationship Id="rId18" Type="http://schemas.openxmlformats.org/officeDocument/2006/relationships/image" Target="media/image2.png"/><Relationship Id="rId26" Type="http://schemas.openxmlformats.org/officeDocument/2006/relationships/customXml" Target="ink/ink7.xml"/><Relationship Id="rId39" Type="http://schemas.openxmlformats.org/officeDocument/2006/relationships/glossaryDocument" Target="glossary/document.xml"/><Relationship Id="rId21" Type="http://schemas.openxmlformats.org/officeDocument/2006/relationships/customXml" Target="ink/ink4.xml"/><Relationship Id="rId34"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yperlink" Target="https://uws-uk.libguides.com/referencing" TargetMode="External"/><Relationship Id="rId17" Type="http://schemas.openxmlformats.org/officeDocument/2006/relationships/customXml" Target="ink/ink2.xml"/><Relationship Id="rId25" Type="http://schemas.openxmlformats.org/officeDocument/2006/relationships/image" Target="media/image5.png"/><Relationship Id="rId33" Type="http://schemas.openxmlformats.org/officeDocument/2006/relationships/customXml" Target="ink/ink13.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customXml" Target="ink/ink6.xml"/><Relationship Id="rId32" Type="http://schemas.openxmlformats.org/officeDocument/2006/relationships/image" Target="media/image6.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customXml" Target="ink/ink9.xml"/><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customXml" Target="ink/ink3.xml"/><Relationship Id="rId31" Type="http://schemas.openxmlformats.org/officeDocument/2006/relationships/customXml" Target="ink/ink1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kaggle.com/datasets/alistairking/recyclable-and-household-waste-classification" TargetMode="External"/><Relationship Id="rId22" Type="http://schemas.openxmlformats.org/officeDocument/2006/relationships/image" Target="media/image4.png"/><Relationship Id="rId27" Type="http://schemas.openxmlformats.org/officeDocument/2006/relationships/customXml" Target="ink/ink8.xml"/><Relationship Id="rId30" Type="http://schemas.openxmlformats.org/officeDocument/2006/relationships/customXml" Target="ink/ink11.xml"/><Relationship Id="rId35" Type="http://schemas.openxmlformats.org/officeDocument/2006/relationships/customXml" Target="ink/ink14.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1639D2"/>
    <w:rsid w:val="00196B08"/>
    <w:rsid w:val="0021192D"/>
    <w:rsid w:val="002A65E1"/>
    <w:rsid w:val="002E3C87"/>
    <w:rsid w:val="002F3FE2"/>
    <w:rsid w:val="00357D70"/>
    <w:rsid w:val="0038188D"/>
    <w:rsid w:val="00451CD4"/>
    <w:rsid w:val="00533EFC"/>
    <w:rsid w:val="005367E5"/>
    <w:rsid w:val="005A74F4"/>
    <w:rsid w:val="005F45D0"/>
    <w:rsid w:val="00667417"/>
    <w:rsid w:val="006E79ED"/>
    <w:rsid w:val="00722002"/>
    <w:rsid w:val="00722E32"/>
    <w:rsid w:val="0072521C"/>
    <w:rsid w:val="008021EF"/>
    <w:rsid w:val="008B4419"/>
    <w:rsid w:val="008D367F"/>
    <w:rsid w:val="008E1AE9"/>
    <w:rsid w:val="009929C7"/>
    <w:rsid w:val="009B529B"/>
    <w:rsid w:val="009D2D6D"/>
    <w:rsid w:val="00A17807"/>
    <w:rsid w:val="00B1463E"/>
    <w:rsid w:val="00B23220"/>
    <w:rsid w:val="00B24594"/>
    <w:rsid w:val="00B8574F"/>
    <w:rsid w:val="00C04C41"/>
    <w:rsid w:val="00C27DE2"/>
    <w:rsid w:val="00CF0845"/>
    <w:rsid w:val="00D42DDC"/>
    <w:rsid w:val="00D56D97"/>
    <w:rsid w:val="00D8620E"/>
    <w:rsid w:val="00D97ED6"/>
    <w:rsid w:val="00E338F4"/>
    <w:rsid w:val="00E6152F"/>
    <w:rsid w:val="00EB3F09"/>
    <w:rsid w:val="00F120AB"/>
    <w:rsid w:val="00F546D8"/>
    <w:rsid w:val="00F64228"/>
    <w:rsid w:val="00FF7327"/>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9:34.844"/>
    </inkml:context>
    <inkml:brush xml:id="br0">
      <inkml:brushProperty name="width" value="0.35" units="cm"/>
      <inkml:brushProperty name="height" value="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9:40.019"/>
    </inkml:context>
    <inkml:brush xml:id="br0">
      <inkml:brushProperty name="width" value="0.35" units="cm"/>
      <inkml:brushProperty name="height" value="0.35" units="cm"/>
    </inkml:brush>
  </inkml:definitions>
  <inkml:trace contextRef="#ctx0" brushRef="#br0">1344 2841 24575,'-2'-3'0,"1"1"0,0-1 0,-1 0 0,1 1 0,0-1 0,0 0 0,0-3 0,-1 1 0,-179-589 0,7 19 0,95 347 0,-143-288 0,162 399 0,-6 2 0,-5 4 0,-5 3 0,-95-106 0,-28 12-449,167 171-467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9:46.188"/>
    </inkml:context>
    <inkml:brush xml:id="br0">
      <inkml:brushProperty name="width" value="0.35" units="cm"/>
      <inkml:brushProperty name="height" value="0.35" units="cm"/>
    </inkml:brush>
  </inkml:definitions>
  <inkml:trace contextRef="#ctx0" brushRef="#br0">914 2795 24575,'-1'-4'0,"0"-1"0,0 1 0,0 0 0,0-1 0,-1 1 0,0 0 0,-4-8 0,-4-8 0,-46-124 0,7-2 0,-50-248 0,93 364 0,-98-507 0,66 386 0,-83-222 0,-43-55 0,104 287 0,-9-23 0,58 134 0,-1 1 0,-2 0 0,0 1 0,-2 1 0,-27-37 0,31 46-1365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9:38.768"/>
    </inkml:context>
    <inkml:brush xml:id="br0">
      <inkml:brushProperty name="width" value="0.35" units="cm"/>
      <inkml:brushProperty name="height" value="0.35" units="cm"/>
    </inkml:brush>
  </inkml:definitions>
  <inkml:trace contextRef="#ctx0" brushRef="#br0">1221 3881 24575,'-4'-11'0,"2"4"0,-122-656 0,93 469 0,-135-615 0,108 601 0,-155-365 0,-27-25 0,224 550 0,-3 2 0,-2 0 0,-33-54 0,-63-112 0,57 98 0,35 69 0,2-1 0,-20-62 0,41 102-195,1 0 0,0 0 0,0 0 0,1 0 0,0 0 0,1-11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8:55.380"/>
    </inkml:context>
    <inkml:brush xml:id="br0">
      <inkml:brushProperty name="width" value="0.35" units="cm"/>
      <inkml:brushProperty name="height" value="0.35" units="cm"/>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53.517"/>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7.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42.286"/>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8.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42.079"/>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9.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41.951"/>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10.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34.652"/>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1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34.429"/>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7:43.553"/>
    </inkml:context>
    <inkml:brush xml:id="br0">
      <inkml:brushProperty name="width" value="0.035" units="cm"/>
      <inkml:brushProperty name="height" value="0.035" units="cm"/>
    </inkml:brush>
  </inkml:definitions>
  <inkml:trace contextRef="#ctx0" brushRef="#br0">0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23:07:41.411"/>
    </inkml:context>
    <inkml:brush xml:id="br0">
      <inkml:brushProperty name="width" value="0.035" units="cm"/>
      <inkml:brushProperty name="height" value="0.035" units="cm"/>
    </inkml:brush>
  </inkml:definitions>
  <inkml:trace contextRef="#ctx0" brushRef="#br0">10 217 24575,'0'21'0,"12"187"0,0 0 0,-29 84 0,0-64 0,46-705 0,-14 333 0,48-198 0,-55 310 0,-5 14 0,1 0 0,1 0 0,0 1 0,2 0 0,0 0 0,0 0 0,12-16 0,-18 32 0,0 0 0,0-1 0,0 1 0,0 0 0,0 0 0,0 1 0,0-1 0,0 0 0,0 0 0,0 0 0,1 1 0,-1-1 0,0 1 0,1-1 0,-1 1 0,0-1 0,1 1 0,-1 0 0,1-1 0,-1 1 0,0 0 0,1 0 0,-1 0 0,1 0 0,-1 1 0,0-1 0,1 0 0,-1 1 0,1-1 0,-1 0 0,0 1 0,0 0 0,1-1 0,-1 1 0,0 0 0,0 0 0,0-1 0,1 1 0,0 2 0,6 4 0,0 0 0,-1 1 0,0 0 0,7 10 0,-13-16 0,23 32 0,-3 1 0,0 1 0,-3 1 0,-1 0 0,24 78 0,29 205 0,-23-87 0,-40-257 0,6-45 0,11-121 0,35-211 0,-57 391 0,7-30 0,-8 38 0,0 0 0,-1 0 0,1 0 0,0 0 0,0-1 0,0 1 0,1 1 0,-1-1 0,0 0 0,1 0 0,-1 0 0,1 1 0,2-3 0,-3 4 0,0 0 0,0 0 0,0 0 0,0 0 0,0 0 0,0 0 0,1 0 0,-1 0 0,0 0 0,0 1 0,0-1 0,0 0 0,0 1 0,0-1 0,0 1 0,0-1 0,-1 1 0,1-1 0,0 1 0,0 0 0,0-1 0,0 1 0,-1 0 0,1 0 0,0-1 0,-1 1 0,1 0 0,-1 0 0,2 1 0,18 30 0,-10-9 0,-1-1 0,0 2 0,-2-1 0,6 33 0,10 97 0,-23-152 0,13 151 0,4 27 0,-17-179 0,0 1 0,0-1 0,-1 0 0,1 0 0,0 0 0,0 1 0,1-1 0,-1 0 0,0 0 0,0 1 0,0-1 0,0 0 0,0 0 0,0 1 0,0-1 0,0 0 0,0 0 0,0 0 0,1 1 0,-1-1 0,0 0 0,0 0 0,0 0 0,0 1 0,1-1 0,-1 0 0,0 0 0,0 0 0,0 0 0,1 0 0,-1 0 0,0 1 0,0-1 0,1 0 0,-1 0 0,0 0 0,8-7 0,7-17 0,-14 22 0,49-98 0,61-184 0,-70 171 0,-38 105 0,-2 3 0,1 0 0,0 0 0,0 0 0,1 0 0,5-9 0,-7 14 0,0-1 0,0 0 0,0 0 0,-1 1 0,1-1 0,0 0 0,0 1 0,0-1 0,0 1 0,0-1 0,0 1 0,0-1 0,0 1 0,0 0 0,1-1 0,-1 1 0,0 0 0,0 0 0,0 0 0,0 0 0,0 0 0,0 0 0,1 0 0,-1 0 0,0 1 0,0-1 0,0 0 0,0 1 0,0-1 0,0 1 0,0-1 0,0 1 0,0-1 0,1 2 0,11 6 0,0 2 0,-1 0 0,0 0 0,-1 1 0,0 0 0,11 15 0,53 80 0,-12 0 0,42 60 0,-104-165 0,0 0 0,0 1 0,0-1 0,0 0 0,0 0 0,0 0 0,0 0 0,1 0 0,-1 0 0,0 0 0,1 0 0,1 1 0,-3-2 0,1 0 0,-1 0 0,1 0 0,-1 0 0,0 0 0,1 0 0,-1 0 0,0 0 0,1-1 0,-1 1 0,1 0 0,-1 0 0,0 0 0,1 0 0,-1 0 0,0-1 0,1 1 0,-1 0 0,0 0 0,1-1 0,-1 1 0,0 0 0,0 0 0,1-1 0,-1 1 0,0 0 0,0-1 0,1 1 0,-1 0 0,0-1 0,2-4 0,0-1 0,-1 2 0,0-2 0,0 1 0,0-9 0,0 9 0,7-222 0,-8 124 0,0 98 0,0 0 0,0 0 0,1 0 0,0 0 0,-1 0 0,2 0 0,2-8 0,-3 12 0,-1 0 0,1-1 0,0 1 0,0 0 0,0 0 0,0 0 0,0 0 0,0 0 0,0 0 0,0 1 0,0-1 0,1 0 0,-1 1 0,0-1 0,0 0 0,1 1 0,-1-1 0,0 1 0,1 0 0,-1-1 0,0 1 0,1 0 0,-1 0 0,1 0 0,-1 0 0,0 0 0,1 0 0,-1 1 0,1-1 0,-1 0 0,0 1 0,2 0 0,6 2 0,-1 0 0,1 0 0,-1 1 0,0 0 0,0 1 0,0 0 0,-1 0 0,0 1 0,0 0 0,7 7 0,7 10 0,30 40 0,-17-15 0,-3 1 0,-1 1 0,-3 2 0,-2 0 0,28 90 0,-81-238 0,-35-108 0,41 142 0,-41-81 0,37 93 0,-35-47 0,47 76 0,-2 1 0,-1 1 0,0 0 0,-33-27 0,44 42 0,0-1 0,0 1 0,-1 0 0,1 0 0,-1 0 0,0 1 0,0 0 0,-1 1 0,1 0 0,0 0 0,-1 0 0,-13 0 0,14 2 0,1 0 0,-1 1 0,0 0 0,1 0 0,-1 1 0,0 0 0,1 0 0,0 0 0,-1 1 0,1 0 0,0 0 0,1 0 0,-1 1 0,-8 7 0,-2 3 0,2 0 0,-1 2 0,2-1 0,0 2 0,1 0 0,0 0 0,-9 21 0,0 5 0,2 1 0,-14 47 0,14-24 0,2 0 0,4 2 0,-8 115 0,17-82 0,18 194 0,-12-279 0,-2-24 0,-4-31 0,-53-413 0,-30 4 0,81 424 0,0-7 0,-2 0 0,-2 1 0,-18-43 0,27 70 0,0 1 0,0-1 0,0 0 0,0 1 0,0-1 0,0 1 0,0-1 0,-1 1 0,1 0 0,0 0 0,-1-1 0,-1 0 0,2 2 0,1 0 0,-1-1 0,1 1 0,-1 0 0,0 0 0,1 0 0,-1 0 0,0 0 0,1 0 0,-1 0 0,1 0 0,-1 0 0,0 0 0,1 0 0,-1 0 0,1 0 0,-1 1 0,0-1 0,1 0 0,-1 0 0,1 1 0,-1-1 0,1 0 0,-2 1 0,-1 3 0,0 0 0,0 0 0,0 0 0,0 0 0,0 0 0,1 1 0,0-1 0,-2 6 0,-18 46 0,1 2 0,-11 59 0,-17 123 0,42-205 0,-27 165 0,-17 82 0,48-263 0,2-12 0,0 1 0,-1 0 0,0 0 0,0-1 0,-1 0 0,0 1 0,-8 13 0,10-20 0,1 0 0,-1-1 0,0 1 0,0 0 0,0 0 0,0 0 0,0-1 0,0 1 0,0 0 0,0-1 0,0 1 0,0-1 0,0 1 0,0-1 0,0 0 0,0 1 0,0-1 0,-1 0 0,1 0 0,0 0 0,0 0 0,0 0 0,-1 0 0,1 0 0,0 0 0,0 0 0,0-1 0,0 1 0,-1 0 0,1-1 0,0 1 0,0-1 0,0 1 0,0-1 0,0 0 0,0 1 0,-1-2 0,-4-3 0,1 1 0,-1-1 0,2 0 0,-1 0 0,-6-9 0,-3-7 0,1-2 0,0 1 0,2-2 0,1 1 0,-11-37 0,-24-131 0,27 87 0,5-2 0,5 0 0,4 0 0,11-115 0,-6 205 0,-1 5 0,1 0 0,1 0 0,-1 0 0,2 1 0,-1-1 0,8-16 0,-10 26 0,0 1 0,0 0 0,0-1 0,0 1 0,0-1 0,0 1 0,0 0 0,1-1 0,-1 1 0,0-1 0,0 1 0,0 0 0,1-1 0,-1 1 0,0 0 0,1-1 0,-1 1 0,0 0 0,1-1 0,-1 1 0,0 0 0,1 0 0,-1 0 0,0-1 0,1 1 0,-1 0 0,1 0 0,-1 0 0,0 0 0,1 0 0,-1-1 0,1 1 0,-1 0 0,1 0 0,-1 0 0,1 0 0,-1 0 0,0 1 0,1-1 0,-1 0 0,1 0 0,-1 0 0,0 0 0,1 0 0,-1 0 0,1 1 0,-1-1 0,0 0 0,1 0 0,-1 1 0,0-1 0,1 0 0,-1 1 0,0-1 0,1 0 0,-1 1 0,0-1 0,14 28 0,-4 11 0,-2 0 0,-1 0 0,-2 1 0,-1 59 0,-3-82 0,-16 474 0,-43 3 0,50-433 0,-1 24 0,18-168 0,3 1 0,38-131 0,-49 211 0,2-13 0,1 0 0,1 1 0,1-1 0,0 1 0,9-15 0,-13 26 0,-1 0 0,1 1 0,0-1 0,0 1 0,0 0 0,1-1 0,-1 1 0,0 0 0,1 0 0,0 1 0,-1-1 0,1 0 0,0 1 0,0 0 0,0 0 0,0 0 0,0 0 0,0 0 0,0 0 0,0 1 0,0-1 0,0 1 0,0 0 0,0 0 0,1 0 0,-1 1 0,0-1 0,0 1 0,0-1 0,0 1 0,4 2 0,48 21 0,-45-18 0,1-1 0,0 0 0,1-1 0,-1 0 0,1-1 0,14 2 0,-8-3 0,1-2 0,-1 0 0,1-2 0,-1 0 0,35-8 0,89-35 0,-101 31 0,4-2 0,0-2 0,-1-1 0,-1-3 0,-1-1 0,43-32 0,-43 24 0,47-44 0,-75 61 0,0-1 0,-2 0 0,1-1 0,-2 0 0,0-1 0,13-27 0,14-42 0,89-175 0,-124 255-195,1 0 0,0 1 0,1-1 0,-1 1 0,1 0 0,10-9 0,-5 6-6631</inkml:trace>
</inkml:ink>
</file>

<file path=word/ink/ink14.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55.81395" units="1/cm"/>
          <inkml:channelProperty channel="Y" name="resolution" value="55.6701" units="1/cm"/>
        </inkml:channelProperties>
      </inkml:inkSource>
      <inkml:timestamp xml:id="ts0" timeString="2026-03-19T12:23:44.160"/>
    </inkml:context>
    <inkml:brush xml:id="br0">
      <inkml:brushProperty name="width" value="0.08333" units="cm"/>
      <inkml:brushProperty name="height" value="0.08333" units="cm"/>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71BEC7-383B-4525-BC39-B2DCE9F5B23A}">
  <ds:schemaRefs>
    <ds:schemaRef ds:uri="http://schemas.openxmlformats.org/officeDocument/2006/bibliography"/>
  </ds:schemaRefs>
</ds:datastoreItem>
</file>

<file path=customXml/itemProps4.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5.xml><?xml version="1.0" encoding="utf-8"?>
<ds:datastoreItem xmlns:ds="http://schemas.openxmlformats.org/officeDocument/2006/customXml" ds:itemID="{CD0E8819-C2F8-4441-B799-D2C92E2DBC6B}">
  <ds:schemaRefs>
    <ds:schemaRef ds:uri="http://schemas.microsoft.com/sharepoint/v3/contenttype/forms"/>
  </ds:schemaRefs>
</ds:datastoreItem>
</file>

<file path=docMetadata/LabelInfo.xml><?xml version="1.0" encoding="utf-8"?>
<clbl:labelList xmlns:clbl="http://schemas.microsoft.com/office/2020/mipLabelMetadata">
  <clbl:label id="{8a8eb34d-fba7-40f3-b856-61e3fd1d170f}" enabled="1" method="Standard" siteId="{f89944b7-4a4e-4ea7-9156-3299f34116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Albertina Asante</cp:lastModifiedBy>
  <cp:revision>2</cp:revision>
  <dcterms:created xsi:type="dcterms:W3CDTF">2026-03-19T13:07:00Z</dcterms:created>
  <dcterms:modified xsi:type="dcterms:W3CDTF">2026-03-19T13:07:00Z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y fmtid="{D5CDD505-2E9C-101B-9397-08002B2CF9AE}" pid="10" name="GrammarlyDocumentId">
    <vt:lpwstr>bbc3dfef-5bd3-4331-93ba-e12c5e393f1c</vt:lpwstr>
  </property>
</Properties>
</file>