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2059"/>
        <w:gridCol w:w="2012"/>
        <w:gridCol w:w="2107"/>
        <w:gridCol w:w="2035"/>
        <w:gridCol w:w="1137"/>
      </w:tblGrid>
      <w:tr w:rsidR="00D15CD5" w:rsidRPr="00D15CD5" w:rsidTr="002A2F2A">
        <w:tc>
          <w:tcPr>
            <w:tcW w:w="2059" w:type="dxa"/>
          </w:tcPr>
          <w:p w:rsidR="00301AF3" w:rsidRPr="00D15CD5" w:rsidRDefault="00301AF3" w:rsidP="002A2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Host</w:t>
            </w:r>
          </w:p>
        </w:tc>
        <w:tc>
          <w:tcPr>
            <w:tcW w:w="2012" w:type="dxa"/>
          </w:tcPr>
          <w:p w:rsidR="00301AF3" w:rsidRPr="00D15CD5" w:rsidRDefault="00301AF3" w:rsidP="002A2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07" w:type="dxa"/>
          </w:tcPr>
          <w:p w:rsidR="00301AF3" w:rsidRPr="00D15CD5" w:rsidRDefault="00301AF3" w:rsidP="002A2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Ngôn ngữ</w:t>
            </w:r>
          </w:p>
        </w:tc>
        <w:tc>
          <w:tcPr>
            <w:tcW w:w="2035" w:type="dxa"/>
          </w:tcPr>
          <w:p w:rsidR="00301AF3" w:rsidRPr="00D15CD5" w:rsidRDefault="00301AF3" w:rsidP="002A2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CD5">
              <w:rPr>
                <w:rFonts w:cstheme="minorHAnsi"/>
                <w:b/>
                <w:sz w:val="24"/>
                <w:szCs w:val="24"/>
              </w:rPr>
              <w:t>Giá cả</w:t>
            </w:r>
          </w:p>
        </w:tc>
        <w:tc>
          <w:tcPr>
            <w:tcW w:w="1137" w:type="dxa"/>
          </w:tcPr>
          <w:p w:rsidR="00301AF3" w:rsidRPr="00D15CD5" w:rsidRDefault="00301AF3" w:rsidP="002A2F2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15CD5" w:rsidRPr="002A2F2A" w:rsidTr="002A2F2A">
        <w:tc>
          <w:tcPr>
            <w:tcW w:w="2059" w:type="dxa"/>
          </w:tcPr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MatBao(window)</w:t>
            </w:r>
          </w:p>
          <w:p w:rsidR="00301266" w:rsidRPr="002A2F2A" w:rsidRDefault="00301266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Matbao.net</w:t>
            </w:r>
          </w:p>
        </w:tc>
        <w:tc>
          <w:tcPr>
            <w:tcW w:w="2012" w:type="dxa"/>
          </w:tcPr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-SQL server(</w:t>
            </w:r>
            <w:r w:rsidRPr="002A2F2A">
              <w:rPr>
                <w:rFonts w:cstheme="minorHAnsi"/>
                <w:color w:val="363636"/>
                <w:sz w:val="24"/>
                <w:szCs w:val="24"/>
                <w:shd w:val="clear" w:color="auto" w:fill="FFFFFF"/>
              </w:rPr>
              <w:t>2005 SP2-SP4, 2008 SP2</w:t>
            </w:r>
            <w:r w:rsidRPr="002A2F2A">
              <w:rPr>
                <w:rFonts w:cstheme="minorHAnsi"/>
                <w:sz w:val="24"/>
                <w:szCs w:val="24"/>
              </w:rPr>
              <w:t>)</w:t>
            </w:r>
          </w:p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-Truy cập Data từ xa</w:t>
            </w:r>
          </w:p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-backup/restore</w:t>
            </w:r>
          </w:p>
          <w:p w:rsidR="001E30D4" w:rsidRPr="002A2F2A" w:rsidRDefault="001E30D4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-Dung lượng của mỗi database(tối đa 1GB)</w:t>
            </w:r>
          </w:p>
          <w:p w:rsidR="001E30D4" w:rsidRPr="002A2F2A" w:rsidRDefault="00301266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-MS access</w:t>
            </w:r>
          </w:p>
        </w:tc>
        <w:tc>
          <w:tcPr>
            <w:tcW w:w="2107" w:type="dxa"/>
          </w:tcPr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-ASP classic</w:t>
            </w:r>
          </w:p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-ASP.net 2.x,3.x,4.x</w:t>
            </w:r>
          </w:p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-ASP.NET AJAX,ASP.NET MVC,Sliverlight</w:t>
            </w:r>
          </w:p>
        </w:tc>
        <w:tc>
          <w:tcPr>
            <w:tcW w:w="2035" w:type="dxa"/>
          </w:tcPr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domain: .com/.net</w:t>
            </w:r>
          </w:p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119k/năm</w:t>
            </w:r>
          </w:p>
          <w:p w:rsidR="00484ECA" w:rsidRPr="002A2F2A" w:rsidRDefault="00484ECA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Windows hosting:</w:t>
            </w:r>
          </w:p>
          <w:p w:rsidR="00484ECA" w:rsidRPr="002A2F2A" w:rsidRDefault="00484ECA" w:rsidP="002A2F2A">
            <w:pPr>
              <w:rPr>
                <w:rFonts w:cstheme="minorHAnsi"/>
                <w:sz w:val="24"/>
                <w:szCs w:val="24"/>
              </w:rPr>
            </w:pPr>
            <w:r w:rsidRPr="002A2F2A">
              <w:rPr>
                <w:rFonts w:cstheme="minorHAnsi"/>
                <w:sz w:val="24"/>
                <w:szCs w:val="24"/>
              </w:rPr>
              <w:t>100k/tháng tùy từng gói</w:t>
            </w:r>
          </w:p>
        </w:tc>
        <w:tc>
          <w:tcPr>
            <w:tcW w:w="1137" w:type="dxa"/>
          </w:tcPr>
          <w:p w:rsidR="00301AF3" w:rsidRPr="002A2F2A" w:rsidRDefault="00301AF3" w:rsidP="002A2F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15CD5" w:rsidRPr="00D15CD5" w:rsidTr="002A2F2A">
        <w:tc>
          <w:tcPr>
            <w:tcW w:w="2059" w:type="dxa"/>
          </w:tcPr>
          <w:p w:rsidR="00301AF3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Free Hosting EU</w:t>
            </w:r>
          </w:p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  <w:shd w:val="clear" w:color="auto" w:fill="FFFFFF"/>
              </w:rPr>
              <w:t>freehostingeu.com</w:t>
            </w:r>
          </w:p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2" w:type="dxa"/>
          </w:tcPr>
          <w:p w:rsidR="00301AF3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-MySQL database v.5</w:t>
            </w:r>
          </w:p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-MySQL Database storage</w:t>
            </w:r>
            <w:r w:rsidRPr="00D15CD5">
              <w:rPr>
                <w:rFonts w:cstheme="minorHAnsi"/>
                <w:color w:val="333333"/>
                <w:sz w:val="24"/>
                <w:szCs w:val="24"/>
              </w:rPr>
              <w:br/>
            </w: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(per each database)(10Mb)</w:t>
            </w:r>
          </w:p>
        </w:tc>
        <w:tc>
          <w:tcPr>
            <w:tcW w:w="2107" w:type="dxa"/>
          </w:tcPr>
          <w:p w:rsidR="00301AF3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ASP.Net</w:t>
            </w:r>
          </w:p>
        </w:tc>
        <w:tc>
          <w:tcPr>
            <w:tcW w:w="2035" w:type="dxa"/>
          </w:tcPr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Domain: free</w:t>
            </w:r>
          </w:p>
          <w:p w:rsidR="00301AF3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 xml:space="preserve">-Gói </w:t>
            </w:r>
            <w:r w:rsidR="0041482C" w:rsidRPr="00D15CD5">
              <w:rPr>
                <w:rFonts w:cstheme="minorHAnsi"/>
                <w:sz w:val="24"/>
                <w:szCs w:val="24"/>
              </w:rPr>
              <w:t>Free :0$</w:t>
            </w:r>
          </w:p>
          <w:p w:rsidR="0041482C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 xml:space="preserve">-Gói </w:t>
            </w:r>
            <w:r w:rsidR="0041482C" w:rsidRPr="00D15CD5">
              <w:rPr>
                <w:rFonts w:cstheme="minorHAnsi"/>
                <w:sz w:val="24"/>
                <w:szCs w:val="24"/>
              </w:rPr>
              <w:t>Best: 59.40$/year</w:t>
            </w:r>
          </w:p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</w:p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7" w:type="dxa"/>
          </w:tcPr>
          <w:p w:rsidR="00301AF3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Free thì không hỗ trợ ASP.Net</w:t>
            </w:r>
          </w:p>
        </w:tc>
      </w:tr>
      <w:tr w:rsidR="00D15CD5" w:rsidRPr="00D15CD5" w:rsidTr="002A2F2A">
        <w:tc>
          <w:tcPr>
            <w:tcW w:w="2059" w:type="dxa"/>
          </w:tcPr>
          <w:p w:rsidR="0041482C" w:rsidRPr="00D15CD5" w:rsidRDefault="0041482C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Biz.nf</w:t>
            </w:r>
          </w:p>
        </w:tc>
        <w:tc>
          <w:tcPr>
            <w:tcW w:w="2012" w:type="dxa"/>
          </w:tcPr>
          <w:p w:rsidR="009E199B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-MySQL database v.5</w:t>
            </w:r>
          </w:p>
          <w:p w:rsidR="00301AF3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-MySQL Database storage</w:t>
            </w:r>
            <w:r w:rsidRPr="00D15CD5">
              <w:rPr>
                <w:rFonts w:cstheme="minorHAnsi"/>
                <w:color w:val="333333"/>
                <w:sz w:val="24"/>
                <w:szCs w:val="24"/>
              </w:rPr>
              <w:br/>
            </w:r>
            <w:r w:rsidRPr="00D15CD5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(per each database)(10Mb)</w:t>
            </w:r>
          </w:p>
        </w:tc>
        <w:tc>
          <w:tcPr>
            <w:tcW w:w="2107" w:type="dxa"/>
          </w:tcPr>
          <w:p w:rsidR="00301AF3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ASP.Net</w:t>
            </w:r>
          </w:p>
        </w:tc>
        <w:tc>
          <w:tcPr>
            <w:tcW w:w="2035" w:type="dxa"/>
          </w:tcPr>
          <w:p w:rsidR="00301AF3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 Gói Free :domain no free</w:t>
            </w:r>
          </w:p>
          <w:p w:rsidR="009E199B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-Personal:4.95$/m</w:t>
            </w:r>
          </w:p>
          <w:p w:rsidR="009E199B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+1 domain</w:t>
            </w:r>
          </w:p>
        </w:tc>
        <w:tc>
          <w:tcPr>
            <w:tcW w:w="1137" w:type="dxa"/>
          </w:tcPr>
          <w:p w:rsidR="00301AF3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Free thì không hỗ trợ ASP.Net</w:t>
            </w:r>
          </w:p>
        </w:tc>
      </w:tr>
      <w:tr w:rsidR="00D15CD5" w:rsidRPr="00D15CD5" w:rsidTr="002A2F2A">
        <w:tc>
          <w:tcPr>
            <w:tcW w:w="2059" w:type="dxa"/>
          </w:tcPr>
          <w:p w:rsidR="00301AF3" w:rsidRPr="00D15CD5" w:rsidRDefault="009E199B" w:rsidP="002A2F2A">
            <w:pPr>
              <w:rPr>
                <w:rFonts w:cstheme="minorHAnsi"/>
                <w:sz w:val="24"/>
                <w:szCs w:val="24"/>
              </w:rPr>
            </w:pPr>
            <w:r w:rsidRPr="00D15CD5">
              <w:rPr>
                <w:rFonts w:cstheme="minorHAnsi"/>
                <w:sz w:val="24"/>
                <w:szCs w:val="24"/>
              </w:rPr>
              <w:t>Somee.com</w:t>
            </w:r>
          </w:p>
        </w:tc>
        <w:tc>
          <w:tcPr>
            <w:tcW w:w="2012" w:type="dxa"/>
          </w:tcPr>
          <w:p w:rsidR="00D15CD5" w:rsidRDefault="00D15CD5" w:rsidP="002A2F2A">
            <w:pPr>
              <w:spacing w:line="408" w:lineRule="atLeast"/>
              <w:textAlignment w:val="top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-MS SQL database</w:t>
            </w:r>
          </w:p>
          <w:p w:rsidR="00301AF3" w:rsidRDefault="00D15CD5" w:rsidP="002A2F2A">
            <w:pPr>
              <w:spacing w:line="408" w:lineRule="atLeast"/>
              <w:textAlignment w:val="top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15MB</w:t>
            </w:r>
          </w:p>
          <w:p w:rsidR="00D15CD5" w:rsidRPr="00D15CD5" w:rsidRDefault="00D15CD5" w:rsidP="002A2F2A">
            <w:pPr>
              <w:spacing w:line="408" w:lineRule="atLeast"/>
              <w:textAlignment w:val="top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-backup storage : 40MB</w:t>
            </w:r>
          </w:p>
        </w:tc>
        <w:tc>
          <w:tcPr>
            <w:tcW w:w="2107" w:type="dxa"/>
          </w:tcPr>
          <w:p w:rsidR="00301AF3" w:rsidRDefault="00D15CD5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ASP.NET 4.5/4.0/3.5/2.0/1.1</w:t>
            </w:r>
          </w:p>
          <w:p w:rsidR="00D15CD5" w:rsidRPr="00D15CD5" w:rsidRDefault="00D15CD5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AJAX</w:t>
            </w:r>
          </w:p>
        </w:tc>
        <w:tc>
          <w:tcPr>
            <w:tcW w:w="2035" w:type="dxa"/>
          </w:tcPr>
          <w:p w:rsidR="00301AF3" w:rsidRDefault="00D15CD5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Domain: 1 free</w:t>
            </w:r>
          </w:p>
          <w:p w:rsidR="00D15CD5" w:rsidRPr="00D15CD5" w:rsidRDefault="00D15CD5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Free</w:t>
            </w:r>
          </w:p>
        </w:tc>
        <w:tc>
          <w:tcPr>
            <w:tcW w:w="1137" w:type="dxa"/>
          </w:tcPr>
          <w:p w:rsidR="00301AF3" w:rsidRPr="00D15CD5" w:rsidRDefault="00301AF3" w:rsidP="002A2F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15CD5" w:rsidRPr="00D15CD5" w:rsidTr="002A2F2A">
        <w:tc>
          <w:tcPr>
            <w:tcW w:w="2059" w:type="dxa"/>
          </w:tcPr>
          <w:p w:rsidR="00301AF3" w:rsidRDefault="00E10064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Mantan host</w:t>
            </w:r>
          </w:p>
          <w:p w:rsidR="00E10064" w:rsidRPr="00D15CD5" w:rsidRDefault="00E10064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mantanhost.com</w:t>
            </w:r>
          </w:p>
        </w:tc>
        <w:tc>
          <w:tcPr>
            <w:tcW w:w="2012" w:type="dxa"/>
          </w:tcPr>
          <w:p w:rsidR="00301AF3" w:rsidRDefault="00E10064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Mongo DB</w:t>
            </w:r>
          </w:p>
          <w:p w:rsidR="00E10064" w:rsidRDefault="00E10064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 SQL</w:t>
            </w:r>
          </w:p>
          <w:p w:rsidR="00E10064" w:rsidRPr="00D15CD5" w:rsidRDefault="00E10064" w:rsidP="002A2F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07" w:type="dxa"/>
          </w:tcPr>
          <w:p w:rsidR="00301AF3" w:rsidRPr="00D15CD5" w:rsidRDefault="00301AF3" w:rsidP="002A2F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5" w:type="dxa"/>
          </w:tcPr>
          <w:p w:rsidR="00301AF3" w:rsidRDefault="00E10064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Gói basic: có 1 domain.</w:t>
            </w:r>
          </w:p>
          <w:p w:rsidR="00E10064" w:rsidRPr="00D15CD5" w:rsidRDefault="00E10064" w:rsidP="002A2F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100k/m</w:t>
            </w:r>
          </w:p>
        </w:tc>
        <w:tc>
          <w:tcPr>
            <w:tcW w:w="1137" w:type="dxa"/>
          </w:tcPr>
          <w:p w:rsidR="00301AF3" w:rsidRPr="00D15CD5" w:rsidRDefault="00301AF3" w:rsidP="002A2F2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662E1" w:rsidRPr="002A2F2A" w:rsidRDefault="002A2F2A" w:rsidP="002A2F2A">
      <w:pPr>
        <w:tabs>
          <w:tab w:val="left" w:pos="2430"/>
        </w:tabs>
        <w:jc w:val="center"/>
        <w:rPr>
          <w:rFonts w:cstheme="minorHAnsi"/>
          <w:b/>
          <w:sz w:val="24"/>
          <w:szCs w:val="24"/>
        </w:rPr>
      </w:pPr>
      <w:r w:rsidRPr="002A2F2A">
        <w:rPr>
          <w:rFonts w:cstheme="minorHAnsi"/>
          <w:b/>
          <w:sz w:val="24"/>
          <w:szCs w:val="24"/>
        </w:rPr>
        <w:t>Danh sách các Host</w:t>
      </w:r>
      <w:bookmarkStart w:id="0" w:name="_GoBack"/>
      <w:bookmarkEnd w:id="0"/>
    </w:p>
    <w:sectPr w:rsidR="00F662E1" w:rsidRPr="002A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604" w:rsidRDefault="00A15604" w:rsidP="002A2F2A">
      <w:pPr>
        <w:spacing w:after="0" w:line="240" w:lineRule="auto"/>
      </w:pPr>
      <w:r>
        <w:separator/>
      </w:r>
    </w:p>
  </w:endnote>
  <w:endnote w:type="continuationSeparator" w:id="0">
    <w:p w:rsidR="00A15604" w:rsidRDefault="00A15604" w:rsidP="002A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604" w:rsidRDefault="00A15604" w:rsidP="002A2F2A">
      <w:pPr>
        <w:spacing w:after="0" w:line="240" w:lineRule="auto"/>
      </w:pPr>
      <w:r>
        <w:separator/>
      </w:r>
    </w:p>
  </w:footnote>
  <w:footnote w:type="continuationSeparator" w:id="0">
    <w:p w:rsidR="00A15604" w:rsidRDefault="00A15604" w:rsidP="002A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767CC"/>
    <w:multiLevelType w:val="hybridMultilevel"/>
    <w:tmpl w:val="6F14EE2C"/>
    <w:lvl w:ilvl="0" w:tplc="029A0B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50"/>
    <w:rsid w:val="001E30D4"/>
    <w:rsid w:val="002A1D50"/>
    <w:rsid w:val="002A2F2A"/>
    <w:rsid w:val="00301266"/>
    <w:rsid w:val="00301AF3"/>
    <w:rsid w:val="0041482C"/>
    <w:rsid w:val="00484ECA"/>
    <w:rsid w:val="007D6AC6"/>
    <w:rsid w:val="009E199B"/>
    <w:rsid w:val="00A15604"/>
    <w:rsid w:val="00D15CD5"/>
    <w:rsid w:val="00D67BE6"/>
    <w:rsid w:val="00E10064"/>
    <w:rsid w:val="00F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B52C0-FAA6-413F-ABDE-4530FA34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A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8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199B"/>
  </w:style>
  <w:style w:type="character" w:styleId="Strong">
    <w:name w:val="Strong"/>
    <w:basedOn w:val="DefaultParagraphFont"/>
    <w:uiPriority w:val="22"/>
    <w:qFormat/>
    <w:rsid w:val="009E19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F2A"/>
  </w:style>
  <w:style w:type="paragraph" w:styleId="Footer">
    <w:name w:val="footer"/>
    <w:basedOn w:val="Normal"/>
    <w:link w:val="FooterChar"/>
    <w:uiPriority w:val="99"/>
    <w:unhideWhenUsed/>
    <w:rsid w:val="002A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407"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5983"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4996"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5</cp:revision>
  <dcterms:created xsi:type="dcterms:W3CDTF">2016-05-23T18:35:00Z</dcterms:created>
  <dcterms:modified xsi:type="dcterms:W3CDTF">2016-05-24T13:52:00Z</dcterms:modified>
</cp:coreProperties>
</file>