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8"/>
          <w:szCs w:val="48"/>
        </w:rPr>
        <w:t xml:space="preserve">Rapport de projet — Médiathèque Django</w:t>
      </w:r>
    </w:p>
    <w:p>
      <w:pPr>
        <w:jc w:val="center"/>
      </w:pPr>
      <w:r>
        <w:rPr>
          <w:rFonts w:ascii="Arial" w:cs="Arial" w:eastAsia="Arial" w:hAnsi="Arial"/>
          <w:color w:val="444444"/>
          <w:sz w:val="28"/>
          <w:szCs w:val="28"/>
        </w:rPr>
        <w:t xml:space="preserve">Application web de gestion d'une médiathèque</w:t>
      </w:r>
    </w:p>
    <w:p/>
    <w:p/>
    <w:p>
      <w:pPr>
        <w:pStyle w:val="Heading1"/>
      </w:pPr>
      <w:r>
        <w:t xml:space="preserve">1. Étude et correctifs du code fourni</w:t>
      </w:r>
    </w:p>
    <w:p/>
    <w:p>
      <w:pPr>
        <w:pStyle w:val="Heading2"/>
      </w:pPr>
      <w:r>
        <w:t xml:space="preserve">1.1 Analyse du code existant</w:t>
      </w:r>
    </w:p>
    <w:p>
      <w:r>
        <w:rPr>
          <w:sz w:val="24"/>
          <w:szCs w:val="24"/>
        </w:rPr>
        <w:t xml:space="preserve">Le code fourni était une ébauche en mode console présentant plusieurs problèmes de qualité importants. Voici les problèmes identifiés :</w:t>
      </w:r>
    </w:p>
    <w:p/>
    <w:p>
      <w:pPr>
        <w:pStyle w:val="ListParagraph"/>
        <w:numPr>
          <w:ilvl w:val="0"/>
          <w:numId w:val="2"/>
        </w:numPr>
      </w:pPr>
      <w:r>
        <w:rPr>
          <w:sz w:val="24"/>
          <w:szCs w:val="24"/>
        </w:rPr>
        <w:t xml:space="preserve">Classes non conformes à Django : les attributs étaient définis comme des variables de classe simples (name = "") au lieu de champs Django (models.CharField(...)).</w:t>
      </w:r>
    </w:p>
    <w:p>
      <w:pPr>
        <w:pStyle w:val="ListParagraph"/>
        <w:numPr>
          <w:ilvl w:val="0"/>
          <w:numId w:val="2"/>
        </w:numPr>
      </w:pPr>
      <w:r>
        <w:rPr>
          <w:sz w:val="24"/>
          <w:szCs w:val="24"/>
        </w:rPr>
        <w:t xml:space="preserve">Duplication de code : les classes Livre, Dvd et Cd partageaient exactement les mêmes attributs (nom, disponible, emprunteur, dateEmprunt) sans aucune factorisation.</w:t>
      </w:r>
    </w:p>
    <w:p>
      <w:pPr>
        <w:pStyle w:val="ListParagraph"/>
        <w:numPr>
          <w:ilvl w:val="0"/>
          <w:numId w:val="2"/>
        </w:numPr>
      </w:pPr>
      <w:r>
        <w:rPr>
          <w:sz w:val="24"/>
          <w:szCs w:val="24"/>
        </w:rPr>
        <w:t xml:space="preserve">Nommage non conforme : le code mélangeait camelCase (dateEmprunt) et snake_case, contrairement aux conventions Python (PEP8).</w:t>
      </w:r>
    </w:p>
    <w:p>
      <w:pPr>
        <w:pStyle w:val="ListParagraph"/>
        <w:numPr>
          <w:ilvl w:val="0"/>
          <w:numId w:val="2"/>
        </w:numPr>
      </w:pPr>
      <w:r>
        <w:rPr>
          <w:sz w:val="24"/>
          <w:szCs w:val="24"/>
        </w:rPr>
        <w:t xml:space="preserve">Attribut bloque mal conçu : stocké comme donnée en base, alors qu'il doit être calculé dynamiquement à partir des emprunts en retard.</w:t>
      </w:r>
    </w:p>
    <w:p>
      <w:pPr>
        <w:pStyle w:val="ListParagraph"/>
        <w:numPr>
          <w:ilvl w:val="0"/>
          <w:numId w:val="2"/>
        </w:numPr>
      </w:pPr>
      <w:r>
        <w:rPr>
          <w:sz w:val="24"/>
          <w:szCs w:val="24"/>
        </w:rPr>
        <w:t xml:space="preserve">Absence de modèle Emprunt : aucune classe dédiée à la gestion des emprunts, pourtant centrale dans le métier.</w:t>
      </w:r>
    </w:p>
    <w:p>
      <w:pPr>
        <w:pStyle w:val="ListParagraph"/>
        <w:numPr>
          <w:ilvl w:val="0"/>
          <w:numId w:val="2"/>
        </w:numPr>
      </w:pPr>
      <w:r>
        <w:rPr>
          <w:sz w:val="24"/>
          <w:szCs w:val="24"/>
        </w:rPr>
        <w:t xml:space="preserve">Noms de classes non conformes : jeuDePlateau sans majuscule, au lieu de JeuDePlateau.</w:t>
      </w:r>
    </w:p>
    <w:p/>
    <w:p>
      <w:pPr>
        <w:pStyle w:val="Heading2"/>
      </w:pPr>
      <w:r>
        <w:t xml:space="preserve">1.2 Correctifs apportés</w:t>
      </w:r>
    </w:p>
    <w:p>
      <w:r>
        <w:rPr>
          <w:sz w:val="24"/>
          <w:szCs w:val="24"/>
        </w:rPr>
        <w:t xml:space="preserve">Les corrections suivantes ont été appliquées :</w:t>
      </w:r>
    </w:p>
    <w:p/>
    <w:p>
      <w:pPr>
        <w:pStyle w:val="ListParagraph"/>
        <w:numPr>
          <w:ilvl w:val="0"/>
          <w:numId w:val="2"/>
        </w:numPr>
      </w:pPr>
      <w:r>
        <w:rPr>
          <w:sz w:val="24"/>
          <w:szCs w:val="24"/>
        </w:rPr>
        <w:t xml:space="preserve">Création d'une classe abstraite Media regroupant les attributs communs (nom, disponible), dont héritent Livre, Dvd et Cd.</w:t>
      </w:r>
    </w:p>
    <w:p>
      <w:pPr>
        <w:pStyle w:val="ListParagraph"/>
        <w:numPr>
          <w:ilvl w:val="0"/>
          <w:numId w:val="2"/>
        </w:numPr>
      </w:pPr>
      <w:r>
        <w:rPr>
          <w:sz w:val="24"/>
          <w:szCs w:val="24"/>
        </w:rPr>
        <w:t xml:space="preserve">Transformation de tous les attributs en champs Django (CharField, BooleanField, DateTimeField, ForeignKey).</w:t>
      </w:r>
    </w:p>
    <w:p>
      <w:pPr>
        <w:pStyle w:val="ListParagraph"/>
        <w:numPr>
          <w:ilvl w:val="0"/>
          <w:numId w:val="2"/>
        </w:numPr>
      </w:pPr>
      <w:r>
        <w:rPr>
          <w:sz w:val="24"/>
          <w:szCs w:val="24"/>
        </w:rPr>
        <w:t xml:space="preserve">Renommage en snake_case de tous les attributs (date_emprunt, media_type, etc.).</w:t>
      </w:r>
    </w:p>
    <w:p>
      <w:pPr>
        <w:pStyle w:val="ListParagraph"/>
        <w:numPr>
          <w:ilvl w:val="0"/>
          <w:numId w:val="2"/>
        </w:numPr>
      </w:pPr>
      <w:r>
        <w:rPr>
          <w:sz w:val="24"/>
          <w:szCs w:val="24"/>
        </w:rPr>
        <w:t xml:space="preserve">Calcul dynamique du statut bloqué via les méthodes est_bloque() et peut_emprunter() sur le modèle Membre.</w:t>
      </w:r>
    </w:p>
    <w:p>
      <w:pPr>
        <w:pStyle w:val="ListParagraph"/>
        <w:numPr>
          <w:ilvl w:val="0"/>
          <w:numId w:val="2"/>
        </w:numPr>
      </w:pPr>
      <w:r>
        <w:rPr>
          <w:sz w:val="24"/>
          <w:szCs w:val="24"/>
        </w:rPr>
        <w:t xml:space="preserve">Création d'un modèle Emprunt dédié, reliant un Membre à un média avec une date d'emprunt et une date de retour optionnelle.</w:t>
      </w:r>
    </w:p>
    <w:p/>
    <w:p>
      <w:r>
        <w:rPr>
          <w:sz w:val="24"/>
          <w:szCs w:val="24"/>
        </w:rPr>
        <w:t xml:space="preserve">Exemple de la classe abstraite mise en place :</w:t>
      </w:r>
    </w:p>
    <w:p/>
    <w:p>
      <w:pPr>
        <w:shd w:fill="F5F5F5" w:val="clear"/>
        <w:ind w:left="720"/>
      </w:pPr>
      <w:r>
        <w:rPr>
          <w:rFonts w:ascii="Courier New" w:cs="Courier New" w:eastAsia="Courier New" w:hAnsi="Courier New"/>
          <w:color w:val="2E4057"/>
          <w:sz w:val="20"/>
          <w:szCs w:val="20"/>
        </w:rPr>
        <w:t xml:space="preserve">class Media(models.Model):</w:t>
      </w:r>
    </w:p>
    <w:p>
      <w:pPr>
        <w:shd w:fill="F5F5F5" w:val="clear"/>
        <w:ind w:left="720"/>
      </w:pPr>
      <w:r>
        <w:rPr>
          <w:rFonts w:ascii="Courier New" w:cs="Courier New" w:eastAsia="Courier New" w:hAnsi="Courier New"/>
          <w:color w:val="2E4057"/>
          <w:sz w:val="20"/>
          <w:szCs w:val="20"/>
        </w:rPr>
        <w:t xml:space="preserve">    nom = models.CharField(max_length=200)</w:t>
      </w:r>
    </w:p>
    <w:p>
      <w:pPr>
        <w:shd w:fill="F5F5F5" w:val="clear"/>
        <w:ind w:left="720"/>
      </w:pPr>
      <w:r>
        <w:rPr>
          <w:rFonts w:ascii="Courier New" w:cs="Courier New" w:eastAsia="Courier New" w:hAnsi="Courier New"/>
          <w:color w:val="2E4057"/>
          <w:sz w:val="20"/>
          <w:szCs w:val="20"/>
        </w:rPr>
        <w:t xml:space="preserve">    disponible = models.BooleanField(default=True)</w:t>
      </w:r>
    </w:p>
    <w:p>
      <w:pPr>
        <w:shd w:fill="F5F5F5" w:val="clear"/>
        <w:ind w:left="720"/>
      </w:pPr>
      <w:r>
        <w:rPr>
          <w:rFonts w:ascii="Courier New" w:cs="Courier New" w:eastAsia="Courier New" w:hAnsi="Courier New"/>
          <w:color w:val="2E4057"/>
          <w:sz w:val="20"/>
          <w:szCs w:val="20"/>
        </w:rPr>
        <w:t xml:space="preserve">    class Meta:</w:t>
      </w:r>
    </w:p>
    <w:p>
      <w:pPr>
        <w:shd w:fill="F5F5F5" w:val="clear"/>
        <w:ind w:left="720"/>
      </w:pPr>
      <w:r>
        <w:rPr>
          <w:rFonts w:ascii="Courier New" w:cs="Courier New" w:eastAsia="Courier New" w:hAnsi="Courier New"/>
          <w:color w:val="2E4057"/>
          <w:sz w:val="20"/>
          <w:szCs w:val="20"/>
        </w:rPr>
        <w:t xml:space="preserve">        abstract = True</w:t>
      </w:r>
    </w:p>
    <w:p/>
    <w:p>
      <w:pPr>
        <w:shd w:fill="F5F5F5" w:val="clear"/>
        <w:ind w:left="720"/>
      </w:pPr>
      <w:r>
        <w:rPr>
          <w:rFonts w:ascii="Courier New" w:cs="Courier New" w:eastAsia="Courier New" w:hAnsi="Courier New"/>
          <w:color w:val="2E4057"/>
          <w:sz w:val="20"/>
          <w:szCs w:val="20"/>
        </w:rPr>
        <w:t xml:space="preserve">class Livre(Media):</w:t>
      </w:r>
    </w:p>
    <w:p>
      <w:pPr>
        <w:shd w:fill="F5F5F5" w:val="clear"/>
        <w:ind w:left="720"/>
      </w:pPr>
      <w:r>
        <w:rPr>
          <w:rFonts w:ascii="Courier New" w:cs="Courier New" w:eastAsia="Courier New" w:hAnsi="Courier New"/>
          <w:color w:val="2E4057"/>
          <w:sz w:val="20"/>
          <w:szCs w:val="20"/>
        </w:rPr>
        <w:t xml:space="preserve">    auteur = models.CharField(max_length=200)</w:t>
      </w:r>
    </w:p>
    <w:p/>
    <w:p>
      <w:pPr>
        <w:pStyle w:val="Heading1"/>
      </w:pPr>
      <w:r>
        <w:t xml:space="preserve">2. Mise en place des fonctionnalités</w:t>
      </w:r>
    </w:p>
    <w:p/>
    <w:p>
      <w:pPr>
        <w:pStyle w:val="Heading2"/>
      </w:pPr>
      <w:r>
        <w:t xml:space="preserve">2.1 Structure du projet</w:t>
      </w:r>
    </w:p>
    <w:p>
      <w:r>
        <w:rPr>
          <w:sz w:val="24"/>
          <w:szCs w:val="24"/>
        </w:rPr>
        <w:t xml:space="preserve">Le projet Django a été organisé en trois applications distinctes :</w:t>
      </w:r>
    </w:p>
    <w:p/>
    <w:p>
      <w:pPr>
        <w:pStyle w:val="ListParagraph"/>
        <w:numPr>
          <w:ilvl w:val="0"/>
          <w:numId w:val="2"/>
        </w:numPr>
      </w:pPr>
      <w:r>
        <w:rPr>
          <w:sz w:val="24"/>
          <w:szCs w:val="24"/>
        </w:rPr>
        <w:t xml:space="preserve">catalogue : contient tous les modèles partagés (Livre, Dvd, Cd, JeuDePlateau, Membre, Emprunt).</w:t>
      </w:r>
    </w:p>
    <w:p>
      <w:pPr>
        <w:pStyle w:val="ListParagraph"/>
        <w:numPr>
          <w:ilvl w:val="0"/>
          <w:numId w:val="2"/>
        </w:numPr>
      </w:pPr>
      <w:r>
        <w:rPr>
          <w:sz w:val="24"/>
          <w:szCs w:val="24"/>
        </w:rPr>
        <w:t xml:space="preserve">bibliothecaire : application réservée aux bibliothécaires, accessible via /bibliothecaire/.</w:t>
      </w:r>
    </w:p>
    <w:p>
      <w:pPr>
        <w:pStyle w:val="ListParagraph"/>
        <w:numPr>
          <w:ilvl w:val="0"/>
          <w:numId w:val="2"/>
        </w:numPr>
      </w:pPr>
      <w:r>
        <w:rPr>
          <w:sz w:val="24"/>
          <w:szCs w:val="24"/>
        </w:rPr>
        <w:t xml:space="preserve">membre : application de consultation pour les emprunteurs, accessible via /membre/.</w:t>
      </w:r>
    </w:p>
    <w:p/>
    <w:p>
      <w:pPr>
        <w:pStyle w:val="Heading2"/>
      </w:pPr>
      <w:r>
        <w:t xml:space="preserve">2.2 Fonctionnalités de l'application bibliothécaire</w:t>
      </w:r>
    </w:p>
    <w:p>
      <w:r>
        <w:rPr>
          <w:sz w:val="24"/>
          <w:szCs w:val="24"/>
        </w:rPr>
        <w:t xml:space="preserve">Les fonctionnalités suivantes ont été implémentées dans l'application bibliothecaire :</w:t>
      </w:r>
    </w:p>
    <w:p/>
    <w:p>
      <w:pPr>
        <w:pStyle w:val="ListParagraph"/>
        <w:numPr>
          <w:ilvl w:val="0"/>
          <w:numId w:val="2"/>
        </w:numPr>
      </w:pPr>
      <w:r>
        <w:rPr>
          <w:sz w:val="24"/>
          <w:szCs w:val="24"/>
        </w:rPr>
        <w:t xml:space="preserve">Création d'un membre-emprunteur (nom, prénom).</w:t>
      </w:r>
    </w:p>
    <w:p>
      <w:pPr>
        <w:pStyle w:val="ListParagraph"/>
        <w:numPr>
          <w:ilvl w:val="0"/>
          <w:numId w:val="2"/>
        </w:numPr>
      </w:pPr>
      <w:r>
        <w:rPr>
          <w:sz w:val="24"/>
          <w:szCs w:val="24"/>
        </w:rPr>
        <w:t xml:space="preserve">Affichage de la liste des membres avec leur statut (bloqué ou non).</w:t>
      </w:r>
    </w:p>
    <w:p>
      <w:pPr>
        <w:pStyle w:val="ListParagraph"/>
        <w:numPr>
          <w:ilvl w:val="0"/>
          <w:numId w:val="2"/>
        </w:numPr>
      </w:pPr>
      <w:r>
        <w:rPr>
          <w:sz w:val="24"/>
          <w:szCs w:val="24"/>
        </w:rPr>
        <w:t xml:space="preserve">Mise à jour des informations d'un membre.</w:t>
      </w:r>
    </w:p>
    <w:p>
      <w:pPr>
        <w:pStyle w:val="ListParagraph"/>
        <w:numPr>
          <w:ilvl w:val="0"/>
          <w:numId w:val="2"/>
        </w:numPr>
      </w:pPr>
      <w:r>
        <w:rPr>
          <w:sz w:val="24"/>
          <w:szCs w:val="24"/>
        </w:rPr>
        <w:t xml:space="preserve">Affichage de la liste de tous les médias (livres, dvds, cds).</w:t>
      </w:r>
    </w:p>
    <w:p>
      <w:pPr>
        <w:pStyle w:val="ListParagraph"/>
        <w:numPr>
          <w:ilvl w:val="0"/>
          <w:numId w:val="2"/>
        </w:numPr>
      </w:pPr>
      <w:r>
        <w:rPr>
          <w:sz w:val="24"/>
          <w:szCs w:val="24"/>
        </w:rPr>
        <w:t xml:space="preserve">Création d'un emprunt pour un média disponible, avec vérification des contraintes métier.</w:t>
      </w:r>
    </w:p>
    <w:p>
      <w:pPr>
        <w:pStyle w:val="ListParagraph"/>
        <w:numPr>
          <w:ilvl w:val="0"/>
          <w:numId w:val="2"/>
        </w:numPr>
      </w:pPr>
      <w:r>
        <w:rPr>
          <w:sz w:val="24"/>
          <w:szCs w:val="24"/>
        </w:rPr>
        <w:t xml:space="preserve">Ajout d'un nouveau média (avec sélection du type).</w:t>
      </w:r>
    </w:p>
    <w:p>
      <w:pPr>
        <w:pStyle w:val="ListParagraph"/>
        <w:numPr>
          <w:ilvl w:val="0"/>
          <w:numId w:val="2"/>
        </w:numPr>
      </w:pPr>
      <w:r>
        <w:rPr>
          <w:sz w:val="24"/>
          <w:szCs w:val="24"/>
        </w:rPr>
        <w:t xml:space="preserve">Enregistrement du retour d'un emprunt.</w:t>
      </w:r>
    </w:p>
    <w:p/>
    <w:p>
      <w:pPr>
        <w:pStyle w:val="Heading2"/>
      </w:pPr>
      <w:r>
        <w:t xml:space="preserve">2.3 Fonctionnalité de l'application membre</w:t>
      </w:r>
    </w:p>
    <w:p>
      <w:r>
        <w:rPr>
          <w:sz w:val="24"/>
          <w:szCs w:val="24"/>
        </w:rPr>
        <w:t xml:space="preserve">L'application membre permet uniquement l'affichage de la liste de tous les médias disponibles (livres, dvds, cds et jeux de plateau), sans possibilité d'interaction.</w:t>
      </w:r>
    </w:p>
    <w:p/>
    <w:p>
      <w:pPr>
        <w:pStyle w:val="Heading2"/>
      </w:pPr>
      <w:r>
        <w:t xml:space="preserve">2.4 Contraintes métier implémentées</w:t>
      </w:r>
    </w:p>
    <w:p>
      <w:r>
        <w:rPr>
          <w:sz w:val="24"/>
          <w:szCs w:val="24"/>
        </w:rPr>
        <w:t xml:space="preserve">Les quatre contraintes métier du cahier des charges ont été respectées :</w:t>
      </w:r>
    </w:p>
    <w:p/>
    <w:p>
      <w:pPr>
        <w:pStyle w:val="ListParagraph"/>
        <w:numPr>
          <w:ilvl w:val="0"/>
          <w:numId w:val="2"/>
        </w:numPr>
      </w:pPr>
      <w:r>
        <w:rPr>
          <w:sz w:val="24"/>
          <w:szCs w:val="24"/>
        </w:rPr>
        <w:t xml:space="preserve">Maximum 3 emprunts simultanés par membre, vérifié dans la méthode peut_emprunter().</w:t>
      </w:r>
    </w:p>
    <w:p>
      <w:pPr>
        <w:pStyle w:val="ListParagraph"/>
        <w:numPr>
          <w:ilvl w:val="0"/>
          <w:numId w:val="2"/>
        </w:numPr>
      </w:pPr>
      <w:r>
        <w:rPr>
          <w:sz w:val="24"/>
          <w:szCs w:val="24"/>
        </w:rPr>
        <w:t xml:space="preserve">Durée maximale d'emprunt d'une semaine, calculée dynamiquement dans est_bloque().</w:t>
      </w:r>
    </w:p>
    <w:p>
      <w:pPr>
        <w:pStyle w:val="ListParagraph"/>
        <w:numPr>
          <w:ilvl w:val="0"/>
          <w:numId w:val="2"/>
        </w:numPr>
      </w:pPr>
      <w:r>
        <w:rPr>
          <w:sz w:val="24"/>
          <w:szCs w:val="24"/>
        </w:rPr>
        <w:t xml:space="preserve">Blocage automatique des membres ayant un emprunt en retard.</w:t>
      </w:r>
    </w:p>
    <w:p>
      <w:pPr>
        <w:pStyle w:val="ListParagraph"/>
        <w:numPr>
          <w:ilvl w:val="0"/>
          <w:numId w:val="2"/>
        </w:numPr>
      </w:pPr>
      <w:r>
        <w:rPr>
          <w:sz w:val="24"/>
          <w:szCs w:val="24"/>
        </w:rPr>
        <w:t xml:space="preserve">Les jeux de plateau sont exclus du système d'emprunt.</w:t>
      </w:r>
    </w:p>
    <w:p/>
    <w:p>
      <w:r>
        <w:rPr>
          <w:sz w:val="24"/>
          <w:szCs w:val="24"/>
        </w:rPr>
        <w:t xml:space="preserve">Exemple de la méthode est_bloque() :</w:t>
      </w:r>
    </w:p>
    <w:p/>
    <w:p>
      <w:pPr>
        <w:shd w:fill="F5F5F5" w:val="clear"/>
        <w:ind w:left="720"/>
      </w:pPr>
      <w:r>
        <w:rPr>
          <w:rFonts w:ascii="Courier New" w:cs="Courier New" w:eastAsia="Courier New" w:hAnsi="Courier New"/>
          <w:color w:val="2E4057"/>
          <w:sz w:val="20"/>
          <w:szCs w:val="20"/>
        </w:rPr>
        <w:t xml:space="preserve">def est_bloque(self):</w:t>
      </w:r>
    </w:p>
    <w:p>
      <w:pPr>
        <w:shd w:fill="F5F5F5" w:val="clear"/>
        <w:ind w:left="720"/>
      </w:pPr>
      <w:r>
        <w:rPr>
          <w:rFonts w:ascii="Courier New" w:cs="Courier New" w:eastAsia="Courier New" w:hAnsi="Courier New"/>
          <w:color w:val="2E4057"/>
          <w:sz w:val="20"/>
          <w:szCs w:val="20"/>
        </w:rPr>
        <w:t xml:space="preserve">    return self.emprunt_set.filter(</w:t>
      </w:r>
    </w:p>
    <w:p>
      <w:pPr>
        <w:shd w:fill="F5F5F5" w:val="clear"/>
        <w:ind w:left="720"/>
      </w:pPr>
      <w:r>
        <w:rPr>
          <w:rFonts w:ascii="Courier New" w:cs="Courier New" w:eastAsia="Courier New" w:hAnsi="Courier New"/>
          <w:color w:val="2E4057"/>
          <w:sz w:val="20"/>
          <w:szCs w:val="20"/>
        </w:rPr>
        <w:t xml:space="preserve">        date_retour__isnull=True,</w:t>
      </w:r>
    </w:p>
    <w:p>
      <w:pPr>
        <w:shd w:fill="F5F5F5" w:val="clear"/>
        <w:ind w:left="720"/>
      </w:pPr>
      <w:r>
        <w:rPr>
          <w:rFonts w:ascii="Courier New" w:cs="Courier New" w:eastAsia="Courier New" w:hAnsi="Courier New"/>
          <w:color w:val="2E4057"/>
          <w:sz w:val="20"/>
          <w:szCs w:val="20"/>
        </w:rPr>
        <w:t xml:space="preserve">        date_emprunt__lt=timezone.now() - timedelta(weeks=1)</w:t>
      </w:r>
    </w:p>
    <w:p>
      <w:pPr>
        <w:shd w:fill="F5F5F5" w:val="clear"/>
        <w:ind w:left="720"/>
      </w:pPr>
      <w:r>
        <w:rPr>
          <w:rFonts w:ascii="Courier New" w:cs="Courier New" w:eastAsia="Courier New" w:hAnsi="Courier New"/>
          <w:color w:val="2E4057"/>
          <w:sz w:val="20"/>
          <w:szCs w:val="20"/>
        </w:rPr>
        <w:t xml:space="preserve">    ).exists()</w:t>
      </w:r>
    </w:p>
    <w:p/>
    <w:p>
      <w:pPr>
        <w:pStyle w:val="Heading1"/>
      </w:pPr>
      <w:r>
        <w:t xml:space="preserve">3. Stratégie de tests</w:t>
      </w:r>
    </w:p>
    <w:p/>
    <w:p>
      <w:pPr>
        <w:pStyle w:val="Heading2"/>
      </w:pPr>
      <w:r>
        <w:t xml:space="preserve">3.1 Approche</w:t>
      </w:r>
    </w:p>
    <w:p>
      <w:r>
        <w:rPr>
          <w:sz w:val="24"/>
          <w:szCs w:val="24"/>
        </w:rPr>
        <w:t xml:space="preserve">Les tests unitaires ont été écrits dans catalogue/tests.py en utilisant le framework de tests intégré à Django (django.test.TestCase). Chaque test vérifie directement une contrainte métier du cahier des charges.</w:t>
      </w:r>
    </w:p>
    <w:p/>
    <w:p>
      <w:pPr>
        <w:pStyle w:val="Heading2"/>
      </w:pPr>
      <w:r>
        <w:t xml:space="preserve">3.2 Tests implémentés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Nom du test</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Contrainte vérifiée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test_nouveau_membre_peut_emprunter</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Un membre sans emprunt peut emprunter normalement.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test_membre_bloque_si_retard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Un membre avec un emprunt vieux de 2 semaines est bien bloqué.</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test_membre_bloque_apres_3_emprunts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Un membre ayant 3 emprunts actifs ne peut plus emprunter.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test_membre_peut_emprunter_apres_retour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Après le retour d'un livre, le membre peut à nouveau emprunter.</w:t>
            </w:r>
          </w:p>
        </w:tc>
      </w:tr>
    </w:tbl>
    <w:p/>
    <w:p>
      <w:pPr>
        <w:pStyle w:val="Heading2"/>
      </w:pPr>
      <w:r>
        <w:t xml:space="preserve">3.3 Résultats</w:t>
      </w:r>
    </w:p>
    <w:p>
      <w:r>
        <w:rPr>
          <w:sz w:val="24"/>
          <w:szCs w:val="24"/>
        </w:rPr>
        <w:t xml:space="preserve">Les 4 tests passent avec succès :</w:t>
      </w:r>
    </w:p>
    <w:p/>
    <w:p>
      <w:pPr>
        <w:shd w:fill="F5F5F5" w:val="clear"/>
        <w:ind w:left="720"/>
      </w:pPr>
      <w:r>
        <w:rPr>
          <w:rFonts w:ascii="Courier New" w:cs="Courier New" w:eastAsia="Courier New" w:hAnsi="Courier New"/>
          <w:color w:val="2E4057"/>
          <w:sz w:val="20"/>
          <w:szCs w:val="20"/>
        </w:rPr>
        <w:t xml:space="preserve">$ python manage.py test catalogue</w:t>
      </w:r>
    </w:p>
    <w:p>
      <w:pPr>
        <w:shd w:fill="F5F5F5" w:val="clear"/>
        <w:ind w:left="720"/>
      </w:pPr>
      <w:r>
        <w:rPr>
          <w:rFonts w:ascii="Courier New" w:cs="Courier New" w:eastAsia="Courier New" w:hAnsi="Courier New"/>
          <w:color w:val="2E4057"/>
          <w:sz w:val="20"/>
          <w:szCs w:val="20"/>
        </w:rPr>
        <w:t xml:space="preserve">Found 4 test(s).</w:t>
      </w:r>
    </w:p>
    <w:p>
      <w:pPr>
        <w:shd w:fill="F5F5F5" w:val="clear"/>
        <w:ind w:left="720"/>
      </w:pPr>
      <w:r>
        <w:rPr>
          <w:rFonts w:ascii="Courier New" w:cs="Courier New" w:eastAsia="Courier New" w:hAnsi="Courier New"/>
          <w:color w:val="2E4057"/>
          <w:sz w:val="20"/>
          <w:szCs w:val="20"/>
        </w:rPr>
        <w:t xml:space="preserve">....</w:t>
      </w:r>
    </w:p>
    <w:p>
      <w:pPr>
        <w:shd w:fill="F5F5F5" w:val="clear"/>
        <w:ind w:left="720"/>
      </w:pPr>
      <w:r>
        <w:rPr>
          <w:rFonts w:ascii="Courier New" w:cs="Courier New" w:eastAsia="Courier New" w:hAnsi="Courier New"/>
          <w:color w:val="2E4057"/>
          <w:sz w:val="20"/>
          <w:szCs w:val="20"/>
        </w:rPr>
        <w:t xml:space="preserve">Ran 4 tests in 0.008s</w:t>
      </w:r>
    </w:p>
    <w:p>
      <w:pPr>
        <w:shd w:fill="F5F5F5" w:val="clear"/>
        <w:ind w:left="720"/>
      </w:pPr>
      <w:r>
        <w:rPr>
          <w:rFonts w:ascii="Courier New" w:cs="Courier New" w:eastAsia="Courier New" w:hAnsi="Courier New"/>
          <w:color w:val="2E4057"/>
          <w:sz w:val="20"/>
          <w:szCs w:val="20"/>
        </w:rPr>
        <w:t xml:space="preserve">OK</w:t>
      </w:r>
    </w:p>
    <w:p/>
    <w:p>
      <w:r>
        <w:rPr>
          <w:sz w:val="24"/>
          <w:szCs w:val="24"/>
        </w:rPr>
        <w:t xml:space="preserve">Note technique : le champ date_emprunt a été défini avec default=timezone.now au lieu de auto_now_add=True afin de permettre la simulation de dates passées dans les tests.</w:t>
      </w:r>
    </w:p>
    <w:p/>
    <w:p>
      <w:pPr>
        <w:pStyle w:val="Heading1"/>
      </w:pPr>
      <w:r>
        <w:t xml:space="preserve">4. Base de données avec données test</w:t>
      </w:r>
    </w:p>
    <w:p/>
    <w:p>
      <w:pPr>
        <w:pStyle w:val="Heading2"/>
      </w:pPr>
      <w:r>
        <w:t xml:space="preserve">4.1 Mise en place</w:t>
      </w:r>
    </w:p>
    <w:p>
      <w:r>
        <w:rPr>
          <w:sz w:val="24"/>
          <w:szCs w:val="24"/>
        </w:rPr>
        <w:t xml:space="preserve">Un fichier fixtures/data_test.json a été créé pour alimenter la base de données avec des données de test réalistes. Ce fichier peut être chargé avec la commande :</w:t>
      </w:r>
    </w:p>
    <w:p/>
    <w:p>
      <w:pPr>
        <w:shd w:fill="F5F5F5" w:val="clear"/>
        <w:ind w:left="720"/>
      </w:pPr>
      <w:r>
        <w:rPr>
          <w:rFonts w:ascii="Courier New" w:cs="Courier New" w:eastAsia="Courier New" w:hAnsi="Courier New"/>
          <w:color w:val="2E4057"/>
          <w:sz w:val="20"/>
          <w:szCs w:val="20"/>
        </w:rPr>
        <w:t xml:space="preserve">python manage.py loaddata data_test</w:t>
      </w:r>
    </w:p>
    <w:p/>
    <w:p>
      <w:pPr>
        <w:pStyle w:val="Heading2"/>
      </w:pPr>
      <w:r>
        <w:t xml:space="preserve">4.2 Données insérées</w:t>
      </w:r>
    </w:p>
    <w:p>
      <w:r>
        <w:rPr>
          <w:sz w:val="24"/>
          <w:szCs w:val="24"/>
        </w:rPr>
        <w:t xml:space="preserve">Les données de test incluent les éléments suivants :</w:t>
      </w:r>
    </w:p>
    <w:p/>
    <w:p>
      <w:pPr>
        <w:pStyle w:val="ListParagraph"/>
        <w:numPr>
          <w:ilvl w:val="0"/>
          <w:numId w:val="2"/>
        </w:numPr>
      </w:pPr>
      <w:r>
        <w:rPr>
          <w:sz w:val="24"/>
          <w:szCs w:val="24"/>
        </w:rPr>
        <w:t xml:space="preserve">3 membres : dont un en situation normale, un ayant atteint la limite de 3 emprunts, et un bloqué pour retard.</w:t>
      </w:r>
    </w:p>
    <w:p>
      <w:pPr>
        <w:pStyle w:val="ListParagraph"/>
        <w:numPr>
          <w:ilvl w:val="0"/>
          <w:numId w:val="2"/>
        </w:numPr>
      </w:pPr>
      <w:r>
        <w:rPr>
          <w:sz w:val="24"/>
          <w:szCs w:val="24"/>
        </w:rPr>
        <w:t xml:space="preserve">3 livres, 2 DVDs, 2 CDs et 1 jeu de plateau.</w:t>
      </w:r>
    </w:p>
    <w:p>
      <w:pPr>
        <w:pStyle w:val="ListParagraph"/>
        <w:numPr>
          <w:ilvl w:val="0"/>
          <w:numId w:val="2"/>
        </w:numPr>
      </w:pPr>
      <w:r>
        <w:rPr>
          <w:sz w:val="24"/>
          <w:szCs w:val="24"/>
        </w:rPr>
        <w:t xml:space="preserve">4 emprunts actifs couvrant les différents cas métier (en cours, en retard, limite atteinte).</w:t>
      </w:r>
    </w:p>
    <w:p/>
    <w:p>
      <w:r>
        <w:rPr>
          <w:sz w:val="24"/>
          <w:szCs w:val="24"/>
        </w:rPr>
        <w:t xml:space="preserve">Ces données permettent de tester toutes les contraintes métier directement depuis l'interface sans avoir à créer manuellement les cas de test.</w:t>
      </w:r>
    </w:p>
    <w:p/>
    <w:p>
      <w:pPr>
        <w:pStyle w:val="Heading1"/>
      </w:pPr>
      <w:r>
        <w:t xml:space="preserve">5. Instructions pour exécuter le programme</w:t>
      </w:r>
    </w:p>
    <w:p/>
    <w:p>
      <w:pPr>
        <w:pStyle w:val="Heading2"/>
      </w:pPr>
      <w:r>
        <w:t xml:space="preserve">5.1 Prérequis à installer</w:t>
      </w:r>
    </w:p>
    <w:p>
      <w:r>
        <w:rPr>
          <w:sz w:val="24"/>
          <w:szCs w:val="24"/>
        </w:rPr>
        <w:t xml:space="preserve">Avant de lancer le projet, il faut installer les outils suivants sur votre machine :</w:t>
      </w:r>
    </w:p>
    <w:p/>
    <w:p>
      <w:pPr>
        <w:pStyle w:val="ListParagraph"/>
        <w:numPr>
          <w:ilvl w:val="0"/>
          <w:numId w:val="2"/>
        </w:numPr>
      </w:pPr>
      <w:r>
        <w:rPr>
          <w:sz w:val="24"/>
          <w:szCs w:val="24"/>
        </w:rPr>
        <w:t xml:space="preserve">Python 3.10 ou supérieur — téléchargeable sur https://www.python.org/downloads/ (cocher 'Add Python to PATH' lors de l'installation)</w:t>
      </w:r>
    </w:p>
    <w:p>
      <w:pPr>
        <w:pStyle w:val="ListParagraph"/>
        <w:numPr>
          <w:ilvl w:val="0"/>
          <w:numId w:val="2"/>
        </w:numPr>
      </w:pPr>
      <w:r>
        <w:rPr>
          <w:sz w:val="24"/>
          <w:szCs w:val="24"/>
        </w:rPr>
        <w:t xml:space="preserve">Git — téléchargeable sur https://git-scm.com/downloads</w:t>
      </w:r>
    </w:p>
    <w:p/>
    <w:p>
      <w:pPr>
        <w:pStyle w:val="Heading2"/>
      </w:pPr>
      <w:r>
        <w:t xml:space="preserve">5.2 Étapes d'installation (toutes machines)</w:t>
      </w:r>
    </w:p>
    <w:p/>
    <w:p>
      <w:r>
        <w:rPr>
          <w:sz w:val="24"/>
          <w:szCs w:val="24"/>
        </w:rPr>
        <w:t xml:space="preserve">1. Cloner le repository GitHub :</w:t>
      </w:r>
    </w:p>
    <w:p>
      <w:pPr>
        <w:shd w:fill="F5F5F5" w:val="clear"/>
        <w:ind w:left="720"/>
      </w:pPr>
      <w:r>
        <w:rPr>
          <w:rFonts w:ascii="Courier New" w:cs="Courier New" w:eastAsia="Courier New" w:hAnsi="Courier New"/>
          <w:color w:val="2E4057"/>
          <w:sz w:val="20"/>
          <w:szCs w:val="20"/>
        </w:rPr>
        <w:t xml:space="preserve">git clone https://github.com/VOTRE_PSEUDO/mediatheque-django.git</w:t>
      </w:r>
    </w:p>
    <w:p>
      <w:pPr>
        <w:shd w:fill="F5F5F5" w:val="clear"/>
        <w:ind w:left="720"/>
      </w:pPr>
      <w:r>
        <w:rPr>
          <w:rFonts w:ascii="Courier New" w:cs="Courier New" w:eastAsia="Courier New" w:hAnsi="Courier New"/>
          <w:color w:val="2E4057"/>
          <w:sz w:val="20"/>
          <w:szCs w:val="20"/>
        </w:rPr>
        <w:t xml:space="preserve">cd mediatheque-django</w:t>
      </w:r>
    </w:p>
    <w:p/>
    <w:p>
      <w:r>
        <w:rPr>
          <w:sz w:val="24"/>
          <w:szCs w:val="24"/>
        </w:rPr>
        <w:t xml:space="preserve">2. Créer et activer un environnement virtuel :</w:t>
      </w:r>
    </w:p>
    <w:p/>
    <w:p>
      <w:r>
        <w:rPr>
          <w:sz w:val="24"/>
          <w:szCs w:val="24"/>
        </w:rPr>
        <w:t xml:space="preserve">Sur Windows :</w:t>
      </w:r>
    </w:p>
    <w:p>
      <w:pPr>
        <w:shd w:fill="F5F5F5" w:val="clear"/>
        <w:ind w:left="720"/>
      </w:pPr>
      <w:r>
        <w:rPr>
          <w:rFonts w:ascii="Courier New" w:cs="Courier New" w:eastAsia="Courier New" w:hAnsi="Courier New"/>
          <w:color w:val="2E4057"/>
          <w:sz w:val="20"/>
          <w:szCs w:val="20"/>
        </w:rPr>
        <w:t xml:space="preserve">python -m venv .venv</w:t>
      </w:r>
    </w:p>
    <w:p>
      <w:pPr>
        <w:shd w:fill="F5F5F5" w:val="clear"/>
        <w:ind w:left="720"/>
      </w:pPr>
      <w:r>
        <w:rPr>
          <w:rFonts w:ascii="Courier New" w:cs="Courier New" w:eastAsia="Courier New" w:hAnsi="Courier New"/>
          <w:color w:val="2E4057"/>
          <w:sz w:val="20"/>
          <w:szCs w:val="20"/>
        </w:rPr>
        <w:t xml:space="preserve">.venv\Scripts\activate</w:t>
      </w:r>
    </w:p>
    <w:p/>
    <w:p>
      <w:r>
        <w:rPr>
          <w:sz w:val="24"/>
          <w:szCs w:val="24"/>
        </w:rPr>
        <w:t xml:space="preserve">Sur Mac / Linux :</w:t>
      </w:r>
    </w:p>
    <w:p>
      <w:pPr>
        <w:shd w:fill="F5F5F5" w:val="clear"/>
        <w:ind w:left="720"/>
      </w:pPr>
      <w:r>
        <w:rPr>
          <w:rFonts w:ascii="Courier New" w:cs="Courier New" w:eastAsia="Courier New" w:hAnsi="Courier New"/>
          <w:color w:val="2E4057"/>
          <w:sz w:val="20"/>
          <w:szCs w:val="20"/>
        </w:rPr>
        <w:t xml:space="preserve">python3 -m venv .venv</w:t>
      </w:r>
    </w:p>
    <w:p>
      <w:pPr>
        <w:shd w:fill="F5F5F5" w:val="clear"/>
        <w:ind w:left="720"/>
      </w:pPr>
      <w:r>
        <w:rPr>
          <w:rFonts w:ascii="Courier New" w:cs="Courier New" w:eastAsia="Courier New" w:hAnsi="Courier New"/>
          <w:color w:val="2E4057"/>
          <w:sz w:val="20"/>
          <w:szCs w:val="20"/>
        </w:rPr>
        <w:t xml:space="preserve">source .venv/bin/activate</w:t>
      </w:r>
    </w:p>
    <w:p/>
    <w:p>
      <w:r>
        <w:rPr>
          <w:sz w:val="24"/>
          <w:szCs w:val="24"/>
        </w:rPr>
        <w:t xml:space="preserve">3. Installer les dépendances :</w:t>
      </w:r>
    </w:p>
    <w:p>
      <w:pPr>
        <w:shd w:fill="F5F5F5" w:val="clear"/>
        <w:ind w:left="720"/>
      </w:pPr>
      <w:r>
        <w:rPr>
          <w:rFonts w:ascii="Courier New" w:cs="Courier New" w:eastAsia="Courier New" w:hAnsi="Courier New"/>
          <w:color w:val="2E4057"/>
          <w:sz w:val="20"/>
          <w:szCs w:val="20"/>
        </w:rPr>
        <w:t xml:space="preserve">pip install -r requirements.txt</w:t>
      </w:r>
    </w:p>
    <w:p/>
    <w:p>
      <w:r>
        <w:rPr>
          <w:sz w:val="24"/>
          <w:szCs w:val="24"/>
        </w:rPr>
        <w:t xml:space="preserve">4. Appliquer les migrations (création de la base de données) :</w:t>
      </w:r>
    </w:p>
    <w:p>
      <w:pPr>
        <w:shd w:fill="F5F5F5" w:val="clear"/>
        <w:ind w:left="720"/>
      </w:pPr>
      <w:r>
        <w:rPr>
          <w:rFonts w:ascii="Courier New" w:cs="Courier New" w:eastAsia="Courier New" w:hAnsi="Courier New"/>
          <w:color w:val="2E4057"/>
          <w:sz w:val="20"/>
          <w:szCs w:val="20"/>
        </w:rPr>
        <w:t xml:space="preserve">python manage.py migrate</w:t>
      </w:r>
    </w:p>
    <w:p/>
    <w:p>
      <w:r>
        <w:rPr>
          <w:sz w:val="24"/>
          <w:szCs w:val="24"/>
        </w:rPr>
        <w:t xml:space="preserve">5. Charger les données de test :</w:t>
      </w:r>
    </w:p>
    <w:p>
      <w:pPr>
        <w:shd w:fill="F5F5F5" w:val="clear"/>
        <w:ind w:left="720"/>
      </w:pPr>
      <w:r>
        <w:rPr>
          <w:rFonts w:ascii="Courier New" w:cs="Courier New" w:eastAsia="Courier New" w:hAnsi="Courier New"/>
          <w:color w:val="2E4057"/>
          <w:sz w:val="20"/>
          <w:szCs w:val="20"/>
        </w:rPr>
        <w:t xml:space="preserve">python manage.py loaddata data_test</w:t>
      </w:r>
    </w:p>
    <w:p/>
    <w:p>
      <w:r>
        <w:rPr>
          <w:sz w:val="24"/>
          <w:szCs w:val="24"/>
        </w:rPr>
        <w:t xml:space="preserve">6. Lancer le serveur :</w:t>
      </w:r>
    </w:p>
    <w:p>
      <w:pPr>
        <w:shd w:fill="F5F5F5" w:val="clear"/>
        <w:ind w:left="720"/>
      </w:pPr>
      <w:r>
        <w:rPr>
          <w:rFonts w:ascii="Courier New" w:cs="Courier New" w:eastAsia="Courier New" w:hAnsi="Courier New"/>
          <w:color w:val="2E4057"/>
          <w:sz w:val="20"/>
          <w:szCs w:val="20"/>
        </w:rPr>
        <w:t xml:space="preserve">python manage.py runserver</w:t>
      </w:r>
    </w:p>
    <w:p/>
    <w:p>
      <w:r>
        <w:rPr>
          <w:sz w:val="24"/>
          <w:szCs w:val="24"/>
        </w:rPr>
        <w:t xml:space="preserve">7. Ouvrir le navigateur aux adresses suivantes :</w:t>
      </w:r>
    </w:p>
    <w:p>
      <w:pPr>
        <w:pStyle w:val="ListParagraph"/>
        <w:numPr>
          <w:ilvl w:val="0"/>
          <w:numId w:val="2"/>
        </w:numPr>
      </w:pPr>
      <w:r>
        <w:rPr>
          <w:sz w:val="24"/>
          <w:szCs w:val="24"/>
        </w:rPr>
        <w:t xml:space="preserve">Application bibliothécaire : http://127.0.0.1:8000/bibliothecaire/</w:t>
      </w:r>
    </w:p>
    <w:p>
      <w:pPr>
        <w:pStyle w:val="ListParagraph"/>
        <w:numPr>
          <w:ilvl w:val="0"/>
          <w:numId w:val="2"/>
        </w:numPr>
      </w:pPr>
      <w:r>
        <w:rPr>
          <w:sz w:val="24"/>
          <w:szCs w:val="24"/>
        </w:rPr>
        <w:t xml:space="preserve">Application membre : http://127.0.0.1:8000/membre/medias/</w:t>
      </w:r>
    </w:p>
    <w:p>
      <w:pPr>
        <w:pStyle w:val="ListParagraph"/>
        <w:numPr>
          <w:ilvl w:val="0"/>
          <w:numId w:val="2"/>
        </w:numPr>
      </w:pPr>
      <w:r>
        <w:rPr>
          <w:sz w:val="24"/>
          <w:szCs w:val="24"/>
        </w:rPr>
        <w:t xml:space="preserve">Interface d'administration Django : http://127.0.0.1:8000/admin/</w:t>
      </w:r>
    </w:p>
    <w:p/>
    <w:p>
      <w:pPr>
        <w:pStyle w:val="Heading2"/>
      </w:pPr>
      <w:r>
        <w:t xml:space="preserve">5.3 Lancer les tests unitaires</w:t>
      </w:r>
    </w:p>
    <w:p>
      <w:pPr>
        <w:shd w:fill="F5F5F5" w:val="clear"/>
        <w:ind w:left="720"/>
      </w:pPr>
      <w:r>
        <w:rPr>
          <w:rFonts w:ascii="Courier New" w:cs="Courier New" w:eastAsia="Courier New" w:hAnsi="Courier New"/>
          <w:color w:val="2E4057"/>
          <w:sz w:val="20"/>
          <w:szCs w:val="20"/>
        </w:rPr>
        <w:t xml:space="preserve">python manage.py test catalogue</w:t>
      </w:r>
    </w:p>
    <w:p/>
    <w:p>
      <w:r>
        <w:rPr>
          <w:sz w:val="24"/>
          <w:szCs w:val="24"/>
        </w:rPr>
        <w:t xml:space="preserve">Résultat attendu : 4 tests passent avec succès (OK).</w:t>
      </w:r>
    </w:p>
    <w:p/>
    <w:p>
      <w:pPr>
        <w:pStyle w:val="Heading2"/>
      </w:pPr>
      <w:r>
        <w:t xml:space="preserve">5.4 Fichier requirements.txt</w:t>
      </w:r>
    </w:p>
    <w:p>
      <w:r>
        <w:rPr>
          <w:sz w:val="24"/>
          <w:szCs w:val="24"/>
        </w:rPr>
        <w:t xml:space="preserve">Le fichier requirements.txt à la racine du projet contient toutes les dépendances nécessaires. Pour le générer depuis votre environnement :</w:t>
      </w:r>
    </w:p>
    <w:p>
      <w:pPr>
        <w:shd w:fill="F5F5F5" w:val="clear"/>
        <w:ind w:left="720"/>
      </w:pPr>
      <w:r>
        <w:rPr>
          <w:rFonts w:ascii="Courier New" w:cs="Courier New" w:eastAsia="Courier New" w:hAnsi="Courier New"/>
          <w:color w:val="2E4057"/>
          <w:sz w:val="20"/>
          <w:szCs w:val="20"/>
        </w:rPr>
        <w:t xml:space="preserve">pip freeze &gt; requirements.txt</w:t>
      </w:r>
    </w:p>
    <w:p>
      <w:r>
        <w:rPr>
          <w:sz w:val="24"/>
          <w:szCs w:val="24"/>
        </w:rPr>
        <w:t xml:space="preserve">Il contiendra au minimum : Django&gt;=4.2</w:t>
      </w:r>
    </w:p>
    <w:p/>
    <w:p>
      <w:pPr>
        <w:pStyle w:val="Heading1"/>
      </w:pPr>
      <w:r>
        <w:t xml:space="preserve">Conclusion</w:t>
      </w:r>
    </w:p>
    <w:p/>
    <w:p>
      <w:r>
        <w:rPr>
          <w:sz w:val="24"/>
          <w:szCs w:val="24"/>
        </w:rPr>
        <w:t xml:space="preserve">Le projet a permis de transformer une ébauche de code console non fonctionnelle en une application web Django structurée. Les principaux apports ont été la correction des problèmes de qualité du code initial, la mise en place d'une architecture Django propre avec trois applications séparées, l'implémentation de toutes les contraintes métier du cahier des charges, et une couverture de tests unitaires ciblée sur les règles métier.</w:t>
      </w:r>
    </w:p>
    <w:p/>
    <w:p>
      <w:r>
        <w:rPr>
          <w:sz w:val="24"/>
          <w:szCs w:val="24"/>
        </w:rPr>
        <w:t xml:space="preserve">Le lien du repository GitHub contient l'ensemble du code source, les migrations, les fixtures de données de test, ainsi que les tests unitaires.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2026-06-05T11:35:03.426Z</dcterms:created>
  <dcterms:modified xsi:type="dcterms:W3CDTF">2026-06-05T11:35:03.441Z</dcterms:modified>
</cp:coreProperties>
</file>

<file path=docProps/custom.xml><?xml version="1.0" encoding="utf-8"?>
<Properties xmlns="http://schemas.openxmlformats.org/officeDocument/2006/custom-properties" xmlns:vt="http://schemas.openxmlformats.org/officeDocument/2006/docPropsVTypes"/>
</file>