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2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4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Project Name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  <w:sz w:val="42"/>
          <w:szCs w:val="42"/>
        </w:rPr>
      </w:pPr>
      <w:bookmarkStart w:colFirst="0" w:colLast="0" w:name="_ng30guuqqp2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color w:val="ff5e0e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30"/>
          <w:szCs w:val="30"/>
          <w:highlight w:val="white"/>
          <w:rtl w:val="0"/>
        </w:rPr>
        <w:t xml:space="preserve">E-commerce Website for Sporty Shoes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T.shiva reddy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Email: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shivadimon420@gmail.com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before="0" w:lineRule="auto"/>
        <w:rPr>
          <w:rFonts w:ascii="Arial" w:cs="Arial" w:eastAsia="Arial" w:hAnsi="Arial"/>
          <w:color w:val="4d575d"/>
          <w:sz w:val="29"/>
          <w:szCs w:val="29"/>
        </w:rPr>
      </w:pPr>
      <w:r w:rsidDel="00000000" w:rsidR="00000000" w:rsidRPr="00000000">
        <w:rPr>
          <w:rFonts w:ascii="Arial" w:cs="Arial" w:eastAsia="Arial" w:hAnsi="Arial"/>
          <w:color w:val="4d575d"/>
          <w:sz w:val="25"/>
          <w:szCs w:val="25"/>
          <w:highlight w:val="white"/>
          <w:rtl w:val="0"/>
        </w:rPr>
        <w:t xml:space="preserve">Sporty Shoes is a company that manufactures and sells sports shoes. They have a walk-in store, and now, they wish to launch their e-commerce portal sportyshoes.com.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before="0" w:lineRule="auto"/>
        <w:rPr>
          <w:rFonts w:ascii="Arial" w:cs="Arial" w:eastAsia="Arial" w:hAnsi="Arial"/>
          <w:color w:val="4d575d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color w:val="4d575d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after="160" w:before="0" w:lineRule="auto"/>
        <w:rPr>
          <w:rFonts w:ascii="Arial" w:cs="Arial" w:eastAsia="Arial" w:hAnsi="Arial"/>
          <w:b w:val="1"/>
          <w:color w:val="ff5e0e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ff5e0e"/>
          <w:sz w:val="32"/>
          <w:szCs w:val="32"/>
          <w:rtl w:val="0"/>
        </w:rPr>
        <w:t xml:space="preserve">Goals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Arial" w:cs="Arial" w:eastAsia="Arial" w:hAnsi="Arial"/>
          <w:color w:val="4d575d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4d575d"/>
          <w:sz w:val="25"/>
          <w:szCs w:val="25"/>
          <w:rtl w:val="0"/>
        </w:rPr>
        <w:t xml:space="preserve">The admin should be able to change his password if he wants, he should be able to: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Arial" w:cs="Arial" w:eastAsia="Arial" w:hAnsi="Arial"/>
          <w:color w:val="4d575d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4d575d"/>
          <w:sz w:val="25"/>
          <w:szCs w:val="25"/>
          <w:rtl w:val="0"/>
        </w:rPr>
        <w:t xml:space="preserve"> Manage the products in the store including categorizing them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Arial" w:cs="Arial" w:eastAsia="Arial" w:hAnsi="Arial"/>
          <w:color w:val="4d575d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4d575d"/>
          <w:sz w:val="25"/>
          <w:szCs w:val="25"/>
          <w:rtl w:val="0"/>
        </w:rPr>
        <w:t xml:space="preserve"> Browse the list of users who have signed up and be able to search users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Rule="auto"/>
        <w:ind w:left="720" w:hanging="360"/>
        <w:rPr>
          <w:rFonts w:ascii="Arial" w:cs="Arial" w:eastAsia="Arial" w:hAnsi="Arial"/>
          <w:color w:val="4d575d"/>
          <w:sz w:val="31"/>
          <w:szCs w:val="31"/>
        </w:rPr>
      </w:pPr>
      <w:r w:rsidDel="00000000" w:rsidR="00000000" w:rsidRPr="00000000">
        <w:rPr>
          <w:rFonts w:ascii="Arial" w:cs="Arial" w:eastAsia="Arial" w:hAnsi="Arial"/>
          <w:color w:val="4d575d"/>
          <w:sz w:val="25"/>
          <w:szCs w:val="25"/>
          <w:rtl w:val="0"/>
        </w:rPr>
        <w:t xml:space="preserve"> See purchase reports filtered by date and category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Rule="auto"/>
        <w:ind w:left="720" w:firstLine="0"/>
        <w:rPr>
          <w:rFonts w:ascii="Arial" w:cs="Arial" w:eastAsia="Arial" w:hAnsi="Arial"/>
          <w:color w:val="4d575d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cbyy0pylew80" w:id="4"/>
      <w:bookmarkEnd w:id="4"/>
      <w:r w:rsidDel="00000000" w:rsidR="00000000" w:rsidRPr="00000000">
        <w:rPr>
          <w:rtl w:val="0"/>
        </w:rPr>
        <w:t xml:space="preserve">Using the application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On running the application , a login page is displayed, admin has to login with following credentials</w:t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Username: admin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Password:123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Above credentials get verified with the credentials present in  the database(manually setup). if they match admin can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1. On login, a dashboard will appear where the admin can do different operations..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2. Admin is able to change his password.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3.Manage products: here he can do the following operations.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Adding the products to the database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View the list of added product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Arial" w:cs="Arial" w:eastAsia="Arial" w:hAnsi="Arial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Update the product details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before="0" w:beforeAutospacing="0"/>
        <w:ind w:left="720" w:hanging="360"/>
        <w:rPr>
          <w:rFonts w:ascii="Arial" w:cs="Arial" w:eastAsia="Arial" w:hAnsi="Arial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Delete the product from database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3. Manage users: 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here he can do the following operations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0" w:afterAutospacing="0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View the list of users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Search the user with name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24292f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View  the purchase report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before="0" w:beforeAutospacing="0"/>
        <w:ind w:left="720" w:hanging="36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Search the product with category and date.</w:t>
      </w:r>
    </w:p>
    <w:p w:rsidR="00000000" w:rsidDel="00000000" w:rsidP="00000000" w:rsidRDefault="00000000" w:rsidRPr="00000000" w14:paraId="00000022">
      <w:pPr>
        <w:pStyle w:val="Heading1"/>
        <w:ind w:left="720" w:firstLine="0"/>
        <w:rPr/>
      </w:pPr>
      <w:bookmarkStart w:colFirst="0" w:colLast="0" w:name="_1u1jni4t88vt" w:id="5"/>
      <w:bookmarkEnd w:id="5"/>
      <w:r w:rsidDel="00000000" w:rsidR="00000000" w:rsidRPr="00000000">
        <w:rPr>
          <w:rtl w:val="0"/>
        </w:rPr>
        <w:t xml:space="preserve">Project setup</w:t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widowControl w:val="1"/>
        <w:numPr>
          <w:ilvl w:val="0"/>
          <w:numId w:val="4"/>
        </w:numPr>
        <w:spacing w:before="120" w:line="288" w:lineRule="auto"/>
        <w:ind w:left="720" w:hanging="360"/>
        <w:rPr>
          <w:rFonts w:ascii="Arial" w:cs="Arial" w:eastAsia="Arial" w:hAnsi="Arial"/>
          <w:sz w:val="26"/>
          <w:szCs w:val="26"/>
        </w:rPr>
      </w:pPr>
      <w:bookmarkStart w:colFirst="0" w:colLast="0" w:name="_o9svwrr0eqix" w:id="6"/>
      <w:bookmarkEnd w:id="6"/>
      <w:r w:rsidDel="00000000" w:rsidR="00000000" w:rsidRPr="00000000">
        <w:rPr/>
        <w:drawing>
          <wp:inline distB="114300" distT="114300" distL="114300" distR="114300">
            <wp:extent cx="2128838" cy="612040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6120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widowControl w:val="1"/>
        <w:numPr>
          <w:ilvl w:val="0"/>
          <w:numId w:val="4"/>
        </w:numPr>
        <w:spacing w:before="120" w:line="288" w:lineRule="auto"/>
        <w:ind w:left="720" w:hanging="360"/>
        <w:rPr>
          <w:rFonts w:ascii="Arial" w:cs="Arial" w:eastAsia="Arial" w:hAnsi="Arial"/>
          <w:b w:val="0"/>
          <w:color w:val="695d46"/>
          <w:sz w:val="26"/>
          <w:szCs w:val="26"/>
        </w:rPr>
      </w:pPr>
      <w:bookmarkStart w:colFirst="0" w:colLast="0" w:name="_z2zpq9wki7h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Bdr>
          <w:bottom w:color="auto" w:space="5" w:sz="0" w:val="none"/>
        </w:pBdr>
        <w:shd w:fill="ffffff" w:val="clear"/>
        <w:spacing w:after="240" w:before="360" w:line="300" w:lineRule="auto"/>
        <w:rPr/>
      </w:pPr>
      <w:bookmarkStart w:colFirst="0" w:colLast="0" w:name="_rsbq9qxzk183" w:id="8"/>
      <w:bookmarkEnd w:id="8"/>
      <w:r w:rsidDel="00000000" w:rsidR="00000000" w:rsidRPr="00000000">
        <w:rPr>
          <w:rtl w:val="0"/>
        </w:rPr>
        <w:t xml:space="preserve">Technologies</w:t>
      </w:r>
    </w:p>
    <w:p w:rsidR="00000000" w:rsidDel="00000000" w:rsidP="00000000" w:rsidRDefault="00000000" w:rsidRPr="00000000" w14:paraId="00000027">
      <w:pPr>
        <w:shd w:fill="ffffff" w:val="clear"/>
        <w:spacing w:after="240" w:before="0" w:lineRule="auto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Technologies used in project: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java 17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Eclipse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Jsp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Html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Mysql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before="0" w:beforeAutospacing="0" w:lineRule="auto"/>
        <w:ind w:left="720" w:hanging="360"/>
        <w:rPr>
          <w:rFonts w:ascii="Arial" w:cs="Arial" w:eastAsia="Arial" w:hAnsi="Arial"/>
          <w:color w:val="24292f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24292f"/>
          <w:sz w:val="26"/>
          <w:szCs w:val="26"/>
          <w:rtl w:val="0"/>
        </w:rPr>
        <w:t xml:space="preserve">Spring boot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color w:val="4d575d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pk8wzwv9atzp" w:id="9"/>
      <w:bookmarkEnd w:id="9"/>
      <w:r w:rsidDel="00000000" w:rsidR="00000000" w:rsidRPr="00000000">
        <w:rPr>
          <w:rtl w:val="0"/>
        </w:rPr>
        <w:t xml:space="preserve">Git hub</w:t>
      </w:r>
      <w:r w:rsidDel="00000000" w:rsidR="00000000" w:rsidRPr="00000000">
        <w:rPr>
          <w:rtl w:val="0"/>
        </w:rPr>
        <w:t xml:space="preserve"> link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sz w:val="26"/>
          <w:szCs w:val="26"/>
          <w:rtl w:val="0"/>
        </w:rPr>
        <w:t xml:space="preserve">You can find the .java files in src/main folder.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https://github.com/Lordshiva420/Sportyshoes-phase3-project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0"/>
    <w:bookmarkEnd w:id="1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ithub.com/Lordshiva420/Sportyshoes-phase3-project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hyperlink" Target="mailto:shivadimon420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