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2.jpg"/>
            <a:graphic>
              <a:graphicData uri="http://schemas.openxmlformats.org/drawingml/2006/picture">
                <pic:pic>
                  <pic:nvPicPr>
                    <pic:cNvPr descr="Placeholder imag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8"/>
          <w:szCs w:val="38"/>
        </w:rPr>
      </w:pPr>
      <w:bookmarkStart w:colFirst="0" w:colLast="0" w:name="_ng30guuqqp2v" w:id="2"/>
      <w:bookmarkEnd w:id="2"/>
      <w:r w:rsidDel="00000000" w:rsidR="00000000" w:rsidRPr="00000000">
        <w:rPr>
          <w:rFonts w:ascii="Arial" w:cs="Arial" w:eastAsia="Arial" w:hAnsi="Arial"/>
          <w:color w:val="4d575d"/>
          <w:sz w:val="31"/>
          <w:szCs w:val="31"/>
          <w:highlight w:val="white"/>
          <w:rtl w:val="0"/>
        </w:rPr>
        <w:t xml:space="preserve">LockedMe.com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T.shiva reddy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file handling project in java, which can do adding , deleting, searching and listing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Code to display the welcome screen. It should display: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Application name and the developer details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The details of the user interface such as options displaying the user interaction information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Features to accept the user input to select one of the options listed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The first option should return the current file names in ascending order. The root directory can be either empty or contain few files or folders in it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 The second option should return the details of the user interface such as options displaying the following: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Add a file to the existing directory list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216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You can ignore the case sensitivity of the file names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Delete a user specified file from the existing directory list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216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You can add the case sensitivity on the file name in order to ensure that the right file is deleted from the directory list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216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Return a message if FNF (File not found)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Search a user specified file from the main directory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216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You can add the case sensitivity on the file name to retrieve the correct file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216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Display the result upon successful operation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216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Display the result upon unsuccessful operation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Option to navigate back to the main context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rPr>
          <w:rFonts w:ascii="Arial" w:cs="Arial" w:eastAsia="Arial" w:hAnsi="Arial"/>
          <w:color w:val="4d575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rtl w:val="0"/>
        </w:rPr>
        <w:t xml:space="preserve">There should be a third option to close the application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cbyy0pylew80" w:id="5"/>
      <w:bookmarkEnd w:id="5"/>
      <w:r w:rsidDel="00000000" w:rsidR="00000000" w:rsidRPr="00000000">
        <w:rPr>
          <w:rtl w:val="0"/>
        </w:rPr>
        <w:t xml:space="preserve">Using the application</w:t>
      </w:r>
    </w:p>
    <w:p w:rsidR="00000000" w:rsidDel="00000000" w:rsidP="00000000" w:rsidRDefault="00000000" w:rsidRPr="00000000" w14:paraId="0000001D">
      <w:pPr>
        <w:shd w:fill="ffffff" w:val="clear"/>
        <w:spacing w:after="240" w:before="0" w:lineRule="auto"/>
        <w:rPr>
          <w:rFonts w:ascii="Arial" w:cs="Arial" w:eastAsia="Arial" w:hAnsi="Arial"/>
          <w:color w:val="24292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The details of the user interface are shown to the user. The user has to select from the options listed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24292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1. The first option returns the current file names in ascending order.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24292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2. The second option returns the details of the user interface options displaying the      following: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24292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     a. Add a file to the existing directory list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24292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     b. Delete a user specified file from the existing directory list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24292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     c. Search a user specified file from the main directory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24292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     d. Option to navigate back to the main context</w:t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48" w:lineRule="auto"/>
        <w:rPr>
          <w:rFonts w:ascii="Arial" w:cs="Arial" w:eastAsia="Arial" w:hAnsi="Arial"/>
          <w:color w:val="24292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3. Third option to closes the application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bottom w:color="auto" w:space="5" w:sz="0" w:val="none"/>
        </w:pBdr>
        <w:shd w:fill="ffffff" w:val="clear"/>
        <w:spacing w:after="240" w:before="360" w:line="300" w:lineRule="auto"/>
        <w:rPr/>
      </w:pPr>
      <w:bookmarkStart w:colFirst="0" w:colLast="0" w:name="_rsbq9qxzk183" w:id="6"/>
      <w:bookmarkEnd w:id="6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27">
      <w:pPr>
        <w:shd w:fill="ffffff" w:val="clear"/>
        <w:spacing w:after="240" w:before="0" w:lineRule="auto"/>
        <w:rPr>
          <w:rFonts w:ascii="Arial" w:cs="Arial" w:eastAsia="Arial" w:hAnsi="Arial"/>
          <w:color w:val="24292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Technologies used in project: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java 8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2A">
      <w:pPr>
        <w:shd w:fill="ffffff" w:val="clear"/>
        <w:spacing w:before="60" w:lineRule="auto"/>
        <w:ind w:left="720" w:firstLine="0"/>
        <w:rPr>
          <w:rFonts w:ascii="Arial" w:cs="Arial" w:eastAsia="Arial" w:hAnsi="Arial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0" w:firstLine="0"/>
        <w:rPr/>
      </w:pPr>
      <w:bookmarkStart w:colFirst="0" w:colLast="0" w:name="_x1ktk57j4pl8" w:id="7"/>
      <w:bookmarkEnd w:id="7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Project is divided into three classes (three .java files)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1)Main:</w:t>
      </w:r>
      <w:r w:rsidDel="00000000" w:rsidR="00000000" w:rsidRPr="00000000">
        <w:rPr>
          <w:rtl w:val="0"/>
        </w:rPr>
        <w:t xml:space="preserve"> it contains main method to call different methods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2)Menus:</w:t>
      </w:r>
      <w:r w:rsidDel="00000000" w:rsidR="00000000" w:rsidRPr="00000000">
        <w:rPr>
          <w:rtl w:val="0"/>
        </w:rPr>
        <w:t xml:space="preserve">it contains various methods along with main menu and sub menu methods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i)Main menu: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4d575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highlight w:val="white"/>
          <w:rtl w:val="0"/>
        </w:rPr>
        <w:t xml:space="preserve">Return the current file names in ascending order.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4d575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highlight w:val="white"/>
          <w:rtl w:val="0"/>
        </w:rPr>
        <w:t xml:space="preserve">Submenu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4d575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highlight w:val="white"/>
          <w:rtl w:val="0"/>
        </w:rPr>
        <w:t xml:space="preserve">close the application</w:t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b w:val="1"/>
          <w:color w:val="4d575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d575d"/>
          <w:sz w:val="23"/>
          <w:szCs w:val="23"/>
          <w:highlight w:val="white"/>
          <w:rtl w:val="0"/>
        </w:rPr>
        <w:t xml:space="preserve">ii)sub menu: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4d575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highlight w:val="white"/>
          <w:rtl w:val="0"/>
        </w:rPr>
        <w:t xml:space="preserve">Adding file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4d575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highlight w:val="white"/>
          <w:rtl w:val="0"/>
        </w:rPr>
        <w:t xml:space="preserve">Deleting file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4d575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highlight w:val="white"/>
          <w:rtl w:val="0"/>
        </w:rPr>
        <w:t xml:space="preserve">Searching file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4d575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highlight w:val="white"/>
          <w:rtl w:val="0"/>
        </w:rPr>
        <w:t xml:space="preserve">Back to main menu</w:t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  <w:color w:val="4d575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d575d"/>
          <w:sz w:val="25"/>
          <w:szCs w:val="25"/>
          <w:highlight w:val="white"/>
          <w:rtl w:val="0"/>
        </w:rPr>
        <w:t xml:space="preserve">3)Operations:</w:t>
      </w:r>
      <w:r w:rsidDel="00000000" w:rsidR="00000000" w:rsidRPr="00000000">
        <w:rPr>
          <w:rFonts w:ascii="Arial" w:cs="Arial" w:eastAsia="Arial" w:hAnsi="Arial"/>
          <w:color w:val="4d575d"/>
          <w:sz w:val="23"/>
          <w:szCs w:val="23"/>
          <w:highlight w:val="white"/>
          <w:rtl w:val="0"/>
        </w:rPr>
        <w:t xml:space="preserve">it contains implementation of various methods .adding files,deleting files, searching files, listing of files.</w:t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  <w:color w:val="4d575d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  <w:color w:val="4d575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color w:val="4d575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color w:val="4d575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0" w:firstLine="0"/>
        <w:rPr/>
      </w:pPr>
      <w:bookmarkStart w:colFirst="0" w:colLast="0" w:name="_pk8wzwv9atzp" w:id="8"/>
      <w:bookmarkEnd w:id="8"/>
      <w:r w:rsidDel="00000000" w:rsidR="00000000" w:rsidRPr="00000000">
        <w:rPr>
          <w:rtl w:val="0"/>
        </w:rPr>
        <w:t xml:space="preserve">Git hub</w:t>
      </w:r>
      <w:r w:rsidDel="00000000" w:rsidR="00000000" w:rsidRPr="00000000">
        <w:rPr>
          <w:rtl w:val="0"/>
        </w:rPr>
        <w:t xml:space="preserve"> link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You can find the .java files in src/myphase1project folder</w:t>
      </w:r>
    </w:p>
    <w:p w:rsidR="00000000" w:rsidDel="00000000" w:rsidP="00000000" w:rsidRDefault="00000000" w:rsidRPr="00000000" w14:paraId="0000003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git@github.com:Lordshiva420/simplilearn-phase-1-project.git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github.com/Lordshiva420/simplilearn-phase-1-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