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5C"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                </w:t>
      </w:r>
    </w:p>
    <w:p w:rsidR="0016455C" w:rsidRDefault="0016455C" w:rsidP="004E1A97">
      <w:pPr>
        <w:spacing w:after="0" w:line="360" w:lineRule="auto"/>
        <w:ind w:firstLine="284"/>
        <w:jc w:val="both"/>
        <w:rPr>
          <w:rFonts w:ascii="Perpetua" w:hAnsi="Perpetua"/>
          <w:sz w:val="35"/>
          <w:szCs w:val="35"/>
        </w:rPr>
      </w:pPr>
    </w:p>
    <w:p w:rsidR="0016455C" w:rsidRDefault="00811A72" w:rsidP="004E1A97">
      <w:pPr>
        <w:spacing w:after="0" w:line="360" w:lineRule="auto"/>
        <w:ind w:firstLine="284"/>
        <w:jc w:val="both"/>
        <w:rPr>
          <w:rFonts w:ascii="Perpetua" w:hAnsi="Perpetua"/>
          <w:sz w:val="35"/>
          <w:szCs w:val="35"/>
        </w:rPr>
      </w:pPr>
      <w:r>
        <w:rPr>
          <w:rFonts w:ascii="Perpetua" w:hAnsi="Perpetua"/>
          <w:sz w:val="32"/>
          <w:szCs w:val="32"/>
        </w:rPr>
        <w:t xml:space="preserve">                     </w:t>
      </w:r>
      <w:r w:rsidR="00F3697F">
        <w:rPr>
          <w:rFonts w:ascii="Perpetua" w:hAnsi="Perpetua"/>
          <w:sz w:val="32"/>
          <w:szCs w:val="32"/>
        </w:rPr>
        <w:t>IT DOESN’T MATTER</w:t>
      </w: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811A72" w:rsidRDefault="0095173B" w:rsidP="003A6A65">
      <w:pPr>
        <w:spacing w:after="0" w:line="360" w:lineRule="auto"/>
        <w:ind w:firstLine="284"/>
        <w:jc w:val="both"/>
        <w:rPr>
          <w:rFonts w:ascii="Perpetua" w:eastAsia="Times New Roman" w:hAnsi="Perpetua"/>
          <w:color w:val="auto"/>
          <w:sz w:val="36"/>
          <w:szCs w:val="36"/>
        </w:rPr>
      </w:pPr>
      <w:r>
        <w:rPr>
          <w:rFonts w:ascii="Perpetua" w:hAnsi="Perpetua"/>
          <w:sz w:val="35"/>
          <w:szCs w:val="35"/>
        </w:rPr>
        <w:t xml:space="preserve">   </w:t>
      </w:r>
      <w:r>
        <w:rPr>
          <w:rFonts w:ascii="Perpetua" w:eastAsia="Times New Roman" w:hAnsi="Perpetua"/>
          <w:color w:val="auto"/>
          <w:sz w:val="36"/>
          <w:szCs w:val="36"/>
        </w:rPr>
        <w:t xml:space="preserve"> </w:t>
      </w: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F3697F" w:rsidRDefault="00D21354" w:rsidP="00F3697F">
      <w:pPr>
        <w:spacing w:after="0" w:line="360" w:lineRule="auto"/>
        <w:ind w:firstLine="284"/>
        <w:jc w:val="both"/>
        <w:rPr>
          <w:rFonts w:ascii="Perpetua" w:hAnsi="Perpetua"/>
          <w:sz w:val="35"/>
          <w:szCs w:val="35"/>
        </w:rPr>
      </w:pPr>
      <w:r>
        <w:rPr>
          <w:rFonts w:ascii="Perpetua" w:hAnsi="Perpetua"/>
          <w:sz w:val="32"/>
          <w:szCs w:val="32"/>
        </w:rPr>
        <w:lastRenderedPageBreak/>
        <w:t xml:space="preserve">  </w:t>
      </w:r>
      <w:r w:rsidR="00F3697F">
        <w:rPr>
          <w:rFonts w:ascii="Perpetua" w:hAnsi="Perpetua"/>
          <w:sz w:val="32"/>
          <w:szCs w:val="32"/>
        </w:rPr>
        <w:t xml:space="preserve"> IT DOESN’T MATTER</w:t>
      </w:r>
    </w:p>
    <w:p w:rsidR="00E24FFE" w:rsidRPr="00E24FFE" w:rsidRDefault="003A6A65" w:rsidP="00E24FFE">
      <w:pPr>
        <w:spacing w:after="0" w:line="360" w:lineRule="auto"/>
        <w:ind w:firstLine="284"/>
        <w:jc w:val="both"/>
        <w:rPr>
          <w:rFonts w:ascii="Perpetua" w:hAnsi="Perpetua"/>
          <w:sz w:val="32"/>
          <w:szCs w:val="32"/>
        </w:rPr>
      </w:pPr>
      <w:r>
        <w:rPr>
          <w:rFonts w:ascii="Perpetua" w:hAnsi="Perpetua"/>
          <w:sz w:val="32"/>
          <w:szCs w:val="32"/>
        </w:rPr>
        <w:t xml:space="preserve">Copyright © 2019 Rockling Anayo Einstein(R.A.E). All right reserved. The reproduction or utilisation of this work in whole or in part in any form by any electronic, mechanical, photocopying, xerography, recording, or other means, now known or </w:t>
      </w:r>
      <w:r w:rsidR="00E24FFE">
        <w:rPr>
          <w:rFonts w:ascii="Perpetua" w:hAnsi="Perpetua"/>
          <w:sz w:val="32"/>
          <w:szCs w:val="32"/>
        </w:rPr>
        <w:t>hereafter invented, is allowed if only is not for your own commercial purposes. And it must bear the author’s name.</w:t>
      </w: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5575A9" w:rsidRDefault="008A2A05" w:rsidP="00A27960">
      <w:pPr>
        <w:spacing w:after="0" w:line="360" w:lineRule="auto"/>
        <w:jc w:val="both"/>
        <w:rPr>
          <w:rFonts w:ascii="Perpetua" w:eastAsia="Times New Roman" w:hAnsi="Perpetua"/>
          <w:color w:val="auto"/>
          <w:sz w:val="36"/>
          <w:szCs w:val="36"/>
        </w:rPr>
      </w:pPr>
      <w:r>
        <w:rPr>
          <w:rFonts w:ascii="Perpetua" w:eastAsia="Times New Roman" w:hAnsi="Perpetua"/>
          <w:color w:val="auto"/>
          <w:sz w:val="36"/>
          <w:szCs w:val="36"/>
        </w:rPr>
        <w:t xml:space="preserve">       </w:t>
      </w:r>
    </w:p>
    <w:p w:rsidR="005575A9" w:rsidRDefault="005575A9" w:rsidP="00A27960">
      <w:pPr>
        <w:spacing w:after="0" w:line="360" w:lineRule="auto"/>
        <w:jc w:val="both"/>
        <w:rPr>
          <w:rFonts w:ascii="Perpetua" w:eastAsia="Times New Roman" w:hAnsi="Perpetua"/>
          <w:color w:val="auto"/>
          <w:sz w:val="36"/>
          <w:szCs w:val="36"/>
        </w:rPr>
      </w:pPr>
    </w:p>
    <w:p w:rsidR="00EC12D6" w:rsidRPr="005E2C62" w:rsidRDefault="008A2A05" w:rsidP="00A27960">
      <w:pPr>
        <w:spacing w:after="0" w:line="360" w:lineRule="auto"/>
        <w:jc w:val="both"/>
        <w:rPr>
          <w:rFonts w:ascii="Perpetua" w:hAnsi="Perpetua"/>
          <w:b/>
          <w:sz w:val="32"/>
          <w:szCs w:val="32"/>
        </w:rPr>
      </w:pPr>
      <w:r>
        <w:rPr>
          <w:rFonts w:ascii="Perpetua" w:eastAsia="Times New Roman" w:hAnsi="Perpetua"/>
          <w:color w:val="auto"/>
          <w:sz w:val="36"/>
          <w:szCs w:val="36"/>
        </w:rPr>
        <w:lastRenderedPageBreak/>
        <w:t xml:space="preserve"> </w:t>
      </w:r>
      <w:r w:rsidR="00A27960">
        <w:rPr>
          <w:rFonts w:ascii="Perpetua" w:hAnsi="Perpetua"/>
          <w:sz w:val="32"/>
          <w:szCs w:val="32"/>
        </w:rPr>
        <w:t>“</w:t>
      </w:r>
      <w:r w:rsidR="004261C0" w:rsidRPr="005E2C62">
        <w:rPr>
          <w:rFonts w:ascii="Perpetua" w:hAnsi="Perpetua"/>
          <w:b/>
          <w:sz w:val="32"/>
          <w:szCs w:val="32"/>
        </w:rPr>
        <w:t xml:space="preserve">And </w:t>
      </w:r>
      <w:r w:rsidR="00EC12D6" w:rsidRPr="005E2C62">
        <w:rPr>
          <w:rFonts w:ascii="Perpetua" w:hAnsi="Perpetua"/>
          <w:b/>
          <w:sz w:val="32"/>
          <w:szCs w:val="32"/>
        </w:rPr>
        <w:t>I saw a great white throne, and him that sat on it, from whose face the earth and the heaven fled away and there was found no place for them</w:t>
      </w:r>
      <w:r w:rsidR="004261C0" w:rsidRPr="005E2C62">
        <w:rPr>
          <w:rFonts w:ascii="Perpetua" w:hAnsi="Perpetua"/>
          <w:b/>
          <w:sz w:val="32"/>
          <w:szCs w:val="32"/>
        </w:rPr>
        <w:t>.</w:t>
      </w:r>
    </w:p>
    <w:p w:rsidR="00A27960" w:rsidRPr="005E2C62" w:rsidRDefault="00EC12D6" w:rsidP="00A27960">
      <w:pPr>
        <w:spacing w:after="0" w:line="360" w:lineRule="auto"/>
        <w:jc w:val="both"/>
        <w:rPr>
          <w:rFonts w:ascii="Perpetua" w:hAnsi="Perpetua"/>
          <w:b/>
          <w:sz w:val="32"/>
          <w:szCs w:val="32"/>
        </w:rPr>
      </w:pPr>
      <w:r w:rsidRPr="005E2C62">
        <w:rPr>
          <w:rFonts w:ascii="Perpetua" w:hAnsi="Perpetua"/>
          <w:b/>
          <w:sz w:val="32"/>
          <w:szCs w:val="32"/>
        </w:rPr>
        <w:t>And I saw the dead, small and great stand before God and the books were opened: and another book was opened</w:t>
      </w:r>
      <w:r w:rsidR="005E2C62" w:rsidRPr="005E2C62">
        <w:rPr>
          <w:rFonts w:ascii="Perpetua" w:hAnsi="Perpetua"/>
          <w:b/>
          <w:sz w:val="32"/>
          <w:szCs w:val="32"/>
        </w:rPr>
        <w:t>:</w:t>
      </w:r>
      <w:r w:rsidR="00A27960" w:rsidRPr="005E2C62">
        <w:rPr>
          <w:rFonts w:ascii="Perpetua" w:hAnsi="Perpetua"/>
          <w:b/>
          <w:sz w:val="32"/>
          <w:szCs w:val="32"/>
        </w:rPr>
        <w:t>”</w:t>
      </w:r>
    </w:p>
    <w:p w:rsidR="00A27960" w:rsidRPr="00EF6D6A" w:rsidRDefault="005E2C62" w:rsidP="00A27960">
      <w:pPr>
        <w:spacing w:after="0" w:line="360" w:lineRule="auto"/>
        <w:jc w:val="both"/>
        <w:rPr>
          <w:b/>
          <w:sz w:val="32"/>
          <w:szCs w:val="32"/>
        </w:rPr>
      </w:pPr>
      <w:r>
        <w:rPr>
          <w:rFonts w:ascii="Perpetua" w:hAnsi="Perpetua"/>
          <w:b/>
          <w:sz w:val="32"/>
          <w:szCs w:val="32"/>
        </w:rPr>
        <w:t>(Revelation 20 vs 11-12</w:t>
      </w:r>
      <w:r w:rsidR="00A27960" w:rsidRPr="00EF6D6A">
        <w:rPr>
          <w:rFonts w:ascii="Perpetua" w:hAnsi="Perpetua"/>
          <w:b/>
          <w:sz w:val="32"/>
          <w:szCs w:val="32"/>
        </w:rPr>
        <w:t xml:space="preserve">) </w:t>
      </w:r>
    </w:p>
    <w:p w:rsidR="00A27960" w:rsidRDefault="008A2A05" w:rsidP="003A6A65">
      <w:pPr>
        <w:spacing w:after="0"/>
        <w:rPr>
          <w:rFonts w:ascii="Perpetua" w:eastAsia="Times New Roman" w:hAnsi="Perpetua"/>
          <w:color w:val="auto"/>
          <w:sz w:val="36"/>
          <w:szCs w:val="36"/>
        </w:rPr>
      </w:pPr>
      <w:r>
        <w:rPr>
          <w:rFonts w:ascii="Perpetua" w:eastAsia="Times New Roman" w:hAnsi="Perpetua"/>
          <w:color w:val="auto"/>
          <w:sz w:val="36"/>
          <w:szCs w:val="36"/>
        </w:rPr>
        <w:t xml:space="preserve">           </w:t>
      </w: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hAnsi="Perpetua"/>
          <w:b/>
          <w:sz w:val="32"/>
          <w:szCs w:val="32"/>
        </w:rPr>
      </w:pPr>
    </w:p>
    <w:p w:rsidR="005E2C62" w:rsidRDefault="005E2C62" w:rsidP="003A6A65">
      <w:pPr>
        <w:spacing w:after="0"/>
        <w:rPr>
          <w:rFonts w:ascii="Perpetua" w:hAnsi="Perpetua"/>
          <w:b/>
          <w:sz w:val="32"/>
          <w:szCs w:val="32"/>
        </w:rPr>
      </w:pPr>
    </w:p>
    <w:p w:rsidR="005E2C62" w:rsidRDefault="005E2C62" w:rsidP="003A6A65">
      <w:pPr>
        <w:spacing w:after="0"/>
        <w:rPr>
          <w:rFonts w:ascii="Perpetua" w:eastAsia="Times New Roman" w:hAnsi="Perpetua"/>
          <w:color w:val="auto"/>
          <w:sz w:val="36"/>
          <w:szCs w:val="36"/>
        </w:rPr>
      </w:pPr>
    </w:p>
    <w:p w:rsidR="009F11B5" w:rsidRDefault="005E2C62" w:rsidP="005E2C62">
      <w:pPr>
        <w:spacing w:after="0" w:line="240" w:lineRule="auto"/>
        <w:jc w:val="both"/>
        <w:rPr>
          <w:rFonts w:ascii="Perpetua" w:hAnsi="Perpetua"/>
          <w:b/>
          <w:sz w:val="36"/>
          <w:szCs w:val="36"/>
        </w:rPr>
      </w:pPr>
      <w:r w:rsidRPr="005E2C62">
        <w:rPr>
          <w:rFonts w:ascii="Perpetua" w:hAnsi="Perpetua"/>
          <w:b/>
          <w:sz w:val="36"/>
          <w:szCs w:val="36"/>
        </w:rPr>
        <w:t xml:space="preserve">     </w:t>
      </w:r>
    </w:p>
    <w:p w:rsidR="009F11B5" w:rsidRDefault="009F11B5" w:rsidP="005E2C62">
      <w:pPr>
        <w:spacing w:after="0" w:line="240" w:lineRule="auto"/>
        <w:jc w:val="both"/>
        <w:rPr>
          <w:rFonts w:ascii="Perpetua" w:hAnsi="Perpetua"/>
          <w:b/>
          <w:sz w:val="36"/>
          <w:szCs w:val="36"/>
        </w:rPr>
      </w:pPr>
    </w:p>
    <w:p w:rsidR="005E2C62" w:rsidRPr="005E2C62" w:rsidRDefault="005E2C62" w:rsidP="005E2C62">
      <w:pPr>
        <w:spacing w:after="0" w:line="240" w:lineRule="auto"/>
        <w:jc w:val="both"/>
        <w:rPr>
          <w:rFonts w:ascii="Perpetua" w:hAnsi="Perpetua"/>
          <w:b/>
          <w:sz w:val="36"/>
          <w:szCs w:val="36"/>
        </w:rPr>
      </w:pPr>
      <w:r w:rsidRPr="005E2C62">
        <w:rPr>
          <w:rFonts w:ascii="Perpetua" w:hAnsi="Perpetua"/>
          <w:b/>
          <w:sz w:val="36"/>
          <w:szCs w:val="36"/>
        </w:rPr>
        <w:lastRenderedPageBreak/>
        <w:t>IT DOESN’T MATTER</w:t>
      </w:r>
    </w:p>
    <w:p w:rsidR="005E2C62" w:rsidRPr="008D53F2" w:rsidRDefault="005E2C62" w:rsidP="005E2C62">
      <w:pPr>
        <w:spacing w:after="0" w:line="240" w:lineRule="auto"/>
        <w:jc w:val="both"/>
        <w:rPr>
          <w:rFonts w:ascii="Perpetua" w:hAnsi="Perpetua"/>
          <w:sz w:val="36"/>
          <w:szCs w:val="36"/>
        </w:rPr>
      </w:pP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 xml:space="preserve">It doesn’t matter if the wrongs  </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Have now suddenly become right</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And everybody now throngs</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In the so now path</w:t>
      </w:r>
    </w:p>
    <w:p w:rsidR="005E2C62" w:rsidRPr="008D53F2" w:rsidRDefault="005E2C62" w:rsidP="005E2C62">
      <w:pPr>
        <w:spacing w:after="0" w:line="240" w:lineRule="auto"/>
        <w:jc w:val="both"/>
        <w:rPr>
          <w:rFonts w:ascii="Perpetua" w:hAnsi="Perpetua"/>
          <w:sz w:val="36"/>
          <w:szCs w:val="36"/>
        </w:rPr>
      </w:pP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It doesn’t matter if your feet</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Weet nothing but to destroy</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And they extol you for such grit</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That your head dance with joy</w:t>
      </w:r>
    </w:p>
    <w:p w:rsidR="005E2C62" w:rsidRPr="008D53F2" w:rsidRDefault="005E2C62" w:rsidP="005E2C62">
      <w:pPr>
        <w:spacing w:after="0" w:line="240" w:lineRule="auto"/>
        <w:jc w:val="both"/>
        <w:rPr>
          <w:rFonts w:ascii="Perpetua" w:hAnsi="Perpetua"/>
          <w:sz w:val="36"/>
          <w:szCs w:val="36"/>
        </w:rPr>
      </w:pP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It doesn’t matter if it always</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Fly away when you are around</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And you passionately pledge the lies</w:t>
      </w:r>
    </w:p>
    <w:p w:rsidR="005E2C62" w:rsidRPr="008D53F2" w:rsidRDefault="005F4BBC" w:rsidP="005E2C62">
      <w:pPr>
        <w:spacing w:after="0" w:line="240" w:lineRule="auto"/>
        <w:jc w:val="both"/>
        <w:rPr>
          <w:rFonts w:ascii="Perpetua" w:hAnsi="Perpetua"/>
          <w:sz w:val="36"/>
          <w:szCs w:val="36"/>
        </w:rPr>
      </w:pPr>
      <w:r>
        <w:rPr>
          <w:rFonts w:ascii="Perpetua" w:hAnsi="Perpetua"/>
          <w:sz w:val="36"/>
          <w:szCs w:val="36"/>
        </w:rPr>
        <w:t>That make</w:t>
      </w:r>
      <w:r w:rsidR="009F11B5">
        <w:rPr>
          <w:rFonts w:ascii="Perpetua" w:hAnsi="Perpetua"/>
          <w:sz w:val="36"/>
          <w:szCs w:val="36"/>
        </w:rPr>
        <w:t xml:space="preserve"> </w:t>
      </w:r>
      <w:r w:rsidR="005E2C62" w:rsidRPr="008D53F2">
        <w:rPr>
          <w:rFonts w:ascii="Perpetua" w:hAnsi="Perpetua"/>
          <w:sz w:val="36"/>
          <w:szCs w:val="36"/>
        </w:rPr>
        <w:t>powerful sound</w:t>
      </w:r>
      <w:r w:rsidR="006154EE">
        <w:rPr>
          <w:rFonts w:ascii="Perpetua" w:hAnsi="Perpetua"/>
          <w:sz w:val="36"/>
          <w:szCs w:val="36"/>
        </w:rPr>
        <w:t>s</w:t>
      </w:r>
    </w:p>
    <w:p w:rsidR="005E2C62" w:rsidRPr="008D53F2" w:rsidRDefault="005E2C62" w:rsidP="005E2C62">
      <w:pPr>
        <w:spacing w:after="0" w:line="240" w:lineRule="auto"/>
        <w:jc w:val="both"/>
        <w:rPr>
          <w:rFonts w:ascii="Perpetua" w:hAnsi="Perpetua"/>
          <w:sz w:val="36"/>
          <w:szCs w:val="36"/>
        </w:rPr>
      </w:pP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It doesn’t matter if you do it</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The way you feel</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Even when you wit</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That it isn’t keel</w:t>
      </w:r>
    </w:p>
    <w:p w:rsidR="005E2C62" w:rsidRDefault="005E2C62" w:rsidP="004E1A97">
      <w:pPr>
        <w:spacing w:after="0" w:line="240" w:lineRule="auto"/>
        <w:jc w:val="both"/>
        <w:rPr>
          <w:rFonts w:ascii="Perpetua" w:hAnsi="Perpetua"/>
          <w:sz w:val="36"/>
          <w:szCs w:val="36"/>
        </w:rPr>
      </w:pP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 xml:space="preserve">“Doesn’t it?” </w:t>
      </w:r>
      <w:r w:rsidRPr="001B1721">
        <w:rPr>
          <w:rFonts w:ascii="Perpetua" w:hAnsi="Perpetua"/>
          <w:noProof/>
          <w:sz w:val="36"/>
          <w:szCs w:val="36"/>
        </w:rPr>
        <w:t>Of</w:t>
      </w:r>
      <w:r w:rsidRPr="008D53F2">
        <w:rPr>
          <w:rFonts w:ascii="Perpetua" w:hAnsi="Perpetua"/>
          <w:sz w:val="36"/>
          <w:szCs w:val="36"/>
        </w:rPr>
        <w:t xml:space="preserve"> </w:t>
      </w:r>
      <w:r w:rsidRPr="001B1721">
        <w:rPr>
          <w:rFonts w:ascii="Perpetua" w:hAnsi="Perpetua"/>
          <w:noProof/>
          <w:sz w:val="36"/>
          <w:szCs w:val="36"/>
        </w:rPr>
        <w:t>course</w:t>
      </w:r>
      <w:r>
        <w:rPr>
          <w:rFonts w:ascii="Perpetua" w:hAnsi="Perpetua"/>
          <w:noProof/>
          <w:sz w:val="36"/>
          <w:szCs w:val="36"/>
        </w:rPr>
        <w:t>,</w:t>
      </w:r>
      <w:r w:rsidRPr="008D53F2">
        <w:rPr>
          <w:rFonts w:ascii="Perpetua" w:hAnsi="Perpetua"/>
          <w:sz w:val="36"/>
          <w:szCs w:val="36"/>
        </w:rPr>
        <w:t xml:space="preserve"> it does</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lastRenderedPageBreak/>
        <w:t>For a day comes when it will matter</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And at that moment it might be a close</w:t>
      </w:r>
    </w:p>
    <w:p w:rsidR="005E2C62" w:rsidRPr="008D53F2" w:rsidRDefault="005E2C62" w:rsidP="005E2C62">
      <w:pPr>
        <w:spacing w:after="0" w:line="240" w:lineRule="auto"/>
        <w:jc w:val="both"/>
        <w:rPr>
          <w:rFonts w:ascii="Perpetua" w:hAnsi="Perpetua"/>
          <w:sz w:val="36"/>
          <w:szCs w:val="36"/>
        </w:rPr>
      </w:pPr>
      <w:r w:rsidRPr="008D53F2">
        <w:rPr>
          <w:rFonts w:ascii="Perpetua" w:hAnsi="Perpetua"/>
          <w:sz w:val="36"/>
          <w:szCs w:val="36"/>
        </w:rPr>
        <w:t>For those that always say; it doesn’t matter.</w:t>
      </w:r>
    </w:p>
    <w:p w:rsidR="00AC524E" w:rsidRPr="008D53F2" w:rsidRDefault="00E574AF" w:rsidP="004E1A97">
      <w:pPr>
        <w:spacing w:after="0" w:line="240" w:lineRule="auto"/>
        <w:jc w:val="both"/>
        <w:rPr>
          <w:rFonts w:ascii="Perpetua" w:hAnsi="Perpetua"/>
          <w:sz w:val="36"/>
          <w:szCs w:val="36"/>
        </w:rPr>
      </w:pPr>
      <w:r>
        <w:rPr>
          <w:rFonts w:ascii="Perpetua" w:hAnsi="Perpetua"/>
          <w:sz w:val="36"/>
          <w:szCs w:val="36"/>
        </w:rPr>
        <w:t xml:space="preserve"> </w:t>
      </w:r>
    </w:p>
    <w:sectPr w:rsidR="00AC524E" w:rsidRPr="008D53F2" w:rsidSect="0003495C">
      <w:pgSz w:w="8391" w:h="11907" w:code="11"/>
      <w:pgMar w:top="1151" w:right="907" w:bottom="1151" w:left="907" w:header="720" w:footer="720" w:gutter="0"/>
      <w:paperSrc w:first="2"/>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0NjU2MTEyMzC2tDAzMzdX0lEKTi0uzszPAykwrgUA7kSRdywAAAA="/>
  </w:docVars>
  <w:rsids>
    <w:rsidRoot w:val="00781769"/>
    <w:rsid w:val="00016F0C"/>
    <w:rsid w:val="000272E2"/>
    <w:rsid w:val="000307FD"/>
    <w:rsid w:val="00031873"/>
    <w:rsid w:val="00034425"/>
    <w:rsid w:val="0003495C"/>
    <w:rsid w:val="00054D6F"/>
    <w:rsid w:val="000605E0"/>
    <w:rsid w:val="00065DFC"/>
    <w:rsid w:val="00066B95"/>
    <w:rsid w:val="000674AD"/>
    <w:rsid w:val="0007587C"/>
    <w:rsid w:val="00081566"/>
    <w:rsid w:val="00087B3B"/>
    <w:rsid w:val="0009213F"/>
    <w:rsid w:val="00095189"/>
    <w:rsid w:val="000A0CE4"/>
    <w:rsid w:val="000A6A0D"/>
    <w:rsid w:val="000B2099"/>
    <w:rsid w:val="000B2844"/>
    <w:rsid w:val="000B2D7D"/>
    <w:rsid w:val="000B35A0"/>
    <w:rsid w:val="000D4B00"/>
    <w:rsid w:val="000D561F"/>
    <w:rsid w:val="000E2780"/>
    <w:rsid w:val="000F1810"/>
    <w:rsid w:val="000F24D0"/>
    <w:rsid w:val="0011007C"/>
    <w:rsid w:val="00121F9C"/>
    <w:rsid w:val="00122111"/>
    <w:rsid w:val="001251F1"/>
    <w:rsid w:val="00125456"/>
    <w:rsid w:val="00163726"/>
    <w:rsid w:val="0016455C"/>
    <w:rsid w:val="00164C70"/>
    <w:rsid w:val="00164FDF"/>
    <w:rsid w:val="00166B0F"/>
    <w:rsid w:val="00173E4D"/>
    <w:rsid w:val="00175B04"/>
    <w:rsid w:val="0018206A"/>
    <w:rsid w:val="001879E4"/>
    <w:rsid w:val="00190085"/>
    <w:rsid w:val="00191050"/>
    <w:rsid w:val="00191A85"/>
    <w:rsid w:val="001A100D"/>
    <w:rsid w:val="001A4CEF"/>
    <w:rsid w:val="001A5072"/>
    <w:rsid w:val="001A54A6"/>
    <w:rsid w:val="001A5823"/>
    <w:rsid w:val="001B1721"/>
    <w:rsid w:val="001B2605"/>
    <w:rsid w:val="001C29BB"/>
    <w:rsid w:val="001C3B0D"/>
    <w:rsid w:val="001D10DD"/>
    <w:rsid w:val="001D2437"/>
    <w:rsid w:val="001D392B"/>
    <w:rsid w:val="001E3341"/>
    <w:rsid w:val="001E3970"/>
    <w:rsid w:val="001F0512"/>
    <w:rsid w:val="001F09DF"/>
    <w:rsid w:val="001F1ACC"/>
    <w:rsid w:val="001F3D80"/>
    <w:rsid w:val="002073F8"/>
    <w:rsid w:val="00215412"/>
    <w:rsid w:val="00220869"/>
    <w:rsid w:val="00230C48"/>
    <w:rsid w:val="00233D50"/>
    <w:rsid w:val="00243D9C"/>
    <w:rsid w:val="00246BED"/>
    <w:rsid w:val="0025522E"/>
    <w:rsid w:val="0027128B"/>
    <w:rsid w:val="00277C2D"/>
    <w:rsid w:val="0029296D"/>
    <w:rsid w:val="00297DEF"/>
    <w:rsid w:val="002A22BF"/>
    <w:rsid w:val="002A7010"/>
    <w:rsid w:val="002C122B"/>
    <w:rsid w:val="002C78F1"/>
    <w:rsid w:val="002D6C1F"/>
    <w:rsid w:val="002E13FA"/>
    <w:rsid w:val="002E74C8"/>
    <w:rsid w:val="002F0881"/>
    <w:rsid w:val="00301AFF"/>
    <w:rsid w:val="0030437D"/>
    <w:rsid w:val="00314960"/>
    <w:rsid w:val="003150BF"/>
    <w:rsid w:val="0032256E"/>
    <w:rsid w:val="003238FD"/>
    <w:rsid w:val="003241B7"/>
    <w:rsid w:val="00352C85"/>
    <w:rsid w:val="00357AA5"/>
    <w:rsid w:val="00357C89"/>
    <w:rsid w:val="003605F9"/>
    <w:rsid w:val="00373FA0"/>
    <w:rsid w:val="00377136"/>
    <w:rsid w:val="0037732C"/>
    <w:rsid w:val="00390B0F"/>
    <w:rsid w:val="003A25EA"/>
    <w:rsid w:val="003A6A65"/>
    <w:rsid w:val="003A70A6"/>
    <w:rsid w:val="003C5130"/>
    <w:rsid w:val="003D2D11"/>
    <w:rsid w:val="004001B5"/>
    <w:rsid w:val="0040688D"/>
    <w:rsid w:val="0040782B"/>
    <w:rsid w:val="0041167A"/>
    <w:rsid w:val="00420391"/>
    <w:rsid w:val="004243B3"/>
    <w:rsid w:val="004261C0"/>
    <w:rsid w:val="00442146"/>
    <w:rsid w:val="00444802"/>
    <w:rsid w:val="004577FA"/>
    <w:rsid w:val="004656F2"/>
    <w:rsid w:val="004703C0"/>
    <w:rsid w:val="004708FC"/>
    <w:rsid w:val="00471F00"/>
    <w:rsid w:val="00473DC6"/>
    <w:rsid w:val="00476B4D"/>
    <w:rsid w:val="00476D11"/>
    <w:rsid w:val="004824D0"/>
    <w:rsid w:val="00487E9A"/>
    <w:rsid w:val="004A2349"/>
    <w:rsid w:val="004A3546"/>
    <w:rsid w:val="004B671F"/>
    <w:rsid w:val="004B7045"/>
    <w:rsid w:val="004C001E"/>
    <w:rsid w:val="004C2DFF"/>
    <w:rsid w:val="004E1A97"/>
    <w:rsid w:val="004E1BB6"/>
    <w:rsid w:val="004F018F"/>
    <w:rsid w:val="004F3AEA"/>
    <w:rsid w:val="004F438C"/>
    <w:rsid w:val="004F4710"/>
    <w:rsid w:val="00510FA1"/>
    <w:rsid w:val="00513E20"/>
    <w:rsid w:val="00513EE5"/>
    <w:rsid w:val="00520A87"/>
    <w:rsid w:val="00525413"/>
    <w:rsid w:val="005256CF"/>
    <w:rsid w:val="00530BC7"/>
    <w:rsid w:val="00533232"/>
    <w:rsid w:val="0053584D"/>
    <w:rsid w:val="00546F10"/>
    <w:rsid w:val="00555C96"/>
    <w:rsid w:val="00557352"/>
    <w:rsid w:val="005575A9"/>
    <w:rsid w:val="00561A90"/>
    <w:rsid w:val="0056367D"/>
    <w:rsid w:val="00564EE8"/>
    <w:rsid w:val="00571895"/>
    <w:rsid w:val="00575FC2"/>
    <w:rsid w:val="00576759"/>
    <w:rsid w:val="00587EE5"/>
    <w:rsid w:val="00590328"/>
    <w:rsid w:val="00594FEE"/>
    <w:rsid w:val="005A0D42"/>
    <w:rsid w:val="005B20D8"/>
    <w:rsid w:val="005B2948"/>
    <w:rsid w:val="005B7B5C"/>
    <w:rsid w:val="005C72AB"/>
    <w:rsid w:val="005D3C22"/>
    <w:rsid w:val="005D4603"/>
    <w:rsid w:val="005E29BB"/>
    <w:rsid w:val="005E2C62"/>
    <w:rsid w:val="005E393F"/>
    <w:rsid w:val="005F0072"/>
    <w:rsid w:val="005F4BBC"/>
    <w:rsid w:val="0060561F"/>
    <w:rsid w:val="00605C1B"/>
    <w:rsid w:val="006154EE"/>
    <w:rsid w:val="00642645"/>
    <w:rsid w:val="00646C25"/>
    <w:rsid w:val="00646E09"/>
    <w:rsid w:val="0067059E"/>
    <w:rsid w:val="0067559F"/>
    <w:rsid w:val="00677805"/>
    <w:rsid w:val="006864E1"/>
    <w:rsid w:val="00691893"/>
    <w:rsid w:val="006958B4"/>
    <w:rsid w:val="006A211F"/>
    <w:rsid w:val="006A40FC"/>
    <w:rsid w:val="006B6512"/>
    <w:rsid w:val="006B6DA3"/>
    <w:rsid w:val="006C0AA7"/>
    <w:rsid w:val="006C2ABC"/>
    <w:rsid w:val="006E11FF"/>
    <w:rsid w:val="006E1806"/>
    <w:rsid w:val="006E5A1C"/>
    <w:rsid w:val="006F062F"/>
    <w:rsid w:val="00702553"/>
    <w:rsid w:val="00703F0E"/>
    <w:rsid w:val="00705B99"/>
    <w:rsid w:val="00706D11"/>
    <w:rsid w:val="007077DB"/>
    <w:rsid w:val="00707CF7"/>
    <w:rsid w:val="00717513"/>
    <w:rsid w:val="00720A6D"/>
    <w:rsid w:val="00724888"/>
    <w:rsid w:val="00726631"/>
    <w:rsid w:val="007414F7"/>
    <w:rsid w:val="00744CFA"/>
    <w:rsid w:val="00757C91"/>
    <w:rsid w:val="00760B09"/>
    <w:rsid w:val="00762D09"/>
    <w:rsid w:val="00775EE3"/>
    <w:rsid w:val="0077639E"/>
    <w:rsid w:val="00781769"/>
    <w:rsid w:val="00784F9A"/>
    <w:rsid w:val="007A0AAD"/>
    <w:rsid w:val="007A35BB"/>
    <w:rsid w:val="007D3BB9"/>
    <w:rsid w:val="007E2CC1"/>
    <w:rsid w:val="007E475C"/>
    <w:rsid w:val="007F2FA0"/>
    <w:rsid w:val="007F64A5"/>
    <w:rsid w:val="0080508A"/>
    <w:rsid w:val="0080520F"/>
    <w:rsid w:val="00805D9D"/>
    <w:rsid w:val="00811A72"/>
    <w:rsid w:val="00813F02"/>
    <w:rsid w:val="00815FAA"/>
    <w:rsid w:val="00821F5A"/>
    <w:rsid w:val="00824C48"/>
    <w:rsid w:val="00834F9F"/>
    <w:rsid w:val="00836672"/>
    <w:rsid w:val="00841EAE"/>
    <w:rsid w:val="00845429"/>
    <w:rsid w:val="00847798"/>
    <w:rsid w:val="0085032B"/>
    <w:rsid w:val="00874CE9"/>
    <w:rsid w:val="008A2A05"/>
    <w:rsid w:val="008A2A99"/>
    <w:rsid w:val="008C23A3"/>
    <w:rsid w:val="008C254B"/>
    <w:rsid w:val="008C4404"/>
    <w:rsid w:val="008C6B47"/>
    <w:rsid w:val="008C7190"/>
    <w:rsid w:val="008D412D"/>
    <w:rsid w:val="008D53F2"/>
    <w:rsid w:val="008E3028"/>
    <w:rsid w:val="008E42A1"/>
    <w:rsid w:val="008F05EF"/>
    <w:rsid w:val="008F7278"/>
    <w:rsid w:val="00925872"/>
    <w:rsid w:val="00936F85"/>
    <w:rsid w:val="00943C4F"/>
    <w:rsid w:val="0094424B"/>
    <w:rsid w:val="0094442A"/>
    <w:rsid w:val="00946394"/>
    <w:rsid w:val="00950C58"/>
    <w:rsid w:val="0095173B"/>
    <w:rsid w:val="00951E92"/>
    <w:rsid w:val="009639EA"/>
    <w:rsid w:val="00986D2B"/>
    <w:rsid w:val="009A0B59"/>
    <w:rsid w:val="009C0771"/>
    <w:rsid w:val="009C4F1D"/>
    <w:rsid w:val="009D0E1A"/>
    <w:rsid w:val="009D5386"/>
    <w:rsid w:val="009E37E3"/>
    <w:rsid w:val="009F11B5"/>
    <w:rsid w:val="00A149EB"/>
    <w:rsid w:val="00A243FB"/>
    <w:rsid w:val="00A25DEB"/>
    <w:rsid w:val="00A27960"/>
    <w:rsid w:val="00A31A24"/>
    <w:rsid w:val="00A3389F"/>
    <w:rsid w:val="00A37638"/>
    <w:rsid w:val="00A41818"/>
    <w:rsid w:val="00A44A1F"/>
    <w:rsid w:val="00A50A34"/>
    <w:rsid w:val="00A52162"/>
    <w:rsid w:val="00A52D21"/>
    <w:rsid w:val="00A55848"/>
    <w:rsid w:val="00A612D2"/>
    <w:rsid w:val="00A62774"/>
    <w:rsid w:val="00A711D5"/>
    <w:rsid w:val="00A74FA3"/>
    <w:rsid w:val="00AA36EF"/>
    <w:rsid w:val="00AA5211"/>
    <w:rsid w:val="00AB7185"/>
    <w:rsid w:val="00AC524E"/>
    <w:rsid w:val="00AC5C77"/>
    <w:rsid w:val="00AD744E"/>
    <w:rsid w:val="00AE2669"/>
    <w:rsid w:val="00B12395"/>
    <w:rsid w:val="00B16383"/>
    <w:rsid w:val="00B165EC"/>
    <w:rsid w:val="00B35DD0"/>
    <w:rsid w:val="00B47D4B"/>
    <w:rsid w:val="00B57EC6"/>
    <w:rsid w:val="00B64CFE"/>
    <w:rsid w:val="00B9223E"/>
    <w:rsid w:val="00B966BE"/>
    <w:rsid w:val="00BA1354"/>
    <w:rsid w:val="00BA3DE3"/>
    <w:rsid w:val="00BB4DEA"/>
    <w:rsid w:val="00BC13DF"/>
    <w:rsid w:val="00BC7AF5"/>
    <w:rsid w:val="00BE5A04"/>
    <w:rsid w:val="00BF02F3"/>
    <w:rsid w:val="00C027F5"/>
    <w:rsid w:val="00C07965"/>
    <w:rsid w:val="00C164B9"/>
    <w:rsid w:val="00C211DE"/>
    <w:rsid w:val="00C26A7C"/>
    <w:rsid w:val="00C26C1F"/>
    <w:rsid w:val="00C363F3"/>
    <w:rsid w:val="00C40285"/>
    <w:rsid w:val="00C44A22"/>
    <w:rsid w:val="00C53571"/>
    <w:rsid w:val="00C600B7"/>
    <w:rsid w:val="00C63028"/>
    <w:rsid w:val="00C66DC7"/>
    <w:rsid w:val="00C737A3"/>
    <w:rsid w:val="00C74CA4"/>
    <w:rsid w:val="00CA07B3"/>
    <w:rsid w:val="00CA7224"/>
    <w:rsid w:val="00CB5993"/>
    <w:rsid w:val="00CC1F62"/>
    <w:rsid w:val="00CC30A3"/>
    <w:rsid w:val="00CD4F90"/>
    <w:rsid w:val="00CE1F7C"/>
    <w:rsid w:val="00CE534D"/>
    <w:rsid w:val="00D074C2"/>
    <w:rsid w:val="00D1100F"/>
    <w:rsid w:val="00D1271E"/>
    <w:rsid w:val="00D14B10"/>
    <w:rsid w:val="00D15A57"/>
    <w:rsid w:val="00D21354"/>
    <w:rsid w:val="00D21DA6"/>
    <w:rsid w:val="00D24FBC"/>
    <w:rsid w:val="00D44127"/>
    <w:rsid w:val="00D464B2"/>
    <w:rsid w:val="00D512FE"/>
    <w:rsid w:val="00D533A8"/>
    <w:rsid w:val="00D54024"/>
    <w:rsid w:val="00D55BCB"/>
    <w:rsid w:val="00D72293"/>
    <w:rsid w:val="00D97DA0"/>
    <w:rsid w:val="00DA6B6C"/>
    <w:rsid w:val="00DB2D02"/>
    <w:rsid w:val="00DB6A02"/>
    <w:rsid w:val="00DB7494"/>
    <w:rsid w:val="00DC0FF9"/>
    <w:rsid w:val="00DC7847"/>
    <w:rsid w:val="00DD025F"/>
    <w:rsid w:val="00DD4200"/>
    <w:rsid w:val="00DE0F4C"/>
    <w:rsid w:val="00DE56B2"/>
    <w:rsid w:val="00DF2253"/>
    <w:rsid w:val="00DF2C55"/>
    <w:rsid w:val="00E128CB"/>
    <w:rsid w:val="00E24FFE"/>
    <w:rsid w:val="00E26013"/>
    <w:rsid w:val="00E32AF8"/>
    <w:rsid w:val="00E3423D"/>
    <w:rsid w:val="00E351FB"/>
    <w:rsid w:val="00E3603B"/>
    <w:rsid w:val="00E4398B"/>
    <w:rsid w:val="00E47C6D"/>
    <w:rsid w:val="00E574AF"/>
    <w:rsid w:val="00E60DCD"/>
    <w:rsid w:val="00E803DA"/>
    <w:rsid w:val="00E81E8F"/>
    <w:rsid w:val="00E913D8"/>
    <w:rsid w:val="00E9216F"/>
    <w:rsid w:val="00E95025"/>
    <w:rsid w:val="00EA5075"/>
    <w:rsid w:val="00EA558C"/>
    <w:rsid w:val="00EB03B3"/>
    <w:rsid w:val="00EC12D6"/>
    <w:rsid w:val="00EC7B6C"/>
    <w:rsid w:val="00EE2391"/>
    <w:rsid w:val="00EE6D8E"/>
    <w:rsid w:val="00EF58B2"/>
    <w:rsid w:val="00EF6D6A"/>
    <w:rsid w:val="00F05A1F"/>
    <w:rsid w:val="00F1318B"/>
    <w:rsid w:val="00F3697F"/>
    <w:rsid w:val="00F408B4"/>
    <w:rsid w:val="00F452DC"/>
    <w:rsid w:val="00F46738"/>
    <w:rsid w:val="00F5048D"/>
    <w:rsid w:val="00F538F0"/>
    <w:rsid w:val="00F64FD9"/>
    <w:rsid w:val="00F660D7"/>
    <w:rsid w:val="00F74760"/>
    <w:rsid w:val="00F87605"/>
    <w:rsid w:val="00F91EED"/>
    <w:rsid w:val="00F96E56"/>
    <w:rsid w:val="00FA7CB1"/>
    <w:rsid w:val="00FB0867"/>
    <w:rsid w:val="00FB1157"/>
    <w:rsid w:val="00FC071F"/>
    <w:rsid w:val="00FC572D"/>
    <w:rsid w:val="00FD15F1"/>
    <w:rsid w:val="00FD211C"/>
    <w:rsid w:val="00FD32FE"/>
    <w:rsid w:val="00FE1729"/>
    <w:rsid w:val="00FE2C57"/>
    <w:rsid w:val="00FE6D20"/>
    <w:rsid w:val="00FF12C2"/>
    <w:rsid w:val="00FF2A3E"/>
    <w:rsid w:val="00FF2AE7"/>
    <w:rsid w:val="00FF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color w:val="000000"/>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97"/>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B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58F8-AF07-4ADC-8C2A-BDFE10E3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Einsten Stan</dc:creator>
  <cp:lastModifiedBy>USER</cp:lastModifiedBy>
  <cp:revision>6</cp:revision>
  <dcterms:created xsi:type="dcterms:W3CDTF">2019-04-12T21:19:00Z</dcterms:created>
  <dcterms:modified xsi:type="dcterms:W3CDTF">2019-04-17T07:53:00Z</dcterms:modified>
</cp:coreProperties>
</file>