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A0242" w14:textId="68FE1A20" w:rsidR="00007EBD" w:rsidRDefault="00863A0A" w:rsidP="00863A0A">
      <w:pPr>
        <w:jc w:val="center"/>
        <w:rPr>
          <w:sz w:val="32"/>
          <w:szCs w:val="32"/>
          <w:lang w:val="ru-RU"/>
        </w:rPr>
      </w:pPr>
      <w:r w:rsidRPr="00863A0A">
        <w:rPr>
          <w:sz w:val="32"/>
          <w:szCs w:val="32"/>
          <w:lang w:val="ru-RU"/>
        </w:rPr>
        <w:t>ОХТ ТЕСТ 3</w:t>
      </w:r>
    </w:p>
    <w:p w14:paraId="3D98FC0C" w14:textId="62440E22" w:rsidR="00863A0A" w:rsidRDefault="00863A0A" w:rsidP="00863A0A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Отношение скорости целевой реакции к сумме скоростей всех реакций, протекающих в данном реакционном объеме. (Дифференциальная селективность)</w:t>
      </w:r>
    </w:p>
    <w:p w14:paraId="491C3DEE" w14:textId="1D17BC5C" w:rsidR="00863A0A" w:rsidRPr="00282979" w:rsidRDefault="00863A0A" w:rsidP="00863A0A">
      <w:pPr>
        <w:pStyle w:val="a7"/>
        <w:numPr>
          <w:ilvl w:val="0"/>
          <w:numId w:val="1"/>
        </w:numPr>
        <w:rPr>
          <w:sz w:val="28"/>
          <w:szCs w:val="28"/>
          <w:highlight w:val="yellow"/>
          <w:lang w:val="ru-RU"/>
        </w:rPr>
      </w:pPr>
      <w:r w:rsidRPr="00282979">
        <w:rPr>
          <w:sz w:val="28"/>
          <w:szCs w:val="28"/>
          <w:highlight w:val="yellow"/>
          <w:lang w:val="ru-RU"/>
        </w:rPr>
        <w:t>Степени превращения двух веществ, участвующих в реакции (</w:t>
      </w:r>
      <w:r w:rsidR="00282979" w:rsidRPr="00282979">
        <w:rPr>
          <w:sz w:val="28"/>
          <w:szCs w:val="28"/>
          <w:highlight w:val="yellow"/>
          <w:lang w:val="ru-RU"/>
        </w:rPr>
        <w:t>Имеют одинаковые значения при стехиометрическом соотношении реагентов</w:t>
      </w:r>
      <w:r w:rsidRPr="00282979">
        <w:rPr>
          <w:sz w:val="28"/>
          <w:szCs w:val="28"/>
          <w:highlight w:val="yellow"/>
          <w:lang w:val="ru-RU"/>
        </w:rPr>
        <w:t>)</w:t>
      </w:r>
    </w:p>
    <w:p w14:paraId="07736564" w14:textId="30029A81" w:rsidR="00282979" w:rsidRDefault="00282979" w:rsidP="00863A0A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Средняя молярная изобарная теплоёмкость рассчитывается как (сумма произведений молярной изобарной теплоемкости каждого конкретного вещества на его мольную долю)</w:t>
      </w:r>
    </w:p>
    <w:p w14:paraId="40696B10" w14:textId="62D6D2EB" w:rsidR="00282979" w:rsidRDefault="00282979" w:rsidP="00863A0A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обратимой эндотермической реакции, протекающей без изменения объема газообразных реагентов, увеличение давления (</w:t>
      </w:r>
      <w:r w:rsidR="000D0228">
        <w:rPr>
          <w:sz w:val="28"/>
          <w:szCs w:val="28"/>
          <w:lang w:val="ru-RU"/>
        </w:rPr>
        <w:t>Приводит к увеличению скорости процесса во всём диапазоне изменения давления при постоянстве температуры и состава реакционной смеси</w:t>
      </w:r>
      <w:r>
        <w:rPr>
          <w:sz w:val="28"/>
          <w:szCs w:val="28"/>
          <w:lang w:val="ru-RU"/>
        </w:rPr>
        <w:t>)</w:t>
      </w:r>
    </w:p>
    <w:p w14:paraId="038BCCD7" w14:textId="338C6452" w:rsidR="000D0228" w:rsidRDefault="000D0228" w:rsidP="00863A0A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обратимой экзотермической реакции, протекающей без изменения объема при увеличении давления наблюдаемая скорость (Возрастает при постоянстве температуры и состава реакционной смеси)</w:t>
      </w:r>
    </w:p>
    <w:p w14:paraId="665F7180" w14:textId="178A3705" w:rsidR="000D0228" w:rsidRDefault="000D0228" w:rsidP="00863A0A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реакции синтеза аммиака рассчитать производительность по аммиаку (м</w:t>
      </w:r>
      <w:r w:rsidRPr="000D0228">
        <w:rPr>
          <w:sz w:val="28"/>
          <w:szCs w:val="28"/>
          <w:lang w:val="ru-RU"/>
        </w:rPr>
        <w:t>3/</w:t>
      </w:r>
      <w:r>
        <w:rPr>
          <w:sz w:val="28"/>
          <w:szCs w:val="28"/>
          <w:lang w:val="ru-RU"/>
        </w:rPr>
        <w:t>ч), по следующим исходным данным: Водород 0,62</w:t>
      </w:r>
      <w:r w:rsidRPr="000D0228">
        <w:rPr>
          <w:sz w:val="28"/>
          <w:szCs w:val="28"/>
          <w:lang w:val="ru-RU"/>
        </w:rPr>
        <w:t>;</w:t>
      </w:r>
      <w:r>
        <w:rPr>
          <w:sz w:val="28"/>
          <w:szCs w:val="28"/>
          <w:lang w:val="ru-RU"/>
        </w:rPr>
        <w:t xml:space="preserve"> азот 0,2</w:t>
      </w:r>
      <w:r w:rsidRPr="000D0228">
        <w:rPr>
          <w:sz w:val="28"/>
          <w:szCs w:val="28"/>
          <w:lang w:val="ru-RU"/>
        </w:rPr>
        <w:t>;</w:t>
      </w:r>
      <w:r>
        <w:rPr>
          <w:sz w:val="28"/>
          <w:szCs w:val="28"/>
          <w:lang w:val="ru-RU"/>
        </w:rPr>
        <w:t xml:space="preserve"> аммиак 0,04</w:t>
      </w:r>
      <w:r w:rsidRPr="000D0228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>метан – остальное. Степень превращения 0,2. Расход исходной смеси 25000 кг/ч</w:t>
      </w:r>
      <w:r w:rsidR="006E0DF4">
        <w:rPr>
          <w:sz w:val="28"/>
          <w:szCs w:val="28"/>
          <w:lang w:val="ru-RU"/>
        </w:rPr>
        <w:t xml:space="preserve"> (4590)</w:t>
      </w:r>
      <w:r>
        <w:rPr>
          <w:sz w:val="28"/>
          <w:szCs w:val="28"/>
          <w:lang w:val="ru-RU"/>
        </w:rPr>
        <w:t xml:space="preserve"> </w:t>
      </w:r>
    </w:p>
    <w:p w14:paraId="7915DD3D" w14:textId="77777777" w:rsidR="006E0DF4" w:rsidRDefault="006E0DF4" w:rsidP="00863A0A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Физический смысл </w:t>
      </w:r>
      <w:proofErr w:type="spellStart"/>
      <w:r>
        <w:rPr>
          <w:sz w:val="28"/>
          <w:szCs w:val="28"/>
          <w:lang w:val="ru-RU"/>
        </w:rPr>
        <w:t>предэкспоненциального</w:t>
      </w:r>
      <w:proofErr w:type="spellEnd"/>
      <w:r>
        <w:rPr>
          <w:sz w:val="28"/>
          <w:szCs w:val="28"/>
          <w:lang w:val="ru-RU"/>
        </w:rPr>
        <w:t xml:space="preserve"> множителя уравнения Аррениуса (это максимально возможное значение константы скорости)</w:t>
      </w:r>
    </w:p>
    <w:p w14:paraId="13A3991B" w14:textId="77777777" w:rsidR="001B5C64" w:rsidRDefault="006E0DF4" w:rsidP="00863A0A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изменяется равновесная температуры при увеличении давления для реакции окисления диоксида серы (</w:t>
      </w:r>
      <w:r w:rsidR="001B5C64">
        <w:rPr>
          <w:sz w:val="28"/>
          <w:szCs w:val="28"/>
          <w:lang w:val="ru-RU"/>
        </w:rPr>
        <w:t>увеличивается</w:t>
      </w:r>
      <w:r>
        <w:rPr>
          <w:sz w:val="28"/>
          <w:szCs w:val="28"/>
          <w:lang w:val="ru-RU"/>
        </w:rPr>
        <w:t>)</w:t>
      </w:r>
    </w:p>
    <w:p w14:paraId="1D624094" w14:textId="77777777" w:rsidR="008D6B2C" w:rsidRDefault="001B5C64" w:rsidP="008D6B2C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</w:t>
      </w:r>
      <w:r w:rsidRPr="001B5C64">
        <w:rPr>
          <w:sz w:val="28"/>
          <w:szCs w:val="28"/>
          <w:lang w:val="ru-RU"/>
        </w:rPr>
        <w:t>3</w:t>
      </w:r>
      <w:r>
        <w:rPr>
          <w:sz w:val="28"/>
          <w:szCs w:val="28"/>
          <w:lang w:val="en-US"/>
        </w:rPr>
        <w:t>H</w:t>
      </w:r>
      <w:r w:rsidRPr="001B5C64">
        <w:rPr>
          <w:sz w:val="28"/>
          <w:szCs w:val="28"/>
          <w:lang w:val="ru-RU"/>
        </w:rPr>
        <w:t>8+3</w:t>
      </w:r>
      <w:r>
        <w:rPr>
          <w:sz w:val="28"/>
          <w:szCs w:val="28"/>
          <w:lang w:val="en-US"/>
        </w:rPr>
        <w:t>H</w:t>
      </w:r>
      <w:r w:rsidRPr="001B5C64"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O</w:t>
      </w:r>
      <w:r w:rsidRPr="001B5C64">
        <w:rPr>
          <w:sz w:val="28"/>
          <w:szCs w:val="28"/>
          <w:lang w:val="ru-RU"/>
        </w:rPr>
        <w:t>=3</w:t>
      </w:r>
      <w:r>
        <w:rPr>
          <w:sz w:val="28"/>
          <w:szCs w:val="28"/>
          <w:lang w:val="en-US"/>
        </w:rPr>
        <w:t>CO</w:t>
      </w:r>
      <w:r w:rsidRPr="001B5C64">
        <w:rPr>
          <w:sz w:val="28"/>
          <w:szCs w:val="28"/>
          <w:lang w:val="ru-RU"/>
        </w:rPr>
        <w:t>+7</w:t>
      </w:r>
      <w:r>
        <w:rPr>
          <w:sz w:val="28"/>
          <w:szCs w:val="28"/>
          <w:lang w:val="en-US"/>
        </w:rPr>
        <w:t>H</w:t>
      </w:r>
      <w:r w:rsidRPr="001B5C64">
        <w:rPr>
          <w:sz w:val="28"/>
          <w:szCs w:val="28"/>
          <w:lang w:val="ru-RU"/>
        </w:rPr>
        <w:t xml:space="preserve">2 </w:t>
      </w:r>
      <w:r>
        <w:rPr>
          <w:sz w:val="28"/>
          <w:szCs w:val="28"/>
          <w:lang w:val="ru-RU"/>
        </w:rPr>
        <w:t>мольная доля водорода вычисляется по формул (</w:t>
      </w:r>
      <w:r w:rsidR="008D6B2C">
        <w:rPr>
          <w:sz w:val="28"/>
          <w:szCs w:val="28"/>
          <w:lang w:val="en-US"/>
        </w:rPr>
        <w:t>ZH</w:t>
      </w:r>
      <w:r w:rsidR="008D6B2C" w:rsidRPr="008D6B2C">
        <w:rPr>
          <w:sz w:val="28"/>
          <w:szCs w:val="28"/>
          <w:lang w:val="ru-RU"/>
        </w:rPr>
        <w:t>2=(</w:t>
      </w:r>
      <w:r w:rsidR="008D6B2C">
        <w:rPr>
          <w:sz w:val="28"/>
          <w:szCs w:val="28"/>
          <w:lang w:val="en-US"/>
        </w:rPr>
        <w:t>ZNH</w:t>
      </w:r>
      <w:r w:rsidR="008D6B2C" w:rsidRPr="008D6B2C">
        <w:rPr>
          <w:sz w:val="28"/>
          <w:szCs w:val="28"/>
          <w:lang w:val="ru-RU"/>
        </w:rPr>
        <w:t>2+7*</w:t>
      </w:r>
      <w:r w:rsidR="008D6B2C">
        <w:rPr>
          <w:sz w:val="28"/>
          <w:szCs w:val="28"/>
          <w:lang w:val="en-US"/>
        </w:rPr>
        <w:t>ZNC</w:t>
      </w:r>
      <w:r w:rsidR="008D6B2C" w:rsidRPr="008D6B2C">
        <w:rPr>
          <w:sz w:val="28"/>
          <w:szCs w:val="28"/>
          <w:lang w:val="ru-RU"/>
        </w:rPr>
        <w:t>3</w:t>
      </w:r>
      <w:r w:rsidR="008D6B2C">
        <w:rPr>
          <w:sz w:val="28"/>
          <w:szCs w:val="28"/>
          <w:lang w:val="en-US"/>
        </w:rPr>
        <w:t>H</w:t>
      </w:r>
      <w:r w:rsidR="008D6B2C" w:rsidRPr="008D6B2C">
        <w:rPr>
          <w:sz w:val="28"/>
          <w:szCs w:val="28"/>
          <w:lang w:val="ru-RU"/>
        </w:rPr>
        <w:t>8*</w:t>
      </w:r>
      <w:r w:rsidR="008D6B2C">
        <w:rPr>
          <w:sz w:val="28"/>
          <w:szCs w:val="28"/>
          <w:lang w:val="en-US"/>
        </w:rPr>
        <w:t>X</w:t>
      </w:r>
      <w:r w:rsidR="008D6B2C" w:rsidRPr="008D6B2C">
        <w:rPr>
          <w:sz w:val="28"/>
          <w:szCs w:val="28"/>
          <w:lang w:val="ru-RU"/>
        </w:rPr>
        <w:t>)/(1+6*</w:t>
      </w:r>
      <w:r w:rsidR="008D6B2C">
        <w:rPr>
          <w:sz w:val="28"/>
          <w:szCs w:val="28"/>
          <w:lang w:val="en-US"/>
        </w:rPr>
        <w:t>ZNC</w:t>
      </w:r>
      <w:r w:rsidR="008D6B2C" w:rsidRPr="008D6B2C">
        <w:rPr>
          <w:sz w:val="28"/>
          <w:szCs w:val="28"/>
          <w:lang w:val="ru-RU"/>
        </w:rPr>
        <w:t>3</w:t>
      </w:r>
      <w:r w:rsidR="008D6B2C">
        <w:rPr>
          <w:sz w:val="28"/>
          <w:szCs w:val="28"/>
          <w:lang w:val="en-US"/>
        </w:rPr>
        <w:t>H</w:t>
      </w:r>
      <w:r w:rsidR="008D6B2C" w:rsidRPr="008D6B2C">
        <w:rPr>
          <w:sz w:val="28"/>
          <w:szCs w:val="28"/>
          <w:lang w:val="ru-RU"/>
        </w:rPr>
        <w:t>8*</w:t>
      </w:r>
      <w:r w:rsidR="008D6B2C">
        <w:rPr>
          <w:sz w:val="28"/>
          <w:szCs w:val="28"/>
          <w:lang w:val="en-US"/>
        </w:rPr>
        <w:t>X</w:t>
      </w:r>
      <w:r w:rsidR="008D6B2C" w:rsidRPr="008D6B2C">
        <w:rPr>
          <w:sz w:val="28"/>
          <w:szCs w:val="28"/>
          <w:lang w:val="ru-RU"/>
        </w:rPr>
        <w:t>)</w:t>
      </w:r>
    </w:p>
    <w:p w14:paraId="003DC19E" w14:textId="365B5EF4" w:rsidR="006E0DF4" w:rsidRDefault="008D6B2C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highlight w:val="yellow"/>
          <w:lang w:val="ru-RU"/>
        </w:rPr>
      </w:pPr>
      <w:r w:rsidRPr="008D6B2C">
        <w:rPr>
          <w:sz w:val="28"/>
          <w:szCs w:val="28"/>
          <w:highlight w:val="yellow"/>
          <w:lang w:val="ru-RU"/>
        </w:rPr>
        <w:t xml:space="preserve">Для реакции </w:t>
      </w:r>
      <w:r w:rsidRPr="008D6B2C">
        <w:rPr>
          <w:sz w:val="28"/>
          <w:szCs w:val="28"/>
          <w:highlight w:val="yellow"/>
          <w:lang w:val="en-US"/>
        </w:rPr>
        <w:t>CO</w:t>
      </w:r>
      <w:r w:rsidRPr="008D6B2C">
        <w:rPr>
          <w:sz w:val="28"/>
          <w:szCs w:val="28"/>
          <w:highlight w:val="yellow"/>
          <w:lang w:val="ru-RU"/>
        </w:rPr>
        <w:t>+</w:t>
      </w:r>
      <w:r w:rsidRPr="008D6B2C">
        <w:rPr>
          <w:sz w:val="28"/>
          <w:szCs w:val="28"/>
          <w:highlight w:val="yellow"/>
          <w:lang w:val="en-US"/>
        </w:rPr>
        <w:t>H</w:t>
      </w:r>
      <w:r w:rsidRPr="008D6B2C">
        <w:rPr>
          <w:sz w:val="28"/>
          <w:szCs w:val="28"/>
          <w:highlight w:val="yellow"/>
          <w:lang w:val="ru-RU"/>
        </w:rPr>
        <w:t>2</w:t>
      </w:r>
      <w:r w:rsidRPr="008D6B2C">
        <w:rPr>
          <w:sz w:val="28"/>
          <w:szCs w:val="28"/>
          <w:highlight w:val="yellow"/>
          <w:lang w:val="en-US"/>
        </w:rPr>
        <w:t>O</w:t>
      </w:r>
      <w:r w:rsidRPr="008D6B2C">
        <w:rPr>
          <w:sz w:val="28"/>
          <w:szCs w:val="28"/>
          <w:highlight w:val="yellow"/>
          <w:lang w:val="ru-RU"/>
        </w:rPr>
        <w:t>=</w:t>
      </w:r>
      <w:r w:rsidRPr="008D6B2C">
        <w:rPr>
          <w:sz w:val="28"/>
          <w:szCs w:val="28"/>
          <w:highlight w:val="yellow"/>
          <w:lang w:val="en-US"/>
        </w:rPr>
        <w:t>CO</w:t>
      </w:r>
      <w:r w:rsidRPr="008D6B2C">
        <w:rPr>
          <w:sz w:val="28"/>
          <w:szCs w:val="28"/>
          <w:highlight w:val="yellow"/>
          <w:lang w:val="ru-RU"/>
        </w:rPr>
        <w:t>2+</w:t>
      </w:r>
      <w:r w:rsidRPr="008D6B2C">
        <w:rPr>
          <w:sz w:val="28"/>
          <w:szCs w:val="28"/>
          <w:highlight w:val="yellow"/>
          <w:lang w:val="en-US"/>
        </w:rPr>
        <w:t>H</w:t>
      </w:r>
      <w:r w:rsidRPr="008D6B2C">
        <w:rPr>
          <w:sz w:val="28"/>
          <w:szCs w:val="28"/>
          <w:highlight w:val="yellow"/>
          <w:lang w:val="ru-RU"/>
        </w:rPr>
        <w:t xml:space="preserve">2 рассчитать мольную долю водорода, если начальная доля водорода 0,1, начальная доля </w:t>
      </w:r>
      <w:r w:rsidRPr="008D6B2C">
        <w:rPr>
          <w:sz w:val="28"/>
          <w:szCs w:val="28"/>
          <w:highlight w:val="yellow"/>
          <w:lang w:val="en-US"/>
        </w:rPr>
        <w:t>CO</w:t>
      </w:r>
      <w:r w:rsidRPr="008D6B2C">
        <w:rPr>
          <w:sz w:val="28"/>
          <w:szCs w:val="28"/>
          <w:highlight w:val="yellow"/>
          <w:lang w:val="ru-RU"/>
        </w:rPr>
        <w:t xml:space="preserve"> 0,18 и степень превращения </w:t>
      </w:r>
      <w:r w:rsidRPr="008D6B2C">
        <w:rPr>
          <w:sz w:val="28"/>
          <w:szCs w:val="28"/>
          <w:highlight w:val="yellow"/>
          <w:lang w:val="en-US"/>
        </w:rPr>
        <w:t>CO</w:t>
      </w:r>
      <w:r w:rsidRPr="008D6B2C">
        <w:rPr>
          <w:sz w:val="28"/>
          <w:szCs w:val="28"/>
          <w:highlight w:val="yellow"/>
          <w:lang w:val="ru-RU"/>
        </w:rPr>
        <w:t xml:space="preserve"> 0,8 (0,244)</w:t>
      </w:r>
      <w:r>
        <w:rPr>
          <w:sz w:val="28"/>
          <w:szCs w:val="28"/>
          <w:highlight w:val="yellow"/>
          <w:lang w:val="ru-RU"/>
        </w:rPr>
        <w:t xml:space="preserve"> </w:t>
      </w:r>
    </w:p>
    <w:p w14:paraId="13E0BF28" w14:textId="4805442C" w:rsidR="008D6B2C" w:rsidRDefault="008D6B2C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Уравнение изобары Вант-Гоффа позволяет (Установить связь изменения термодинамической константы равновесия при изменении температуры в зависимости от изменения энтальпии реакционной смеси)</w:t>
      </w:r>
    </w:p>
    <w:p w14:paraId="01EE0395" w14:textId="4C44637F" w:rsidR="008D6B2C" w:rsidRDefault="008D6B2C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Для реакции </w:t>
      </w:r>
      <w:r>
        <w:rPr>
          <w:sz w:val="28"/>
          <w:szCs w:val="28"/>
          <w:lang w:val="en-US"/>
        </w:rPr>
        <w:t>CH</w:t>
      </w:r>
      <w:r w:rsidRPr="008D6B2C">
        <w:rPr>
          <w:sz w:val="28"/>
          <w:szCs w:val="28"/>
          <w:lang w:val="ru-RU"/>
        </w:rPr>
        <w:t>3</w:t>
      </w:r>
      <w:r>
        <w:rPr>
          <w:sz w:val="28"/>
          <w:szCs w:val="28"/>
          <w:lang w:val="en-US"/>
        </w:rPr>
        <w:t>OH</w:t>
      </w:r>
      <w:r w:rsidRPr="008D6B2C">
        <w:rPr>
          <w:sz w:val="28"/>
          <w:szCs w:val="28"/>
          <w:lang w:val="ru-RU"/>
        </w:rPr>
        <w:t xml:space="preserve"> + </w:t>
      </w:r>
      <w:r>
        <w:rPr>
          <w:sz w:val="28"/>
          <w:szCs w:val="28"/>
          <w:lang w:val="en-US"/>
        </w:rPr>
        <w:t>H</w:t>
      </w:r>
      <w:r w:rsidRPr="008D6B2C"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O</w:t>
      </w:r>
      <w:r w:rsidRPr="008D6B2C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en-US"/>
        </w:rPr>
        <w:t>CO</w:t>
      </w:r>
      <w:r w:rsidRPr="008D6B2C">
        <w:rPr>
          <w:sz w:val="28"/>
          <w:szCs w:val="28"/>
          <w:lang w:val="ru-RU"/>
        </w:rPr>
        <w:t xml:space="preserve"> + 3</w:t>
      </w:r>
      <w:r>
        <w:rPr>
          <w:sz w:val="28"/>
          <w:szCs w:val="28"/>
          <w:lang w:val="en-US"/>
        </w:rPr>
        <w:t>H</w:t>
      </w:r>
      <w:r w:rsidRPr="008D6B2C">
        <w:rPr>
          <w:sz w:val="28"/>
          <w:szCs w:val="28"/>
          <w:lang w:val="ru-RU"/>
        </w:rPr>
        <w:t xml:space="preserve">2 </w:t>
      </w:r>
      <w:r>
        <w:rPr>
          <w:sz w:val="28"/>
          <w:szCs w:val="28"/>
          <w:lang w:val="ru-RU"/>
        </w:rPr>
        <w:t>протекающей с поглощением теплоты, увеличение температуры приведет (к смещению равновесия в сторону образования синтез-газа)</w:t>
      </w:r>
    </w:p>
    <w:p w14:paraId="6C158A94" w14:textId="6BDA8E56" w:rsidR="008D6B2C" w:rsidRDefault="008D6B2C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 w:rsidRPr="008D6B2C"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C</w:t>
      </w:r>
      <w:r w:rsidRPr="008D6B2C">
        <w:rPr>
          <w:sz w:val="28"/>
          <w:szCs w:val="28"/>
          <w:lang w:val="ru-RU"/>
        </w:rPr>
        <w:t>6</w:t>
      </w:r>
      <w:r>
        <w:rPr>
          <w:sz w:val="28"/>
          <w:szCs w:val="28"/>
          <w:lang w:val="en-US"/>
        </w:rPr>
        <w:t>H</w:t>
      </w:r>
      <w:r w:rsidRPr="008D6B2C">
        <w:rPr>
          <w:sz w:val="28"/>
          <w:szCs w:val="28"/>
          <w:lang w:val="ru-RU"/>
        </w:rPr>
        <w:t>6=</w:t>
      </w:r>
      <w:r>
        <w:rPr>
          <w:sz w:val="28"/>
          <w:szCs w:val="28"/>
          <w:lang w:val="en-US"/>
        </w:rPr>
        <w:t>C</w:t>
      </w:r>
      <w:r w:rsidRPr="008D6B2C">
        <w:rPr>
          <w:sz w:val="28"/>
          <w:szCs w:val="28"/>
          <w:lang w:val="ru-RU"/>
        </w:rPr>
        <w:t>12</w:t>
      </w:r>
      <w:r>
        <w:rPr>
          <w:sz w:val="28"/>
          <w:szCs w:val="28"/>
          <w:lang w:val="en-US"/>
        </w:rPr>
        <w:t>H</w:t>
      </w:r>
      <w:r w:rsidRPr="008D6B2C">
        <w:rPr>
          <w:sz w:val="28"/>
          <w:szCs w:val="28"/>
          <w:lang w:val="ru-RU"/>
        </w:rPr>
        <w:t>10+</w:t>
      </w:r>
      <w:r>
        <w:rPr>
          <w:sz w:val="28"/>
          <w:szCs w:val="28"/>
          <w:lang w:val="en-US"/>
        </w:rPr>
        <w:t>H</w:t>
      </w:r>
      <w:r w:rsidRPr="008D6B2C">
        <w:rPr>
          <w:sz w:val="28"/>
          <w:szCs w:val="28"/>
          <w:lang w:val="ru-RU"/>
        </w:rPr>
        <w:t xml:space="preserve">2 </w:t>
      </w:r>
      <w:r>
        <w:rPr>
          <w:sz w:val="28"/>
          <w:szCs w:val="28"/>
          <w:lang w:val="ru-RU"/>
        </w:rPr>
        <w:t>(Скорость реакции уменьшается по мере ее протекания, скорость реакции уменьшается с увеличением температуры)</w:t>
      </w:r>
    </w:p>
    <w:p w14:paraId="45F78420" w14:textId="6DEBDE60" w:rsidR="008D6B2C" w:rsidRDefault="008D6B2C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обратимой экзотермической реакции, протекающей без изменения объема газообразных реагентов, увеличение температуры приводит </w:t>
      </w:r>
      <w:r w:rsidR="006B1B31">
        <w:rPr>
          <w:sz w:val="28"/>
          <w:szCs w:val="28"/>
          <w:lang w:val="ru-RU"/>
        </w:rPr>
        <w:t>(к уменьшению равновесной степени превращения ключевого компонента)</w:t>
      </w:r>
    </w:p>
    <w:p w14:paraId="13FAE4AB" w14:textId="45BC4C27" w:rsidR="00225574" w:rsidRPr="00A07D5A" w:rsidRDefault="00545EF6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highlight w:val="yellow"/>
          <w:lang w:val="ru-RU"/>
        </w:rPr>
      </w:pPr>
      <w:r w:rsidRPr="00A07D5A">
        <w:rPr>
          <w:sz w:val="28"/>
          <w:szCs w:val="28"/>
          <w:highlight w:val="yellow"/>
          <w:lang w:val="ru-RU"/>
        </w:rPr>
        <w:t xml:space="preserve">Для реакции </w:t>
      </w:r>
      <w:r w:rsidRPr="00A07D5A">
        <w:rPr>
          <w:sz w:val="28"/>
          <w:szCs w:val="28"/>
          <w:highlight w:val="yellow"/>
          <w:lang w:val="en-US"/>
        </w:rPr>
        <w:t>CH</w:t>
      </w:r>
      <w:r w:rsidRPr="00A07D5A">
        <w:rPr>
          <w:sz w:val="28"/>
          <w:szCs w:val="28"/>
          <w:highlight w:val="yellow"/>
          <w:lang w:val="ru-RU"/>
        </w:rPr>
        <w:t>4+</w:t>
      </w:r>
      <w:r w:rsidRPr="00A07D5A">
        <w:rPr>
          <w:sz w:val="28"/>
          <w:szCs w:val="28"/>
          <w:highlight w:val="yellow"/>
          <w:lang w:val="en-US"/>
        </w:rPr>
        <w:t>H</w:t>
      </w:r>
      <w:r w:rsidRPr="00A07D5A">
        <w:rPr>
          <w:sz w:val="28"/>
          <w:szCs w:val="28"/>
          <w:highlight w:val="yellow"/>
          <w:lang w:val="ru-RU"/>
        </w:rPr>
        <w:t>2</w:t>
      </w:r>
      <w:r w:rsidRPr="00A07D5A">
        <w:rPr>
          <w:sz w:val="28"/>
          <w:szCs w:val="28"/>
          <w:highlight w:val="yellow"/>
          <w:lang w:val="en-US"/>
        </w:rPr>
        <w:t>O</w:t>
      </w:r>
      <w:r w:rsidRPr="00A07D5A">
        <w:rPr>
          <w:sz w:val="28"/>
          <w:szCs w:val="28"/>
          <w:highlight w:val="yellow"/>
          <w:lang w:val="ru-RU"/>
        </w:rPr>
        <w:t>=</w:t>
      </w:r>
      <w:r w:rsidR="00225574" w:rsidRPr="00A07D5A">
        <w:rPr>
          <w:sz w:val="28"/>
          <w:szCs w:val="28"/>
          <w:highlight w:val="yellow"/>
          <w:lang w:val="en-US"/>
        </w:rPr>
        <w:t>CO</w:t>
      </w:r>
      <w:r w:rsidR="00225574" w:rsidRPr="00A07D5A">
        <w:rPr>
          <w:sz w:val="28"/>
          <w:szCs w:val="28"/>
          <w:highlight w:val="yellow"/>
          <w:lang w:val="ru-RU"/>
        </w:rPr>
        <w:t>+</w:t>
      </w:r>
      <w:r w:rsidRPr="00A07D5A">
        <w:rPr>
          <w:sz w:val="28"/>
          <w:szCs w:val="28"/>
          <w:highlight w:val="yellow"/>
          <w:lang w:val="ru-RU"/>
        </w:rPr>
        <w:t>3</w:t>
      </w:r>
      <w:r w:rsidRPr="00A07D5A">
        <w:rPr>
          <w:sz w:val="28"/>
          <w:szCs w:val="28"/>
          <w:highlight w:val="yellow"/>
          <w:lang w:val="en-US"/>
        </w:rPr>
        <w:t>H</w:t>
      </w:r>
      <w:r w:rsidRPr="00A07D5A">
        <w:rPr>
          <w:sz w:val="28"/>
          <w:szCs w:val="28"/>
          <w:highlight w:val="yellow"/>
          <w:lang w:val="ru-RU"/>
        </w:rPr>
        <w:t>2 рассчитать степень превращения метана(0,</w:t>
      </w:r>
      <w:r w:rsidR="00A07D5A" w:rsidRPr="00A07D5A">
        <w:rPr>
          <w:sz w:val="28"/>
          <w:szCs w:val="28"/>
          <w:highlight w:val="yellow"/>
          <w:lang w:val="ru-RU"/>
        </w:rPr>
        <w:t>20</w:t>
      </w:r>
      <w:r w:rsidRPr="00A07D5A">
        <w:rPr>
          <w:sz w:val="28"/>
          <w:szCs w:val="28"/>
          <w:highlight w:val="yellow"/>
          <w:lang w:val="ru-RU"/>
        </w:rPr>
        <w:t>)</w:t>
      </w:r>
    </w:p>
    <w:p w14:paraId="33289B71" w14:textId="77777777" w:rsidR="00225574" w:rsidRDefault="00225574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NH</w:t>
      </w:r>
      <w:r w:rsidRPr="00225574">
        <w:rPr>
          <w:sz w:val="28"/>
          <w:szCs w:val="28"/>
          <w:lang w:val="ru-RU"/>
        </w:rPr>
        <w:t>3=</w:t>
      </w:r>
      <w:r>
        <w:rPr>
          <w:sz w:val="28"/>
          <w:szCs w:val="28"/>
          <w:lang w:val="en-US"/>
        </w:rPr>
        <w:t>N</w:t>
      </w:r>
      <w:r w:rsidRPr="00225574">
        <w:rPr>
          <w:sz w:val="28"/>
          <w:szCs w:val="28"/>
          <w:lang w:val="ru-RU"/>
        </w:rPr>
        <w:t>2+3</w:t>
      </w:r>
      <w:r>
        <w:rPr>
          <w:sz w:val="28"/>
          <w:szCs w:val="28"/>
          <w:lang w:val="en-US"/>
        </w:rPr>
        <w:t>H</w:t>
      </w:r>
      <w:r w:rsidRPr="00225574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Термодинамическая константа равновесия с увеличением температуры возрастает. С увеличением температуры (равновесная мольная доля аммиака уменьшается</w:t>
      </w:r>
      <w:r w:rsidRPr="00225574">
        <w:rPr>
          <w:sz w:val="28"/>
          <w:szCs w:val="28"/>
          <w:lang w:val="ru-RU"/>
        </w:rPr>
        <w:t>;</w:t>
      </w:r>
      <w:r>
        <w:rPr>
          <w:sz w:val="28"/>
          <w:szCs w:val="28"/>
          <w:lang w:val="ru-RU"/>
        </w:rPr>
        <w:t xml:space="preserve"> равновесная степень превращения аммиака)</w:t>
      </w:r>
    </w:p>
    <w:p w14:paraId="21D817D0" w14:textId="45ECA377" w:rsidR="00545EF6" w:rsidRPr="00225574" w:rsidRDefault="00225574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реакции </w:t>
      </w:r>
      <w:r w:rsidRPr="00225574"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SO</w:t>
      </w:r>
      <w:r w:rsidRPr="00225574">
        <w:rPr>
          <w:sz w:val="28"/>
          <w:szCs w:val="28"/>
          <w:lang w:val="ru-RU"/>
        </w:rPr>
        <w:t>2+</w:t>
      </w:r>
      <w:r>
        <w:rPr>
          <w:sz w:val="28"/>
          <w:szCs w:val="28"/>
          <w:lang w:val="en-US"/>
        </w:rPr>
        <w:t>O</w:t>
      </w:r>
      <w:r w:rsidRPr="00225574">
        <w:rPr>
          <w:sz w:val="28"/>
          <w:szCs w:val="28"/>
          <w:lang w:val="ru-RU"/>
        </w:rPr>
        <w:t>2=2</w:t>
      </w:r>
      <w:r>
        <w:rPr>
          <w:sz w:val="28"/>
          <w:szCs w:val="28"/>
          <w:lang w:val="en-US"/>
        </w:rPr>
        <w:t>SO</w:t>
      </w:r>
      <w:r w:rsidRPr="00225574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коэффициент изменения числа молей рассчитывается по формуле (</w:t>
      </w:r>
      <w:r>
        <w:rPr>
          <w:sz w:val="28"/>
          <w:szCs w:val="28"/>
          <w:lang w:val="en-US"/>
        </w:rPr>
        <w:t>W</w:t>
      </w:r>
      <w:r w:rsidRPr="00225574">
        <w:rPr>
          <w:sz w:val="28"/>
          <w:szCs w:val="28"/>
          <w:lang w:val="ru-RU"/>
        </w:rPr>
        <w:t>=1-</w:t>
      </w:r>
      <w:r w:rsidR="00A07D5A">
        <w:rPr>
          <w:sz w:val="28"/>
          <w:szCs w:val="28"/>
          <w:lang w:val="ru-RU"/>
        </w:rPr>
        <w:t>0,5*</w:t>
      </w:r>
      <w:r>
        <w:rPr>
          <w:sz w:val="28"/>
          <w:szCs w:val="28"/>
          <w:lang w:val="en-US"/>
        </w:rPr>
        <w:t>ZNSO</w:t>
      </w:r>
      <w:r w:rsidR="00A07D5A">
        <w:rPr>
          <w:sz w:val="28"/>
          <w:szCs w:val="28"/>
          <w:lang w:val="ru-RU"/>
        </w:rPr>
        <w:t>2</w:t>
      </w:r>
      <w:r w:rsidRPr="00225574">
        <w:rPr>
          <w:sz w:val="28"/>
          <w:szCs w:val="28"/>
          <w:lang w:val="ru-RU"/>
        </w:rPr>
        <w:t>*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lang w:val="ru-RU"/>
        </w:rPr>
        <w:t>)</w:t>
      </w:r>
    </w:p>
    <w:p w14:paraId="2D74C620" w14:textId="462C6FA1" w:rsidR="00225574" w:rsidRDefault="00A07D5A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изменение изобарно-изотермического потенциала реагирующей системы </w:t>
      </w:r>
      <w:r w:rsidR="00CE3187">
        <w:rPr>
          <w:sz w:val="28"/>
          <w:szCs w:val="28"/>
          <w:lang w:val="ru-RU"/>
        </w:rPr>
        <w:t>равно нулю, то (система находится в состоянии равновесия)</w:t>
      </w:r>
    </w:p>
    <w:p w14:paraId="2C3B2409" w14:textId="599CCB43" w:rsidR="00CE3187" w:rsidRPr="00FA79A9" w:rsidRDefault="00CE3187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highlight w:val="yellow"/>
          <w:lang w:val="ru-RU"/>
        </w:rPr>
      </w:pPr>
      <w:r w:rsidRPr="00FA79A9">
        <w:rPr>
          <w:sz w:val="28"/>
          <w:szCs w:val="28"/>
          <w:highlight w:val="yellow"/>
          <w:lang w:val="ru-RU"/>
        </w:rPr>
        <w:t>Вопрос с бешенными графиками, 2</w:t>
      </w:r>
      <w:r w:rsidRPr="00FA79A9">
        <w:rPr>
          <w:sz w:val="28"/>
          <w:szCs w:val="28"/>
          <w:highlight w:val="yellow"/>
          <w:lang w:val="en-US"/>
        </w:rPr>
        <w:t>A</w:t>
      </w:r>
      <w:r w:rsidRPr="00FA79A9">
        <w:rPr>
          <w:sz w:val="28"/>
          <w:szCs w:val="28"/>
          <w:highlight w:val="yellow"/>
          <w:lang w:val="ru-RU"/>
        </w:rPr>
        <w:t>+</w:t>
      </w:r>
      <w:r w:rsidRPr="00FA79A9">
        <w:rPr>
          <w:sz w:val="28"/>
          <w:szCs w:val="28"/>
          <w:highlight w:val="yellow"/>
          <w:lang w:val="en-US"/>
        </w:rPr>
        <w:t>B</w:t>
      </w:r>
      <w:r w:rsidRPr="00FA79A9">
        <w:rPr>
          <w:sz w:val="28"/>
          <w:szCs w:val="28"/>
          <w:highlight w:val="yellow"/>
          <w:lang w:val="ru-RU"/>
        </w:rPr>
        <w:t>=2</w:t>
      </w:r>
      <w:r w:rsidRPr="00FA79A9">
        <w:rPr>
          <w:sz w:val="28"/>
          <w:szCs w:val="28"/>
          <w:highlight w:val="yellow"/>
          <w:lang w:val="en-US"/>
        </w:rPr>
        <w:t>C</w:t>
      </w:r>
      <w:r w:rsidRPr="00FA79A9">
        <w:rPr>
          <w:sz w:val="28"/>
          <w:szCs w:val="28"/>
          <w:highlight w:val="yellow"/>
          <w:lang w:val="ru-RU"/>
        </w:rPr>
        <w:t>(ебливая парабола с ветками вниз)</w:t>
      </w:r>
    </w:p>
    <w:p w14:paraId="6D0B784D" w14:textId="20253483" w:rsidR="00CE3187" w:rsidRDefault="00CE3187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эндотермической обратимой реакции, протекающей с увеличением объема при увеличении температуры (Термодинамическая константа равновесия увеличивается)</w:t>
      </w:r>
    </w:p>
    <w:p w14:paraId="45E8D19C" w14:textId="4BED9EC5" w:rsidR="00CE3187" w:rsidRDefault="00CE3187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изменяется равновесное давление по мере протекания реакции синтеза метанола (равновесное давление будет увеличивается)</w:t>
      </w:r>
    </w:p>
    <w:p w14:paraId="337B39CE" w14:textId="6A9B9025" w:rsidR="00CE3187" w:rsidRDefault="00CE3187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реакции </w:t>
      </w:r>
      <w:r>
        <w:rPr>
          <w:sz w:val="28"/>
          <w:szCs w:val="28"/>
          <w:lang w:val="en-US"/>
        </w:rPr>
        <w:t>CO</w:t>
      </w:r>
      <w:r w:rsidRPr="00CE3187">
        <w:rPr>
          <w:sz w:val="28"/>
          <w:szCs w:val="28"/>
          <w:lang w:val="ru-RU"/>
        </w:rPr>
        <w:t>+3</w:t>
      </w:r>
      <w:r>
        <w:rPr>
          <w:sz w:val="28"/>
          <w:szCs w:val="28"/>
          <w:lang w:val="en-US"/>
        </w:rPr>
        <w:t>H</w:t>
      </w:r>
      <w:r w:rsidRPr="00CE3187">
        <w:rPr>
          <w:sz w:val="28"/>
          <w:szCs w:val="28"/>
          <w:lang w:val="ru-RU"/>
        </w:rPr>
        <w:t>2=</w:t>
      </w:r>
      <w:r>
        <w:rPr>
          <w:sz w:val="28"/>
          <w:szCs w:val="28"/>
          <w:lang w:val="en-US"/>
        </w:rPr>
        <w:t>CH</w:t>
      </w:r>
      <w:r w:rsidRPr="00CE3187">
        <w:rPr>
          <w:sz w:val="28"/>
          <w:szCs w:val="28"/>
          <w:lang w:val="ru-RU"/>
        </w:rPr>
        <w:t>4+</w:t>
      </w:r>
      <w:r>
        <w:rPr>
          <w:sz w:val="28"/>
          <w:szCs w:val="28"/>
          <w:lang w:val="en-US"/>
        </w:rPr>
        <w:t>H</w:t>
      </w:r>
      <w:r w:rsidRPr="00CE3187"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O</w:t>
      </w:r>
      <w:r w:rsidRPr="00CE31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найти производительность по метану, если начальный расход водорода 6720. Степень превращения водорода 0,8</w:t>
      </w:r>
      <w:r w:rsidR="0058381B">
        <w:rPr>
          <w:sz w:val="28"/>
          <w:szCs w:val="28"/>
          <w:lang w:val="ru-RU"/>
        </w:rPr>
        <w:t xml:space="preserve"> (1280)</w:t>
      </w:r>
    </w:p>
    <w:p w14:paraId="2D8B0B0A" w14:textId="14E7653C" w:rsidR="0058381B" w:rsidRDefault="0058381B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увеличении давления равновесие обратимой реакции смещается в сторону образования продуктов. Как изменится значение термодинамической константы равновесия(не изменится(так как термодинамическая константа равновесия не зависит от давления))</w:t>
      </w:r>
    </w:p>
    <w:p w14:paraId="2E71E4A0" w14:textId="387FB81F" w:rsidR="0058381B" w:rsidRDefault="0058381B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обратимой эндотермической реакции, протекающей без изменения объема</w:t>
      </w:r>
      <w:r>
        <w:rPr>
          <w:sz w:val="28"/>
          <w:szCs w:val="28"/>
          <w:lang w:val="ru-RU"/>
        </w:rPr>
        <w:t xml:space="preserve"> справедливо утверждение (При увеличении </w:t>
      </w:r>
      <w:r>
        <w:rPr>
          <w:sz w:val="28"/>
          <w:szCs w:val="28"/>
          <w:lang w:val="ru-RU"/>
        </w:rPr>
        <w:lastRenderedPageBreak/>
        <w:t>давления скорость возрастает</w:t>
      </w:r>
      <w:r>
        <w:rPr>
          <w:sz w:val="28"/>
          <w:szCs w:val="28"/>
          <w:lang w:val="ru-RU"/>
        </w:rPr>
        <w:t xml:space="preserve"> во всём диапазоне изменения давления</w:t>
      </w:r>
      <w:r>
        <w:rPr>
          <w:sz w:val="28"/>
          <w:szCs w:val="28"/>
          <w:lang w:val="ru-RU"/>
        </w:rPr>
        <w:t>)</w:t>
      </w:r>
    </w:p>
    <w:p w14:paraId="7582935A" w14:textId="0CA51727" w:rsidR="0058381B" w:rsidRPr="00FA79A9" w:rsidRDefault="0058381B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highlight w:val="yellow"/>
          <w:lang w:val="ru-RU"/>
        </w:rPr>
      </w:pPr>
      <w:r w:rsidRPr="00FA79A9">
        <w:rPr>
          <w:sz w:val="28"/>
          <w:szCs w:val="28"/>
          <w:highlight w:val="yellow"/>
          <w:lang w:val="ru-RU"/>
        </w:rPr>
        <w:t>Для</w:t>
      </w:r>
      <w:r w:rsidR="00EA31B1">
        <w:rPr>
          <w:sz w:val="28"/>
          <w:szCs w:val="28"/>
          <w:highlight w:val="yellow"/>
          <w:lang w:val="ru-RU"/>
        </w:rPr>
        <w:t xml:space="preserve"> обратимой</w:t>
      </w:r>
      <w:r w:rsidRPr="00FA79A9">
        <w:rPr>
          <w:sz w:val="28"/>
          <w:szCs w:val="28"/>
          <w:highlight w:val="yellow"/>
          <w:lang w:val="ru-RU"/>
        </w:rPr>
        <w:t xml:space="preserve"> экзотермической реакции, протекающей с уменьшением объема, при увеличении температуры наблюдаемая скорость(</w:t>
      </w:r>
      <w:r w:rsidR="00FA79A9" w:rsidRPr="00FA79A9">
        <w:rPr>
          <w:sz w:val="28"/>
          <w:szCs w:val="28"/>
          <w:highlight w:val="yellow"/>
          <w:lang w:val="ru-RU"/>
        </w:rPr>
        <w:t>уменьшается</w:t>
      </w:r>
      <w:r w:rsidRPr="00FA79A9">
        <w:rPr>
          <w:sz w:val="28"/>
          <w:szCs w:val="28"/>
          <w:highlight w:val="yellow"/>
          <w:lang w:val="ru-RU"/>
        </w:rPr>
        <w:t>)</w:t>
      </w:r>
    </w:p>
    <w:p w14:paraId="5ED57E9B" w14:textId="13E92239" w:rsidR="00FA79A9" w:rsidRDefault="00FA79A9" w:rsidP="008D6B2C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Может ли производительность по целевому продукту превышать производительность по ключевому компоненту(Может, если соотношение стехиометрических коэффициентов при продукте и ключевом компоненте больше единицы)</w:t>
      </w:r>
    </w:p>
    <w:p w14:paraId="4EC46750" w14:textId="154645B4" w:rsidR="00FA79A9" w:rsidRDefault="00FA79A9" w:rsidP="00FA79A9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процесса 3</w:t>
      </w:r>
      <w:r>
        <w:rPr>
          <w:sz w:val="28"/>
          <w:szCs w:val="28"/>
          <w:lang w:val="en-US"/>
        </w:rPr>
        <w:t>A</w:t>
      </w:r>
      <w:r w:rsidRPr="00FA79A9">
        <w:rPr>
          <w:sz w:val="28"/>
          <w:szCs w:val="28"/>
          <w:lang w:val="ru-RU"/>
        </w:rPr>
        <w:t>+</w:t>
      </w:r>
      <w:r>
        <w:rPr>
          <w:sz w:val="28"/>
          <w:szCs w:val="28"/>
          <w:lang w:val="en-US"/>
        </w:rPr>
        <w:t>B</w:t>
      </w:r>
      <w:r w:rsidRPr="00FA79A9">
        <w:rPr>
          <w:sz w:val="28"/>
          <w:szCs w:val="28"/>
          <w:lang w:val="ru-RU"/>
        </w:rPr>
        <w:t>=2</w:t>
      </w:r>
      <w:r>
        <w:rPr>
          <w:sz w:val="28"/>
          <w:szCs w:val="28"/>
          <w:lang w:val="en-US"/>
        </w:rPr>
        <w:t>C</w:t>
      </w:r>
      <w:r w:rsidRPr="00FA79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рассчитать удельный тепловой эффект химической реакции при 298 К, если известны величины изменения энтальпии образования компонентов из индивидуальных веществ при 298К(</w:t>
      </w:r>
      <w:r w:rsidRPr="00FA79A9">
        <w:rPr>
          <w:sz w:val="28"/>
          <w:szCs w:val="28"/>
          <w:lang w:val="ru-RU"/>
        </w:rPr>
        <w:t>-(2</w:t>
      </w:r>
      <w:r>
        <w:rPr>
          <w:sz w:val="28"/>
          <w:szCs w:val="28"/>
          <w:lang w:val="en-US"/>
        </w:rPr>
        <w:t>C</w:t>
      </w:r>
      <w:r w:rsidRPr="00FA79A9">
        <w:rPr>
          <w:sz w:val="28"/>
          <w:szCs w:val="28"/>
          <w:lang w:val="ru-RU"/>
        </w:rPr>
        <w:t>-(3</w:t>
      </w:r>
      <w:r>
        <w:rPr>
          <w:sz w:val="28"/>
          <w:szCs w:val="28"/>
          <w:lang w:val="en-US"/>
        </w:rPr>
        <w:t>A</w:t>
      </w:r>
      <w:r w:rsidRPr="00FA79A9">
        <w:rPr>
          <w:sz w:val="28"/>
          <w:szCs w:val="28"/>
          <w:lang w:val="ru-RU"/>
        </w:rPr>
        <w:t>+</w:t>
      </w:r>
      <w:r>
        <w:rPr>
          <w:sz w:val="28"/>
          <w:szCs w:val="28"/>
          <w:lang w:val="en-US"/>
        </w:rPr>
        <w:t>B</w:t>
      </w:r>
      <w:r w:rsidRPr="00FA79A9">
        <w:rPr>
          <w:sz w:val="28"/>
          <w:szCs w:val="28"/>
          <w:lang w:val="ru-RU"/>
        </w:rPr>
        <w:t>))/3=-(2*(-180)-(3*(-110)-96))/3=-(-360-(-426))/3=22</w:t>
      </w:r>
      <w:r>
        <w:rPr>
          <w:sz w:val="28"/>
          <w:szCs w:val="28"/>
          <w:lang w:val="ru-RU"/>
        </w:rPr>
        <w:t>)</w:t>
      </w:r>
    </w:p>
    <w:p w14:paraId="193076C4" w14:textId="7DA37850" w:rsidR="00FA79A9" w:rsidRDefault="00FA79A9" w:rsidP="00FA79A9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модельной обратимой экзотермической </w:t>
      </w:r>
      <w:proofErr w:type="spellStart"/>
      <w:r>
        <w:rPr>
          <w:sz w:val="28"/>
          <w:szCs w:val="28"/>
          <w:lang w:val="ru-RU"/>
        </w:rPr>
        <w:t>газофазной</w:t>
      </w:r>
      <w:proofErr w:type="spellEnd"/>
      <w:r>
        <w:rPr>
          <w:sz w:val="28"/>
          <w:szCs w:val="28"/>
          <w:lang w:val="ru-RU"/>
        </w:rPr>
        <w:t xml:space="preserve"> реакции </w:t>
      </w:r>
      <w:r>
        <w:rPr>
          <w:sz w:val="28"/>
          <w:szCs w:val="28"/>
          <w:lang w:val="en-US"/>
        </w:rPr>
        <w:t>A</w:t>
      </w:r>
      <w:r w:rsidRPr="00FA79A9">
        <w:rPr>
          <w:sz w:val="28"/>
          <w:szCs w:val="28"/>
          <w:lang w:val="ru-RU"/>
        </w:rPr>
        <w:t>+</w:t>
      </w:r>
      <w:r>
        <w:rPr>
          <w:sz w:val="28"/>
          <w:szCs w:val="28"/>
          <w:lang w:val="en-US"/>
        </w:rPr>
        <w:t>B</w:t>
      </w:r>
      <w:r w:rsidRPr="00FA79A9">
        <w:rPr>
          <w:sz w:val="28"/>
          <w:szCs w:val="28"/>
          <w:lang w:val="ru-RU"/>
        </w:rPr>
        <w:t>=2</w:t>
      </w:r>
      <w:r>
        <w:rPr>
          <w:sz w:val="28"/>
          <w:szCs w:val="28"/>
          <w:lang w:val="en-US"/>
        </w:rPr>
        <w:t>C</w:t>
      </w:r>
      <w:r w:rsidRPr="00FA79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написать уравнение для расчета движущей силы процесса</w:t>
      </w:r>
      <w:r w:rsidR="00EA31B1">
        <w:rPr>
          <w:sz w:val="28"/>
          <w:szCs w:val="28"/>
          <w:lang w:val="ru-RU"/>
        </w:rPr>
        <w:t>(</w:t>
      </w:r>
      <w:r w:rsidR="00EA31B1" w:rsidRPr="00EA31B1">
        <w:rPr>
          <w:sz w:val="28"/>
          <w:szCs w:val="28"/>
          <w:lang w:val="ru-RU"/>
        </w:rPr>
        <w:drawing>
          <wp:inline distT="0" distB="0" distL="0" distR="0" wp14:anchorId="034B962B" wp14:editId="69817004">
            <wp:extent cx="2314575" cy="609097"/>
            <wp:effectExtent l="0" t="0" r="0" b="635"/>
            <wp:docPr id="213551509" name="Рисунок 1" descr="Изображение выглядит как текст, Шрифт, число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509" name="Рисунок 1" descr="Изображение выглядит как текст, Шрифт, число, часы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7505" cy="60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1B1">
        <w:rPr>
          <w:sz w:val="28"/>
          <w:szCs w:val="28"/>
          <w:lang w:val="ru-RU"/>
        </w:rPr>
        <w:t>)</w:t>
      </w:r>
    </w:p>
    <w:p w14:paraId="67F2BCA9" w14:textId="33CF5092" w:rsidR="00EA31B1" w:rsidRDefault="00EA31B1" w:rsidP="00FA79A9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Еще одни бешеные графики </w:t>
      </w:r>
      <w:r w:rsidRPr="00EA31B1"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A</w:t>
      </w:r>
      <w:r w:rsidRPr="00EA31B1">
        <w:rPr>
          <w:sz w:val="28"/>
          <w:szCs w:val="28"/>
          <w:lang w:val="ru-RU"/>
        </w:rPr>
        <w:t>+2</w:t>
      </w:r>
      <w:r>
        <w:rPr>
          <w:sz w:val="28"/>
          <w:szCs w:val="28"/>
          <w:lang w:val="en-US"/>
        </w:rPr>
        <w:t>B</w:t>
      </w:r>
      <w:r w:rsidRPr="00EA31B1">
        <w:rPr>
          <w:sz w:val="28"/>
          <w:szCs w:val="28"/>
          <w:lang w:val="ru-RU"/>
        </w:rPr>
        <w:t>=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ru-RU"/>
        </w:rPr>
        <w:t>(</w:t>
      </w:r>
      <w:r w:rsidRPr="00EA31B1">
        <w:rPr>
          <w:sz w:val="28"/>
          <w:szCs w:val="28"/>
          <w:lang w:val="ru-RU"/>
        </w:rPr>
        <w:drawing>
          <wp:inline distT="0" distB="0" distL="0" distR="0" wp14:anchorId="3352AEEE" wp14:editId="415B7EF7">
            <wp:extent cx="1530626" cy="1143000"/>
            <wp:effectExtent l="0" t="0" r="0" b="0"/>
            <wp:docPr id="1162935864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5864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339" cy="114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t>)</w:t>
      </w:r>
    </w:p>
    <w:p w14:paraId="4761E204" w14:textId="77777777" w:rsidR="00EA31B1" w:rsidRPr="00FA79A9" w:rsidRDefault="00EA31B1" w:rsidP="00FA79A9">
      <w:pPr>
        <w:pStyle w:val="a7"/>
        <w:numPr>
          <w:ilvl w:val="0"/>
          <w:numId w:val="1"/>
        </w:numPr>
        <w:ind w:hanging="720"/>
        <w:rPr>
          <w:sz w:val="28"/>
          <w:szCs w:val="28"/>
          <w:lang w:val="ru-RU"/>
        </w:rPr>
      </w:pPr>
    </w:p>
    <w:sectPr w:rsidR="00EA31B1" w:rsidRPr="00FA7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280EBD"/>
    <w:multiLevelType w:val="hybridMultilevel"/>
    <w:tmpl w:val="9ECA4F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61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0A"/>
    <w:rsid w:val="00007EBD"/>
    <w:rsid w:val="000D0228"/>
    <w:rsid w:val="001B5C64"/>
    <w:rsid w:val="00225574"/>
    <w:rsid w:val="0025029A"/>
    <w:rsid w:val="00282979"/>
    <w:rsid w:val="00545EF6"/>
    <w:rsid w:val="0058381B"/>
    <w:rsid w:val="006A5BD7"/>
    <w:rsid w:val="006B1B31"/>
    <w:rsid w:val="006E0DF4"/>
    <w:rsid w:val="0082264C"/>
    <w:rsid w:val="00863A0A"/>
    <w:rsid w:val="008B2027"/>
    <w:rsid w:val="008D6B2C"/>
    <w:rsid w:val="00A07D5A"/>
    <w:rsid w:val="00CE3187"/>
    <w:rsid w:val="00EA31B1"/>
    <w:rsid w:val="00EF086D"/>
    <w:rsid w:val="00FA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D455B"/>
  <w15:chartTrackingRefBased/>
  <w15:docId w15:val="{16944657-DE8A-466D-9E5E-856A0B58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A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A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A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A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A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A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A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A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A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3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2024-04-25T20:02:00Z</dcterms:created>
  <dcterms:modified xsi:type="dcterms:W3CDTF">2024-04-25T23:05:00Z</dcterms:modified>
</cp:coreProperties>
</file>