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42F83" w14:textId="77777777" w:rsidR="00294B8C" w:rsidRDefault="00294B8C" w:rsidP="00AE510E">
      <w:pPr>
        <w:spacing w:line="360" w:lineRule="auto"/>
        <w:jc w:val="center"/>
        <w:rPr>
          <w:rFonts w:ascii="Times New Roman" w:hAnsi="Times New Roman" w:cs="Times New Roman"/>
          <w:b/>
          <w:bCs/>
          <w:lang w:val="ru-RU"/>
        </w:rPr>
      </w:pPr>
      <w:bookmarkStart w:id="0" w:name="_Hlk178190443"/>
      <w:bookmarkEnd w:id="0"/>
      <w:r>
        <w:rPr>
          <w:rFonts w:ascii="Times New Roman" w:hAnsi="Times New Roman" w:cs="Times New Roman"/>
          <w:b/>
          <w:bCs/>
          <w:lang w:val="ru-RU"/>
        </w:rPr>
        <w:t>Лабораторная работа №1</w:t>
      </w:r>
    </w:p>
    <w:p w14:paraId="1AAF91BA" w14:textId="77777777" w:rsidR="00294B8C" w:rsidRDefault="00294B8C" w:rsidP="00AE510E">
      <w:pPr>
        <w:spacing w:line="360" w:lineRule="auto"/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«Подготовка прибора </w:t>
      </w:r>
      <w:proofErr w:type="spellStart"/>
      <w:r>
        <w:rPr>
          <w:rFonts w:ascii="Times New Roman" w:hAnsi="Times New Roman" w:cs="Times New Roman"/>
          <w:b/>
          <w:bCs/>
          <w:lang w:val="ru-RU"/>
        </w:rPr>
        <w:t>NanoEducator</w:t>
      </w:r>
      <w:proofErr w:type="spellEnd"/>
      <w:r>
        <w:rPr>
          <w:rFonts w:ascii="Times New Roman" w:hAnsi="Times New Roman" w:cs="Times New Roman"/>
          <w:b/>
          <w:bCs/>
          <w:lang w:val="ru-RU"/>
        </w:rPr>
        <w:t xml:space="preserve"> к работе. Изучение морфологии поверхности стандартного образца методами АСМ»</w:t>
      </w:r>
    </w:p>
    <w:p w14:paraId="396857C9" w14:textId="6958FEE2" w:rsidR="00294B8C" w:rsidRDefault="00294B8C" w:rsidP="00AE510E">
      <w:pPr>
        <w:spacing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Цель работы</w:t>
      </w:r>
      <w:r>
        <w:rPr>
          <w:rFonts w:ascii="Times New Roman" w:hAnsi="Times New Roman" w:cs="Times New Roman"/>
          <w:lang w:val="ru-RU"/>
        </w:rPr>
        <w:t xml:space="preserve">: ознакомление и предварительная настройка сканирующего зондового микроскопа </w:t>
      </w:r>
      <w:proofErr w:type="spellStart"/>
      <w:r>
        <w:rPr>
          <w:rFonts w:ascii="Times New Roman" w:hAnsi="Times New Roman" w:cs="Times New Roman"/>
          <w:lang w:val="ru-RU"/>
        </w:rPr>
        <w:t>NanoEducator</w:t>
      </w:r>
      <w:proofErr w:type="spellEnd"/>
      <w:r w:rsidRPr="00294B8C">
        <w:rPr>
          <w:rFonts w:ascii="Times New Roman" w:hAnsi="Times New Roman" w:cs="Times New Roman"/>
          <w:lang w:val="ru-RU"/>
        </w:rPr>
        <w:t>.</w:t>
      </w:r>
    </w:p>
    <w:p w14:paraId="72DA7A23" w14:textId="1934D5E7" w:rsidR="00294B8C" w:rsidRDefault="00294B8C" w:rsidP="00AE510E">
      <w:pPr>
        <w:spacing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Основные теоретические положения</w:t>
      </w:r>
      <w:r w:rsidRPr="00294B8C">
        <w:rPr>
          <w:rFonts w:ascii="Times New Roman" w:hAnsi="Times New Roman" w:cs="Times New Roman"/>
          <w:b/>
          <w:bCs/>
          <w:lang w:val="ru-RU"/>
        </w:rPr>
        <w:t>:</w:t>
      </w:r>
      <w:r>
        <w:rPr>
          <w:rFonts w:ascii="Times New Roman" w:hAnsi="Times New Roman" w:cs="Times New Roman"/>
          <w:lang w:val="ru-RU"/>
        </w:rPr>
        <w:t xml:space="preserve"> в основе метода АСМ лежит силовое (ван-дер-вальсовое) </w:t>
      </w:r>
      <w:r w:rsidR="00B30F9B">
        <w:rPr>
          <w:rFonts w:ascii="Times New Roman" w:hAnsi="Times New Roman" w:cs="Times New Roman"/>
          <w:lang w:val="ru-RU"/>
        </w:rPr>
        <w:t>взаимодействие между поверхностью исследуемого материала и зондом</w:t>
      </w:r>
      <w:r w:rsidR="00B30F9B" w:rsidRPr="00B30F9B">
        <w:rPr>
          <w:rFonts w:ascii="Times New Roman" w:hAnsi="Times New Roman" w:cs="Times New Roman"/>
          <w:lang w:val="ru-RU"/>
        </w:rPr>
        <w:t>,</w:t>
      </w:r>
      <w:r w:rsidR="00B30F9B">
        <w:rPr>
          <w:rFonts w:ascii="Times New Roman" w:hAnsi="Times New Roman" w:cs="Times New Roman"/>
          <w:lang w:val="ru-RU"/>
        </w:rPr>
        <w:t xml:space="preserve"> представляющим собой тонкую кривую или </w:t>
      </w:r>
      <w:r w:rsidR="00B30F9B">
        <w:rPr>
          <w:rFonts w:ascii="Times New Roman" w:hAnsi="Times New Roman" w:cs="Times New Roman"/>
        </w:rPr>
        <w:t>V</w:t>
      </w:r>
      <w:r w:rsidR="00B30F9B">
        <w:rPr>
          <w:rFonts w:ascii="Times New Roman" w:hAnsi="Times New Roman" w:cs="Times New Roman"/>
          <w:lang w:val="ru-RU"/>
        </w:rPr>
        <w:t>-образную консоль с острием на незакрепленном конце. При контакте зонда с поверхностью силы</w:t>
      </w:r>
      <w:r w:rsidR="00B30F9B" w:rsidRPr="00B30F9B">
        <w:rPr>
          <w:rFonts w:ascii="Times New Roman" w:hAnsi="Times New Roman" w:cs="Times New Roman"/>
          <w:lang w:val="ru-RU"/>
        </w:rPr>
        <w:t>,</w:t>
      </w:r>
      <w:r w:rsidR="00B30F9B">
        <w:rPr>
          <w:rFonts w:ascii="Times New Roman" w:hAnsi="Times New Roman" w:cs="Times New Roman"/>
          <w:lang w:val="ru-RU"/>
        </w:rPr>
        <w:t xml:space="preserve"> воздействующие со стороны исследуемого материала на зонд</w:t>
      </w:r>
      <w:r w:rsidR="00B30F9B" w:rsidRPr="00B30F9B">
        <w:rPr>
          <w:rFonts w:ascii="Times New Roman" w:hAnsi="Times New Roman" w:cs="Times New Roman"/>
          <w:lang w:val="ru-RU"/>
        </w:rPr>
        <w:t>,</w:t>
      </w:r>
      <w:r w:rsidR="00B30F9B">
        <w:rPr>
          <w:rFonts w:ascii="Times New Roman" w:hAnsi="Times New Roman" w:cs="Times New Roman"/>
          <w:lang w:val="ru-RU"/>
        </w:rPr>
        <w:t xml:space="preserve"> приводят к изгибу консоли</w:t>
      </w:r>
      <w:r w:rsidR="00B30F9B" w:rsidRPr="00B30F9B">
        <w:rPr>
          <w:rFonts w:ascii="Times New Roman" w:hAnsi="Times New Roman" w:cs="Times New Roman"/>
          <w:lang w:val="ru-RU"/>
        </w:rPr>
        <w:t xml:space="preserve">, </w:t>
      </w:r>
      <w:r w:rsidR="00B30F9B">
        <w:rPr>
          <w:rFonts w:ascii="Times New Roman" w:hAnsi="Times New Roman" w:cs="Times New Roman"/>
          <w:lang w:val="ru-RU"/>
        </w:rPr>
        <w:t>определяемому по закону Гука.</w:t>
      </w:r>
    </w:p>
    <w:p w14:paraId="58646F28" w14:textId="71A450A0" w:rsidR="004D0753" w:rsidRDefault="004D0753" w:rsidP="004D0753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Основными элементами сканирующего зондового микроскопа являются (рис. 1): зонд; пьезоэлектрические двигатели по осям х, у, z для прецизионного перемещения зонда над поверхностью исследуемого образца; генератор развертки, подающий напряжения на </w:t>
      </w:r>
      <w:proofErr w:type="spellStart"/>
      <w:r>
        <w:rPr>
          <w:rFonts w:ascii="Times New Roman" w:hAnsi="Times New Roman" w:cs="Times New Roman"/>
          <w:lang w:val="ru-RU"/>
        </w:rPr>
        <w:t>пьезодрайверы</w:t>
      </w:r>
      <w:proofErr w:type="spellEnd"/>
      <w:r>
        <w:rPr>
          <w:rFonts w:ascii="Times New Roman" w:hAnsi="Times New Roman" w:cs="Times New Roman"/>
          <w:lang w:val="ru-RU"/>
        </w:rPr>
        <w:t xml:space="preserve"> х и у, обеспечивающие сканирование зонда в латеральной плоскости; электронный датчик, детектирующий величину локального взаимодействия между зондом и образцом; компаратор, сравнивающий текущий сигнал в цепи датчика V(t) с изначально заданным </w:t>
      </w:r>
      <w:proofErr w:type="spellStart"/>
      <w:r>
        <w:rPr>
          <w:rFonts w:ascii="Times New Roman" w:hAnsi="Times New Roman" w:cs="Times New Roman"/>
          <w:lang w:val="ru-RU"/>
        </w:rPr>
        <w:t>Vs</w:t>
      </w:r>
      <w:proofErr w:type="spellEnd"/>
      <w:r>
        <w:rPr>
          <w:rFonts w:ascii="Times New Roman" w:hAnsi="Times New Roman" w:cs="Times New Roman"/>
          <w:lang w:val="ru-RU"/>
        </w:rPr>
        <w:t>, и, при его отклонении, вырабатывающий корректирующий сигнал; электронная цепь обратной связи, управляющая положением зонда по оси z; компьютер, управляющий процессом сканирования и получением изображения.</w:t>
      </w:r>
    </w:p>
    <w:p w14:paraId="2144685D" w14:textId="56B8E3C6" w:rsidR="004D0753" w:rsidRDefault="004D0753" w:rsidP="004D0753">
      <w:pPr>
        <w:spacing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0E071845" wp14:editId="4B1DFEE7">
            <wp:extent cx="4912994" cy="1838325"/>
            <wp:effectExtent l="0" t="0" r="2540" b="0"/>
            <wp:docPr id="2" name="Рисунок 2" descr="Изображение выглядит как текст, снимок экрана, диаграмма, стул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диаграмма, стул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 rotWithShape="1">
                    <a:blip r:embed="rId7" cstate="print"/>
                    <a:srcRect l="3821" t="5037" r="6576" b="37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289" cy="1846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073C9" w14:textId="22376913" w:rsidR="004D0753" w:rsidRDefault="004D0753" w:rsidP="004D0753">
      <w:pPr>
        <w:spacing w:line="360" w:lineRule="auto"/>
        <w:ind w:left="900" w:right="998" w:firstLine="360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1 – зонд; 2 – образец; 3 – пьезоэлектрические двигатели для осей </w:t>
      </w:r>
      <w:r>
        <w:rPr>
          <w:rFonts w:ascii="Times New Roman" w:hAnsi="Times New Roman" w:cs="Times New Roman"/>
        </w:rPr>
        <w:t>x</w:t>
      </w:r>
      <w:r w:rsidRPr="004D0753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y</w:t>
      </w:r>
      <w:r w:rsidRPr="004D0753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z</w:t>
      </w:r>
      <w:r>
        <w:rPr>
          <w:rFonts w:ascii="Times New Roman" w:hAnsi="Times New Roman" w:cs="Times New Roman"/>
          <w:lang w:val="ru-RU"/>
        </w:rPr>
        <w:t xml:space="preserve">; 4 – генератор напряжения развертки для </w:t>
      </w:r>
      <w:proofErr w:type="spellStart"/>
      <w:r>
        <w:rPr>
          <w:rFonts w:ascii="Times New Roman" w:hAnsi="Times New Roman" w:cs="Times New Roman"/>
          <w:lang w:val="ru-RU"/>
        </w:rPr>
        <w:t>пьезокермамических</w:t>
      </w:r>
      <w:proofErr w:type="spellEnd"/>
      <w:r>
        <w:rPr>
          <w:rFonts w:ascii="Times New Roman" w:hAnsi="Times New Roman" w:cs="Times New Roman"/>
          <w:lang w:val="ru-RU"/>
        </w:rPr>
        <w:t xml:space="preserve">  двигателей по осям </w:t>
      </w:r>
      <w:r>
        <w:rPr>
          <w:rFonts w:ascii="Times New Roman" w:hAnsi="Times New Roman" w:cs="Times New Roman"/>
        </w:rPr>
        <w:t>x</w:t>
      </w:r>
      <w:r w:rsidRPr="004D0753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  <w:lang w:val="ru-RU"/>
        </w:rPr>
        <w:t>; 5 – электронный датчик; 6 – компаратор; 7 – электронная цепь обратной связи; 8 – компьютер; 9 – изображение</w:t>
      </w:r>
      <w:r w:rsidRPr="004D0753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z</w:t>
      </w:r>
      <w:r w:rsidRPr="004D0753">
        <w:rPr>
          <w:rFonts w:ascii="Times New Roman" w:hAnsi="Times New Roman" w:cs="Times New Roman"/>
          <w:lang w:val="ru-RU"/>
        </w:rPr>
        <w:t>(</w:t>
      </w:r>
      <w:r>
        <w:rPr>
          <w:rFonts w:ascii="Times New Roman" w:hAnsi="Times New Roman" w:cs="Times New Roman"/>
        </w:rPr>
        <w:t>x</w:t>
      </w:r>
      <w:r w:rsidRPr="004D0753">
        <w:rPr>
          <w:rFonts w:ascii="Times New Roman" w:hAnsi="Times New Roman" w:cs="Times New Roman"/>
          <w:lang w:val="ru-RU"/>
        </w:rPr>
        <w:t>,</w:t>
      </w:r>
      <w:r>
        <w:t> </w:t>
      </w:r>
      <w:r>
        <w:rPr>
          <w:rFonts w:ascii="Times New Roman" w:hAnsi="Times New Roman" w:cs="Times New Roman"/>
        </w:rPr>
        <w:t>y</w:t>
      </w:r>
      <w:r w:rsidRPr="004D0753">
        <w:rPr>
          <w:rFonts w:ascii="Times New Roman" w:hAnsi="Times New Roman" w:cs="Times New Roman"/>
          <w:lang w:val="ru-RU"/>
        </w:rPr>
        <w:t>)</w:t>
      </w:r>
      <w:r>
        <w:rPr>
          <w:rFonts w:ascii="Times New Roman" w:hAnsi="Times New Roman" w:cs="Times New Roman"/>
          <w:lang w:val="ru-RU"/>
        </w:rPr>
        <w:t>.</w:t>
      </w:r>
    </w:p>
    <w:p w14:paraId="5443841F" w14:textId="726D2979" w:rsidR="00B30F9B" w:rsidRDefault="00B30F9B" w:rsidP="004D0753">
      <w:pPr>
        <w:spacing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 мере приближения зонда к поверхности его атомы все сильней притягиваются к атомам образца</w:t>
      </w:r>
      <w:r w:rsidRPr="00B30F9B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 xml:space="preserve"> Сила притяжения будет возрастать</w:t>
      </w:r>
      <w:r w:rsidRPr="00B30F9B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пока зонд и поверхность не сблизятся настолько</w:t>
      </w:r>
      <w:r w:rsidRPr="00B30F9B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что  их электронные облака начнут отталкиваться электростатически</w:t>
      </w:r>
      <w:r w:rsidRPr="00B30F9B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 xml:space="preserve"> При </w:t>
      </w:r>
      <w:r>
        <w:rPr>
          <w:rFonts w:ascii="Times New Roman" w:hAnsi="Times New Roman" w:cs="Times New Roman"/>
          <w:lang w:val="ru-RU"/>
        </w:rPr>
        <w:lastRenderedPageBreak/>
        <w:t>дальнейшем сближении  электростатическое отталкивание экспоненциально ослабляет силу притяжения</w:t>
      </w:r>
      <w:r w:rsidRPr="00B30F9B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 xml:space="preserve"> Эти силы уравновешиваются на расстоянии между атомами около 0</w:t>
      </w:r>
      <w:r w:rsidRPr="00F23447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>2 нм</w:t>
      </w:r>
      <w:r w:rsidRPr="00F23447">
        <w:rPr>
          <w:rFonts w:ascii="Times New Roman" w:hAnsi="Times New Roman" w:cs="Times New Roman"/>
          <w:lang w:val="ru-RU"/>
        </w:rPr>
        <w:t>.</w:t>
      </w:r>
    </w:p>
    <w:p w14:paraId="721BDA1E" w14:textId="77777777" w:rsidR="00AE510E" w:rsidRDefault="00AE510E" w:rsidP="00AE510E">
      <w:pPr>
        <w:spacing w:line="36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55AEB46F" wp14:editId="1105562F">
            <wp:extent cx="1943100" cy="2505074"/>
            <wp:effectExtent l="0" t="0" r="0" b="0"/>
            <wp:docPr id="724939872" name="Рисунок 724939872" descr="Изображение выглядит как текс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 rotWithShape="1">
                    <a:blip r:embed="rId8" cstate="print"/>
                    <a:srcRect l="29099" t="6646" r="26107" b="22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275" cy="2518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A94A3" w14:textId="29ED9896" w:rsidR="00AE510E" w:rsidRPr="00AE510E" w:rsidRDefault="00AE510E" w:rsidP="00AE510E">
      <w:pPr>
        <w:spacing w:line="360" w:lineRule="auto"/>
        <w:ind w:left="900" w:right="998" w:firstLine="36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Рисунок </w:t>
      </w:r>
      <w:r w:rsidR="004D0753">
        <w:rPr>
          <w:rFonts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  <w:lang w:val="ru-RU"/>
        </w:rPr>
        <w:t xml:space="preserve"> - Схематическое изображение зондового датчика АСМ</w:t>
      </w:r>
    </w:p>
    <w:p w14:paraId="26A02D89" w14:textId="0CAA04B9" w:rsidR="00294B8C" w:rsidRPr="00A514AE" w:rsidRDefault="00B30F9B" w:rsidP="00A514AE">
      <w:pPr>
        <w:spacing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 зависимости от направления силы</w:t>
      </w:r>
      <w:r w:rsidRPr="00B30F9B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действующей между зондом и образцом</w:t>
      </w:r>
      <w:r w:rsidRPr="00B30F9B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различают контактный</w:t>
      </w:r>
      <w:r w:rsidRPr="00B30F9B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неконтактный и </w:t>
      </w:r>
      <w:proofErr w:type="spellStart"/>
      <w:r>
        <w:rPr>
          <w:rFonts w:ascii="Times New Roman" w:hAnsi="Times New Roman" w:cs="Times New Roman"/>
          <w:lang w:val="ru-RU"/>
        </w:rPr>
        <w:t>полуконтактный</w:t>
      </w:r>
      <w:proofErr w:type="spellEnd"/>
      <w:r>
        <w:rPr>
          <w:rFonts w:ascii="Times New Roman" w:hAnsi="Times New Roman" w:cs="Times New Roman"/>
          <w:lang w:val="ru-RU"/>
        </w:rPr>
        <w:t xml:space="preserve"> (прерывисто-контактный) способы проведения АСМ</w:t>
      </w:r>
      <w:r w:rsidRPr="00B30F9B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 xml:space="preserve"> При контактном методе зонд упирается в образец и находится в области действия сил отталкивания</w:t>
      </w:r>
      <w:r w:rsidRPr="00B30F9B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 xml:space="preserve"> При неконтактном способе зонд удален от поверхности и находится в области воздействия дальнодействующих притягивающих сил</w:t>
      </w:r>
      <w:r w:rsidRPr="00B30F9B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 xml:space="preserve">  В </w:t>
      </w:r>
      <w:proofErr w:type="spellStart"/>
      <w:r>
        <w:rPr>
          <w:rFonts w:ascii="Times New Roman" w:hAnsi="Times New Roman" w:cs="Times New Roman"/>
          <w:lang w:val="ru-RU"/>
        </w:rPr>
        <w:t>полуконтактном</w:t>
      </w:r>
      <w:proofErr w:type="spellEnd"/>
      <w:r>
        <w:rPr>
          <w:rFonts w:ascii="Times New Roman" w:hAnsi="Times New Roman" w:cs="Times New Roman"/>
          <w:lang w:val="ru-RU"/>
        </w:rPr>
        <w:t xml:space="preserve"> режиме</w:t>
      </w:r>
      <w:r w:rsidRPr="00B30F9B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который используется в данной лабораторной работе</w:t>
      </w:r>
      <w:r w:rsidRPr="00B30F9B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зонд частично касается поверхности</w:t>
      </w:r>
      <w:r w:rsidRPr="00B30F9B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находясь попеременно как в области притяжения</w:t>
      </w:r>
      <w:r w:rsidRPr="00B30F9B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так и в области отталкивания</w:t>
      </w:r>
      <w:r w:rsidRPr="00B30F9B">
        <w:rPr>
          <w:rFonts w:ascii="Times New Roman" w:hAnsi="Times New Roman" w:cs="Times New Roman"/>
          <w:lang w:val="ru-RU"/>
        </w:rPr>
        <w:t>.</w:t>
      </w:r>
      <w:r w:rsidR="005D30C8" w:rsidRPr="005D30C8">
        <w:rPr>
          <w:rFonts w:ascii="Times New Roman" w:hAnsi="Times New Roman" w:cs="Times New Roman"/>
          <w:lang w:val="ru-RU"/>
        </w:rPr>
        <w:t xml:space="preserve"> </w:t>
      </w:r>
      <w:r w:rsidR="005D30C8">
        <w:rPr>
          <w:rFonts w:ascii="Times New Roman" w:hAnsi="Times New Roman" w:cs="Times New Roman"/>
          <w:lang w:val="ru-RU"/>
        </w:rPr>
        <w:t>Данный метод хорош тем</w:t>
      </w:r>
      <w:r w:rsidR="005D30C8" w:rsidRPr="005D30C8">
        <w:rPr>
          <w:rFonts w:ascii="Times New Roman" w:hAnsi="Times New Roman" w:cs="Times New Roman"/>
          <w:lang w:val="ru-RU"/>
        </w:rPr>
        <w:t xml:space="preserve">, </w:t>
      </w:r>
      <w:r w:rsidR="005D30C8">
        <w:rPr>
          <w:rFonts w:ascii="Times New Roman" w:hAnsi="Times New Roman" w:cs="Times New Roman"/>
          <w:lang w:val="ru-RU"/>
        </w:rPr>
        <w:t xml:space="preserve">что </w:t>
      </w:r>
      <w:proofErr w:type="spellStart"/>
      <w:r w:rsidR="005D30C8">
        <w:rPr>
          <w:rFonts w:ascii="Times New Roman" w:hAnsi="Times New Roman" w:cs="Times New Roman"/>
          <w:lang w:val="ru-RU"/>
        </w:rPr>
        <w:t>вследствии</w:t>
      </w:r>
      <w:proofErr w:type="spellEnd"/>
      <w:r w:rsidR="005D30C8">
        <w:rPr>
          <w:rFonts w:ascii="Times New Roman" w:hAnsi="Times New Roman" w:cs="Times New Roman"/>
          <w:lang w:val="ru-RU"/>
        </w:rPr>
        <w:t xml:space="preserve"> кратковременности контакта зонда с поверхностью</w:t>
      </w:r>
      <w:r w:rsidR="005D30C8" w:rsidRPr="005D30C8">
        <w:rPr>
          <w:rFonts w:ascii="Times New Roman" w:hAnsi="Times New Roman" w:cs="Times New Roman"/>
          <w:lang w:val="ru-RU"/>
        </w:rPr>
        <w:t xml:space="preserve">, </w:t>
      </w:r>
      <w:r w:rsidR="005D30C8">
        <w:rPr>
          <w:rFonts w:ascii="Times New Roman" w:hAnsi="Times New Roman" w:cs="Times New Roman"/>
          <w:lang w:val="ru-RU"/>
        </w:rPr>
        <w:t>его воздействие на исследуемую поверхность минимально (что позволяет использовать методику для исследования даже биологических объектов)</w:t>
      </w:r>
      <w:r w:rsidR="005D30C8" w:rsidRPr="005D30C8">
        <w:rPr>
          <w:rFonts w:ascii="Times New Roman" w:hAnsi="Times New Roman" w:cs="Times New Roman"/>
          <w:lang w:val="ru-RU"/>
        </w:rPr>
        <w:t xml:space="preserve">, </w:t>
      </w:r>
      <w:r w:rsidR="005D30C8">
        <w:rPr>
          <w:rFonts w:ascii="Times New Roman" w:hAnsi="Times New Roman" w:cs="Times New Roman"/>
          <w:lang w:val="ru-RU"/>
        </w:rPr>
        <w:t>а измеряемые сигналы достаточны для их надежного детектирования</w:t>
      </w:r>
      <w:r w:rsidR="005D30C8" w:rsidRPr="005D30C8">
        <w:rPr>
          <w:rFonts w:ascii="Times New Roman" w:hAnsi="Times New Roman" w:cs="Times New Roman"/>
          <w:lang w:val="ru-RU"/>
        </w:rPr>
        <w:t>.</w:t>
      </w:r>
    </w:p>
    <w:p w14:paraId="6E852197" w14:textId="428C9796" w:rsidR="00294B8C" w:rsidRPr="00294B8C" w:rsidRDefault="00294B8C" w:rsidP="00294B8C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ru-RU"/>
        </w:rPr>
      </w:pPr>
      <w:r w:rsidRPr="00294B8C">
        <w:rPr>
          <w:rFonts w:ascii="Times New Roman" w:hAnsi="Times New Roman" w:cs="Times New Roman"/>
          <w:b/>
          <w:bCs/>
          <w:lang w:val="ru-RU"/>
        </w:rPr>
        <w:t xml:space="preserve">Приборы и материалы: </w:t>
      </w:r>
    </w:p>
    <w:p w14:paraId="0717A787" w14:textId="77777777" w:rsidR="00294B8C" w:rsidRDefault="00294B8C" w:rsidP="00294B8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сканирующий зондовый микроскоп </w:t>
      </w:r>
      <w:proofErr w:type="spellStart"/>
      <w:r>
        <w:rPr>
          <w:rFonts w:ascii="Times New Roman" w:hAnsi="Times New Roman" w:cs="Times New Roman"/>
          <w:lang w:val="ru-RU"/>
        </w:rPr>
        <w:t>NanoEducator</w:t>
      </w:r>
      <w:proofErr w:type="spellEnd"/>
      <w:r>
        <w:rPr>
          <w:rFonts w:ascii="Times New Roman" w:hAnsi="Times New Roman" w:cs="Times New Roman"/>
          <w:lang w:val="ru-RU"/>
        </w:rPr>
        <w:t>;</w:t>
      </w:r>
    </w:p>
    <w:p w14:paraId="318296E6" w14:textId="77777777" w:rsidR="00294B8C" w:rsidRDefault="00294B8C" w:rsidP="00294B8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стандартный тестовый образец;</w:t>
      </w:r>
    </w:p>
    <w:p w14:paraId="53EED814" w14:textId="3E52D8C1" w:rsidR="00C82B0A" w:rsidRDefault="007150B3" w:rsidP="00294B8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паспорт образца</w:t>
      </w:r>
      <w:r w:rsidR="00C82B0A" w:rsidRPr="00C82B0A">
        <w:rPr>
          <w:rFonts w:ascii="Times New Roman" w:hAnsi="Times New Roman" w:cs="Times New Roman"/>
          <w:lang w:val="ru-RU"/>
        </w:rPr>
        <w:t>;</w:t>
      </w:r>
    </w:p>
    <w:p w14:paraId="56E78F45" w14:textId="3147F008" w:rsidR="00294B8C" w:rsidRDefault="00294B8C" w:rsidP="00294B8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пинцет</w:t>
      </w:r>
      <w:r w:rsidR="00B30F9B">
        <w:rPr>
          <w:rFonts w:ascii="Times New Roman" w:hAnsi="Times New Roman" w:cs="Times New Roman"/>
        </w:rPr>
        <w:t>;</w:t>
      </w:r>
    </w:p>
    <w:p w14:paraId="0FCAEDAD" w14:textId="4543765E" w:rsidR="00294B8C" w:rsidRDefault="00294B8C" w:rsidP="00294B8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двусторонний скотч</w:t>
      </w:r>
      <w:r w:rsidR="00C82B0A">
        <w:rPr>
          <w:rFonts w:ascii="Times New Roman" w:hAnsi="Times New Roman" w:cs="Times New Roman"/>
        </w:rPr>
        <w:t>.</w:t>
      </w:r>
    </w:p>
    <w:p w14:paraId="696F60D7" w14:textId="0E8AA8DA" w:rsidR="00A514AE" w:rsidRDefault="00A514AE" w:rsidP="00A514A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lang w:val="ru-RU"/>
        </w:rPr>
      </w:pPr>
      <w:r w:rsidRPr="00A514AE">
        <w:rPr>
          <w:rFonts w:ascii="Times New Roman" w:hAnsi="Times New Roman" w:cs="Times New Roman"/>
          <w:b/>
          <w:bCs/>
          <w:lang w:val="ru-RU"/>
        </w:rPr>
        <w:t>Ход работы</w:t>
      </w:r>
      <w:r w:rsidRPr="00A514AE">
        <w:rPr>
          <w:rFonts w:ascii="Times New Roman" w:hAnsi="Times New Roman" w:cs="Times New Roman"/>
          <w:b/>
          <w:bCs/>
        </w:rPr>
        <w:t>:</w:t>
      </w:r>
    </w:p>
    <w:p w14:paraId="57AF63D4" w14:textId="254E49A1" w:rsidR="00A514AE" w:rsidRDefault="00A514AE" w:rsidP="00A514AE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снять </w:t>
      </w:r>
      <w:r w:rsidR="007150B3">
        <w:rPr>
          <w:rFonts w:ascii="Times New Roman" w:hAnsi="Times New Roman" w:cs="Times New Roman"/>
          <w:lang w:val="ru-RU"/>
        </w:rPr>
        <w:t>защитную крышку</w:t>
      </w:r>
      <w:r>
        <w:rPr>
          <w:rFonts w:ascii="Times New Roman" w:hAnsi="Times New Roman" w:cs="Times New Roman"/>
          <w:lang w:val="ru-RU"/>
        </w:rPr>
        <w:t xml:space="preserve"> зондового микроскопа</w:t>
      </w:r>
      <w:r w:rsidRPr="007150B3">
        <w:rPr>
          <w:rFonts w:ascii="Times New Roman" w:hAnsi="Times New Roman" w:cs="Times New Roman"/>
          <w:lang w:val="ru-RU"/>
        </w:rPr>
        <w:t>;</w:t>
      </w:r>
    </w:p>
    <w:p w14:paraId="2BA05563" w14:textId="36E2CF9B" w:rsidR="00A514AE" w:rsidRPr="00A514AE" w:rsidRDefault="00A514AE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 помощью пинцета и двустороннего скотча закрепить образец на магнитной подушке</w:t>
      </w:r>
      <w:r w:rsidRPr="00A514AE">
        <w:rPr>
          <w:rFonts w:ascii="Times New Roman" w:hAnsi="Times New Roman" w:cs="Times New Roman"/>
          <w:lang w:val="ru-RU"/>
        </w:rPr>
        <w:t>;</w:t>
      </w:r>
    </w:p>
    <w:p w14:paraId="4A3EDA51" w14:textId="302E817F" w:rsidR="00A514AE" w:rsidRDefault="00A514AE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установить магнитную подушку в зондовый микроскоп</w:t>
      </w:r>
      <w:r w:rsidRPr="00A514AE">
        <w:rPr>
          <w:rFonts w:ascii="Times New Roman" w:hAnsi="Times New Roman" w:cs="Times New Roman"/>
          <w:lang w:val="ru-RU"/>
        </w:rPr>
        <w:t>;</w:t>
      </w:r>
    </w:p>
    <w:p w14:paraId="17AE685C" w14:textId="180820DD" w:rsidR="00A514AE" w:rsidRDefault="00EB1222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>подвести вручную зонд на расстояние не менее 1 мм от исследуемого образца</w:t>
      </w:r>
      <w:r w:rsidRPr="00EB1222">
        <w:rPr>
          <w:rFonts w:ascii="Times New Roman" w:hAnsi="Times New Roman" w:cs="Times New Roman"/>
          <w:lang w:val="ru-RU"/>
        </w:rPr>
        <w:t>;</w:t>
      </w:r>
    </w:p>
    <w:p w14:paraId="066E70A9" w14:textId="517A8CF9" w:rsidR="00EB1222" w:rsidRDefault="00EB1222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установить </w:t>
      </w:r>
      <w:r w:rsidR="007150B3">
        <w:rPr>
          <w:rFonts w:ascii="Times New Roman" w:hAnsi="Times New Roman" w:cs="Times New Roman"/>
          <w:lang w:val="ru-RU"/>
        </w:rPr>
        <w:t>защитную крышку</w:t>
      </w:r>
      <w:r>
        <w:rPr>
          <w:rFonts w:ascii="Times New Roman" w:hAnsi="Times New Roman" w:cs="Times New Roman"/>
          <w:lang w:val="ru-RU"/>
        </w:rPr>
        <w:t xml:space="preserve"> зондового микроскопа на место</w:t>
      </w:r>
      <w:r w:rsidRPr="00EB1222">
        <w:rPr>
          <w:rFonts w:ascii="Times New Roman" w:hAnsi="Times New Roman" w:cs="Times New Roman"/>
          <w:lang w:val="ru-RU"/>
        </w:rPr>
        <w:t>;</w:t>
      </w:r>
    </w:p>
    <w:p w14:paraId="7E4D0FB7" w14:textId="2F8BF663" w:rsidR="00EB1222" w:rsidRDefault="00EB1222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включить зондовый микроскоп и программу </w:t>
      </w:r>
      <w:proofErr w:type="spellStart"/>
      <w:r>
        <w:rPr>
          <w:rFonts w:ascii="Times New Roman" w:hAnsi="Times New Roman" w:cs="Times New Roman"/>
        </w:rPr>
        <w:t>NanoEducator</w:t>
      </w:r>
      <w:proofErr w:type="spellEnd"/>
      <w:r w:rsidRPr="00EB1222">
        <w:rPr>
          <w:rFonts w:ascii="Times New Roman" w:hAnsi="Times New Roman" w:cs="Times New Roman"/>
          <w:lang w:val="ru-RU"/>
        </w:rPr>
        <w:t>;</w:t>
      </w:r>
    </w:p>
    <w:p w14:paraId="7D2AD596" w14:textId="23702344" w:rsidR="00EB1222" w:rsidRDefault="00EB1222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настроить фокус камеры на образец</w:t>
      </w:r>
      <w:r w:rsidRPr="00EB1222">
        <w:rPr>
          <w:rFonts w:ascii="Times New Roman" w:hAnsi="Times New Roman" w:cs="Times New Roman"/>
          <w:lang w:val="ru-RU"/>
        </w:rPr>
        <w:t>;</w:t>
      </w:r>
    </w:p>
    <w:p w14:paraId="594CCE72" w14:textId="30334C82" w:rsidR="00EB1222" w:rsidRDefault="00EB1222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выбрать режим сканирования АСМ</w:t>
      </w:r>
      <w:r>
        <w:rPr>
          <w:rFonts w:ascii="Times New Roman" w:hAnsi="Times New Roman" w:cs="Times New Roman"/>
        </w:rPr>
        <w:t>;</w:t>
      </w:r>
    </w:p>
    <w:p w14:paraId="1221E542" w14:textId="67AA75B1" w:rsidR="00EB1222" w:rsidRDefault="00EB1222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найти резонансную частоту движения зонда</w:t>
      </w:r>
      <w:r w:rsidRPr="00EB1222">
        <w:rPr>
          <w:rFonts w:ascii="Times New Roman" w:hAnsi="Times New Roman" w:cs="Times New Roman"/>
          <w:lang w:val="ru-RU"/>
        </w:rPr>
        <w:t>;</w:t>
      </w:r>
    </w:p>
    <w:p w14:paraId="250E2322" w14:textId="5381F7F0" w:rsidR="00EB1222" w:rsidRDefault="00EB1222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осуществить подвод зонда в автоматическом режиме</w:t>
      </w:r>
      <w:r w:rsidRPr="00EB1222">
        <w:rPr>
          <w:rFonts w:ascii="Times New Roman" w:hAnsi="Times New Roman" w:cs="Times New Roman"/>
          <w:lang w:val="ru-RU"/>
        </w:rPr>
        <w:t>;</w:t>
      </w:r>
    </w:p>
    <w:p w14:paraId="399629BE" w14:textId="289040F8" w:rsidR="00C82B0A" w:rsidRDefault="00C82B0A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задать необходимые параметры сканирования</w:t>
      </w:r>
      <w:r>
        <w:rPr>
          <w:rFonts w:ascii="Times New Roman" w:hAnsi="Times New Roman" w:cs="Times New Roman"/>
        </w:rPr>
        <w:t>:</w:t>
      </w:r>
    </w:p>
    <w:p w14:paraId="7D6D663D" w14:textId="162C7682" w:rsidR="00C82B0A" w:rsidRDefault="00C82B0A" w:rsidP="00C82B0A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выбрать режим сканирования – </w:t>
      </w:r>
      <w:proofErr w:type="spellStart"/>
      <w:r>
        <w:rPr>
          <w:rFonts w:ascii="Times New Roman" w:hAnsi="Times New Roman" w:cs="Times New Roman"/>
          <w:lang w:val="ru-RU"/>
        </w:rPr>
        <w:t>полуконтактный</w:t>
      </w:r>
      <w:proofErr w:type="spellEnd"/>
      <w:r>
        <w:rPr>
          <w:rFonts w:ascii="Times New Roman" w:hAnsi="Times New Roman" w:cs="Times New Roman"/>
        </w:rPr>
        <w:t>;</w:t>
      </w:r>
    </w:p>
    <w:p w14:paraId="01D2F127" w14:textId="285269D8" w:rsidR="00C82B0A" w:rsidRPr="00C82B0A" w:rsidRDefault="00C82B0A" w:rsidP="00C82B0A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выбрать область сканирования</w:t>
      </w:r>
      <w:r>
        <w:rPr>
          <w:rFonts w:ascii="Times New Roman" w:hAnsi="Times New Roman" w:cs="Times New Roman"/>
        </w:rPr>
        <w:t>;</w:t>
      </w:r>
    </w:p>
    <w:p w14:paraId="038065E2" w14:textId="07D93E7D" w:rsidR="00C82B0A" w:rsidRDefault="00C82B0A" w:rsidP="00C82B0A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задать разрешение изображения</w:t>
      </w:r>
      <w:r>
        <w:rPr>
          <w:rFonts w:ascii="Times New Roman" w:hAnsi="Times New Roman" w:cs="Times New Roman"/>
        </w:rPr>
        <w:t>;</w:t>
      </w:r>
    </w:p>
    <w:p w14:paraId="61C39ED8" w14:textId="35F12E3D" w:rsidR="00EB1222" w:rsidRDefault="00EB1222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провести сканирование</w:t>
      </w:r>
      <w:r>
        <w:rPr>
          <w:rFonts w:ascii="Times New Roman" w:hAnsi="Times New Roman" w:cs="Times New Roman"/>
        </w:rPr>
        <w:t>;</w:t>
      </w:r>
    </w:p>
    <w:p w14:paraId="3333AFC2" w14:textId="59BD866C" w:rsidR="00EB1222" w:rsidRDefault="00EB1222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обработать полученное изображение с помощью программных фильтров</w:t>
      </w:r>
      <w:r w:rsidRPr="00EB1222">
        <w:rPr>
          <w:rFonts w:ascii="Times New Roman" w:hAnsi="Times New Roman" w:cs="Times New Roman"/>
          <w:lang w:val="ru-RU"/>
        </w:rPr>
        <w:t>;</w:t>
      </w:r>
    </w:p>
    <w:p w14:paraId="23B05768" w14:textId="0F38DE21" w:rsidR="00EB1222" w:rsidRDefault="00EB1222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проанализировать результат</w:t>
      </w:r>
      <w:r>
        <w:rPr>
          <w:rFonts w:ascii="Times New Roman" w:hAnsi="Times New Roman" w:cs="Times New Roman"/>
        </w:rPr>
        <w:t>.</w:t>
      </w:r>
    </w:p>
    <w:p w14:paraId="71EE0E1C" w14:textId="1ECAEDB0" w:rsidR="00C82B0A" w:rsidRPr="008809A6" w:rsidRDefault="00C82B0A" w:rsidP="00F23447">
      <w:pPr>
        <w:pStyle w:val="a7"/>
        <w:spacing w:line="360" w:lineRule="auto"/>
        <w:ind w:left="0" w:firstLine="709"/>
        <w:jc w:val="both"/>
        <w:rPr>
          <w:noProof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В результате сканирования </w:t>
      </w:r>
      <w:r w:rsidR="00F23447">
        <w:rPr>
          <w:rFonts w:ascii="Times New Roman" w:hAnsi="Times New Roman" w:cs="Times New Roman"/>
          <w:lang w:val="ru-RU"/>
        </w:rPr>
        <w:t xml:space="preserve">и обработки программными фильтрами </w:t>
      </w:r>
      <w:r>
        <w:rPr>
          <w:rFonts w:ascii="Times New Roman" w:hAnsi="Times New Roman" w:cs="Times New Roman"/>
          <w:lang w:val="ru-RU"/>
        </w:rPr>
        <w:t>получено изображение</w:t>
      </w:r>
      <w:r w:rsidRPr="00C82B0A">
        <w:rPr>
          <w:rFonts w:ascii="Times New Roman" w:hAnsi="Times New Roman" w:cs="Times New Roman"/>
          <w:lang w:val="ru-RU"/>
        </w:rPr>
        <w:t>:</w:t>
      </w:r>
      <w:r>
        <w:rPr>
          <w:rFonts w:ascii="Times New Roman" w:hAnsi="Times New Roman" w:cs="Times New Roman"/>
          <w:lang w:val="ru-RU"/>
        </w:rPr>
        <w:t xml:space="preserve"> </w:t>
      </w:r>
    </w:p>
    <w:p w14:paraId="189B5718" w14:textId="77777777" w:rsidR="00095477" w:rsidRPr="008809A6" w:rsidRDefault="00095477" w:rsidP="00F23447">
      <w:pPr>
        <w:pStyle w:val="a7"/>
        <w:spacing w:line="360" w:lineRule="auto"/>
        <w:ind w:left="0" w:firstLine="709"/>
        <w:jc w:val="both"/>
        <w:rPr>
          <w:noProof/>
          <w:lang w:val="ru-RU"/>
        </w:rPr>
      </w:pPr>
    </w:p>
    <w:p w14:paraId="478AE8AA" w14:textId="28A7EB6C" w:rsidR="00095477" w:rsidRPr="00095477" w:rsidRDefault="00580EB2" w:rsidP="00095477">
      <w:pPr>
        <w:spacing w:line="360" w:lineRule="auto"/>
        <w:jc w:val="center"/>
        <w:rPr>
          <w:rFonts w:ascii="Times New Roman" w:hAnsi="Times New Roman" w:cs="Times New Roman"/>
        </w:rPr>
      </w:pPr>
      <w:r w:rsidRPr="00580EB2">
        <w:rPr>
          <w:rFonts w:ascii="Times New Roman" w:hAnsi="Times New Roman" w:cs="Times New Roman"/>
        </w:rPr>
        <w:drawing>
          <wp:inline distT="0" distB="0" distL="0" distR="0" wp14:anchorId="4CFF6932" wp14:editId="558E2865">
            <wp:extent cx="4305300" cy="43897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6610" cy="439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D864" w14:textId="107A5842" w:rsidR="00C82B0A" w:rsidRPr="00C82B0A" w:rsidRDefault="00C82B0A" w:rsidP="00C82B0A">
      <w:pPr>
        <w:pStyle w:val="a7"/>
        <w:spacing w:line="360" w:lineRule="auto"/>
        <w:ind w:left="0" w:firstLine="709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Рисунок 3 – АСМ-реконструкция исследуемого образца</w:t>
      </w:r>
    </w:p>
    <w:p w14:paraId="79A445B4" w14:textId="6709CB92" w:rsidR="00C82B0A" w:rsidRPr="005B7FBE" w:rsidRDefault="00C82B0A" w:rsidP="005B7FBE">
      <w:pPr>
        <w:spacing w:line="360" w:lineRule="auto"/>
        <w:jc w:val="center"/>
        <w:rPr>
          <w:rFonts w:ascii="Times New Roman" w:hAnsi="Times New Roman" w:cs="Times New Roman"/>
          <w:lang w:val="ru-RU"/>
        </w:rPr>
      </w:pPr>
    </w:p>
    <w:p w14:paraId="06268183" w14:textId="19D950A6" w:rsidR="003B02D4" w:rsidRDefault="00095477" w:rsidP="005B7FBE">
      <w:pPr>
        <w:spacing w:line="360" w:lineRule="auto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705EAED" wp14:editId="59BB92FA">
            <wp:extent cx="3728994" cy="8401050"/>
            <wp:effectExtent l="0" t="0" r="5080" b="0"/>
            <wp:docPr id="12389655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519" cy="8429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6FF78" w14:textId="4F3B5CC9" w:rsidR="005B7FBE" w:rsidRDefault="005B7FBE" w:rsidP="005B7FBE">
      <w:pPr>
        <w:spacing w:line="360" w:lineRule="auto"/>
        <w:jc w:val="center"/>
        <w:rPr>
          <w:rFonts w:ascii="Times New Roman" w:hAnsi="Times New Roman" w:cs="Times New Roman"/>
          <w:lang w:val="ru-RU"/>
        </w:rPr>
      </w:pPr>
      <w:r w:rsidRPr="005B7FBE">
        <w:rPr>
          <w:rFonts w:ascii="Times New Roman" w:hAnsi="Times New Roman" w:cs="Times New Roman"/>
          <w:lang w:val="ru-RU"/>
        </w:rPr>
        <w:t xml:space="preserve">Рисунок 4 </w:t>
      </w:r>
      <w:r>
        <w:rPr>
          <w:rFonts w:ascii="Times New Roman" w:hAnsi="Times New Roman" w:cs="Times New Roman"/>
          <w:lang w:val="ru-RU"/>
        </w:rPr>
        <w:t>–</w:t>
      </w:r>
      <w:r w:rsidRPr="005B7FBE">
        <w:rPr>
          <w:rFonts w:ascii="Times New Roman" w:hAnsi="Times New Roman" w:cs="Times New Roman"/>
          <w:lang w:val="ru-RU"/>
        </w:rPr>
        <w:t xml:space="preserve"> </w:t>
      </w:r>
      <w:r w:rsidR="007150B3">
        <w:rPr>
          <w:rFonts w:ascii="Times New Roman" w:hAnsi="Times New Roman" w:cs="Times New Roman"/>
          <w:lang w:val="ru-RU"/>
        </w:rPr>
        <w:t>Паспорт образца</w:t>
      </w:r>
    </w:p>
    <w:p w14:paraId="2A9C1259" w14:textId="77777777" w:rsidR="00095477" w:rsidRPr="008809A6" w:rsidRDefault="00095477" w:rsidP="00C3680D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</w:p>
    <w:p w14:paraId="2BE38BC4" w14:textId="77777777" w:rsidR="006838EA" w:rsidRDefault="00095477" w:rsidP="00C3680D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>Сравнивая АСМ-реконструкцию образца с его паспортом, наблюдаются различия в геометрии структур. Данное явление связано с не идеальностью условий сканирования. В идеале острие зонда должно быть размером в один атом, но это почти недостижимо</w:t>
      </w:r>
      <w:r w:rsidR="007E521E">
        <w:rPr>
          <w:rFonts w:ascii="Times New Roman" w:hAnsi="Times New Roman" w:cs="Times New Roman"/>
          <w:lang w:val="ru-RU"/>
        </w:rPr>
        <w:t xml:space="preserve"> в наших условиях. </w:t>
      </w:r>
      <w:r w:rsidR="006838EA">
        <w:rPr>
          <w:rFonts w:ascii="Times New Roman" w:hAnsi="Times New Roman" w:cs="Times New Roman"/>
          <w:lang w:val="ru-RU"/>
        </w:rPr>
        <w:t xml:space="preserve">Также наблюдаются артефакты связанные с поведением </w:t>
      </w:r>
      <w:proofErr w:type="spellStart"/>
      <w:r w:rsidR="006838EA">
        <w:rPr>
          <w:rFonts w:ascii="Times New Roman" w:hAnsi="Times New Roman" w:cs="Times New Roman"/>
          <w:lang w:val="ru-RU"/>
        </w:rPr>
        <w:t>пьезокерамики</w:t>
      </w:r>
      <w:proofErr w:type="spellEnd"/>
      <w:r w:rsidR="006838EA">
        <w:rPr>
          <w:rFonts w:ascii="Times New Roman" w:hAnsi="Times New Roman" w:cs="Times New Roman"/>
          <w:lang w:val="ru-RU"/>
        </w:rPr>
        <w:t xml:space="preserve">, такие как нелинейность и ползучесть. </w:t>
      </w:r>
    </w:p>
    <w:p w14:paraId="13680A85" w14:textId="33AE514E" w:rsidR="00C3680D" w:rsidRPr="00580EB2" w:rsidRDefault="00EC362F" w:rsidP="008809A6">
      <w:pPr>
        <w:spacing w:line="360" w:lineRule="auto"/>
        <w:ind w:firstLine="709"/>
        <w:jc w:val="both"/>
        <w:rPr>
          <w:rFonts w:ascii="Times New Roman" w:hAnsi="Times New Roman"/>
          <w:i/>
          <w:lang w:val="ru-RU"/>
        </w:rPr>
      </w:pPr>
      <w:r w:rsidRPr="00EC362F">
        <w:rPr>
          <w:rFonts w:ascii="Times New Roman" w:hAnsi="Times New Roman" w:cs="Times New Roman"/>
          <w:b/>
          <w:bCs/>
          <w:lang w:val="ru-RU"/>
        </w:rPr>
        <w:t>Вывод</w:t>
      </w:r>
      <w:r w:rsidRPr="00EC362F">
        <w:rPr>
          <w:rFonts w:ascii="Times New Roman" w:hAnsi="Times New Roman" w:cs="Times New Roman"/>
          <w:lang w:val="ru-RU"/>
        </w:rPr>
        <w:t>:</w:t>
      </w:r>
      <w:r>
        <w:rPr>
          <w:rFonts w:ascii="Times New Roman" w:hAnsi="Times New Roman" w:cs="Times New Roman"/>
          <w:lang w:val="ru-RU"/>
        </w:rPr>
        <w:t xml:space="preserve"> были получены практические навыки работы с СЗМ </w:t>
      </w:r>
      <w:proofErr w:type="spellStart"/>
      <w:r>
        <w:rPr>
          <w:rFonts w:ascii="Times New Roman" w:hAnsi="Times New Roman" w:cs="Times New Roman"/>
        </w:rPr>
        <w:t>NanoEducator</w:t>
      </w:r>
      <w:proofErr w:type="spellEnd"/>
      <w:r>
        <w:rPr>
          <w:rFonts w:ascii="Times New Roman" w:hAnsi="Times New Roman" w:cs="Times New Roman"/>
          <w:lang w:val="ru-RU"/>
        </w:rPr>
        <w:t xml:space="preserve"> и его программным обеспечением</w:t>
      </w:r>
      <w:r w:rsidRPr="00EC362F">
        <w:rPr>
          <w:rFonts w:ascii="Times New Roman" w:hAnsi="Times New Roman" w:cs="Times New Roman"/>
          <w:lang w:val="ru-RU"/>
        </w:rPr>
        <w:t>.</w:t>
      </w:r>
    </w:p>
    <w:p w14:paraId="4EAD438C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2C9D7ED8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7CE937E2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36BF5A0E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0FCC832D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783A9691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2EDE04CB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1797FE95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67D84F95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60652700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4E35F2EA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62229CD4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1D7C4831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0C61A996" w14:textId="49B09D1B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1787FCA9" w14:textId="56F4AFCB" w:rsidR="00580EB2" w:rsidRDefault="00580EB2" w:rsidP="00C3680D">
      <w:pPr>
        <w:jc w:val="right"/>
        <w:rPr>
          <w:rFonts w:ascii="Times New Roman" w:hAnsi="Times New Roman"/>
          <w:i/>
          <w:lang w:val="ru-RU"/>
        </w:rPr>
      </w:pPr>
    </w:p>
    <w:p w14:paraId="0408D4C5" w14:textId="61D72AC2" w:rsidR="00580EB2" w:rsidRDefault="00580EB2" w:rsidP="00C3680D">
      <w:pPr>
        <w:jc w:val="right"/>
        <w:rPr>
          <w:rFonts w:ascii="Times New Roman" w:hAnsi="Times New Roman"/>
          <w:i/>
          <w:lang w:val="ru-RU"/>
        </w:rPr>
      </w:pPr>
    </w:p>
    <w:p w14:paraId="1690403A" w14:textId="36FCAC31" w:rsidR="00580EB2" w:rsidRDefault="00580EB2" w:rsidP="00C3680D">
      <w:pPr>
        <w:jc w:val="right"/>
        <w:rPr>
          <w:rFonts w:ascii="Times New Roman" w:hAnsi="Times New Roman"/>
          <w:i/>
          <w:lang w:val="ru-RU"/>
        </w:rPr>
      </w:pPr>
    </w:p>
    <w:p w14:paraId="16669358" w14:textId="782F4BA4" w:rsidR="00580EB2" w:rsidRDefault="00580EB2" w:rsidP="00C3680D">
      <w:pPr>
        <w:jc w:val="right"/>
        <w:rPr>
          <w:rFonts w:ascii="Times New Roman" w:hAnsi="Times New Roman"/>
          <w:i/>
          <w:lang w:val="ru-RU"/>
        </w:rPr>
      </w:pPr>
    </w:p>
    <w:p w14:paraId="4975C704" w14:textId="4660C8C8" w:rsidR="00580EB2" w:rsidRDefault="00580EB2" w:rsidP="00C3680D">
      <w:pPr>
        <w:jc w:val="right"/>
        <w:rPr>
          <w:rFonts w:ascii="Times New Roman" w:hAnsi="Times New Roman"/>
          <w:i/>
          <w:lang w:val="ru-RU"/>
        </w:rPr>
      </w:pPr>
    </w:p>
    <w:p w14:paraId="0A0382D1" w14:textId="43BE3D74" w:rsidR="00580EB2" w:rsidRDefault="00580EB2" w:rsidP="00C3680D">
      <w:pPr>
        <w:jc w:val="right"/>
        <w:rPr>
          <w:rFonts w:ascii="Times New Roman" w:hAnsi="Times New Roman"/>
          <w:i/>
          <w:lang w:val="ru-RU"/>
        </w:rPr>
      </w:pPr>
    </w:p>
    <w:p w14:paraId="74486773" w14:textId="77777777" w:rsidR="00580EB2" w:rsidRDefault="00580EB2" w:rsidP="00C3680D">
      <w:pPr>
        <w:jc w:val="right"/>
        <w:rPr>
          <w:rFonts w:ascii="Times New Roman" w:hAnsi="Times New Roman"/>
          <w:i/>
          <w:lang w:val="ru-RU"/>
        </w:rPr>
      </w:pPr>
    </w:p>
    <w:p w14:paraId="1ADA7198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6669BA13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0369EA02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51932F40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0EFD378C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3569FBDB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334D073D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1471F607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363C799D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6077F868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3B0CC444" w14:textId="77777777" w:rsidR="00C3680D" w:rsidRDefault="00C3680D" w:rsidP="00C3680D">
      <w:pPr>
        <w:rPr>
          <w:rFonts w:ascii="Times New Roman" w:hAnsi="Times New Roman"/>
          <w:i/>
          <w:lang w:val="ru-RU"/>
        </w:rPr>
      </w:pPr>
    </w:p>
    <w:p w14:paraId="4229E1D2" w14:textId="09FAA30D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  <w:bookmarkStart w:id="1" w:name="_Hlk209031049"/>
      <w:r>
        <w:rPr>
          <w:rFonts w:ascii="Times New Roman" w:hAnsi="Times New Roman"/>
          <w:i/>
          <w:lang w:val="ru-RU"/>
        </w:rPr>
        <w:t>Подпись студента____________________</w:t>
      </w:r>
    </w:p>
    <w:p w14:paraId="5BC91C17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1F7AB978" w14:textId="736B8928" w:rsidR="00C3680D" w:rsidRPr="00EC362F" w:rsidRDefault="00C3680D" w:rsidP="00C3680D">
      <w:pPr>
        <w:spacing w:line="360" w:lineRule="auto"/>
        <w:ind w:firstLine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/>
          <w:i/>
          <w:lang w:val="ru-RU"/>
        </w:rPr>
        <w:t xml:space="preserve">                                                                        Подпись преподавателя_______________</w:t>
      </w:r>
      <w:bookmarkEnd w:id="1"/>
    </w:p>
    <w:sectPr w:rsidR="00C3680D" w:rsidRPr="00EC362F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AFE94" w14:textId="77777777" w:rsidR="000F00D7" w:rsidRDefault="000F00D7" w:rsidP="00C3680D">
      <w:r>
        <w:separator/>
      </w:r>
    </w:p>
  </w:endnote>
  <w:endnote w:type="continuationSeparator" w:id="0">
    <w:p w14:paraId="36903E0E" w14:textId="77777777" w:rsidR="000F00D7" w:rsidRDefault="000F00D7" w:rsidP="00C36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415EE" w14:textId="5E292D0C" w:rsidR="00C3680D" w:rsidRPr="00C3680D" w:rsidRDefault="00C3680D" w:rsidP="00C3680D">
    <w:pPr>
      <w:pStyle w:val="af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C115F" w14:textId="77777777" w:rsidR="000F00D7" w:rsidRDefault="000F00D7" w:rsidP="00C3680D">
      <w:r>
        <w:separator/>
      </w:r>
    </w:p>
  </w:footnote>
  <w:footnote w:type="continuationSeparator" w:id="0">
    <w:p w14:paraId="4549A8B0" w14:textId="77777777" w:rsidR="000F00D7" w:rsidRDefault="000F00D7" w:rsidP="00C368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B912E3C"/>
    <w:multiLevelType w:val="singleLevel"/>
    <w:tmpl w:val="EB912E3C"/>
    <w:lvl w:ilvl="0">
      <w:start w:val="1"/>
      <w:numFmt w:val="bullet"/>
      <w:lvlText w:val="─"/>
      <w:lvlJc w:val="left"/>
      <w:pPr>
        <w:tabs>
          <w:tab w:val="left" w:pos="420"/>
        </w:tabs>
        <w:ind w:left="420" w:hanging="42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7B83E1A"/>
    <w:multiLevelType w:val="hybridMultilevel"/>
    <w:tmpl w:val="61686F7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983A58"/>
    <w:multiLevelType w:val="hybridMultilevel"/>
    <w:tmpl w:val="4168B5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35E0A"/>
    <w:multiLevelType w:val="hybridMultilevel"/>
    <w:tmpl w:val="E4A089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0367FA"/>
    <w:multiLevelType w:val="hybridMultilevel"/>
    <w:tmpl w:val="4650ED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FDB45A3"/>
    <w:multiLevelType w:val="hybridMultilevel"/>
    <w:tmpl w:val="A74EE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DE"/>
    <w:rsid w:val="000050FD"/>
    <w:rsid w:val="00095477"/>
    <w:rsid w:val="000F00D7"/>
    <w:rsid w:val="002255FF"/>
    <w:rsid w:val="00294B8C"/>
    <w:rsid w:val="0039611E"/>
    <w:rsid w:val="003B02D4"/>
    <w:rsid w:val="003B10CB"/>
    <w:rsid w:val="004343DE"/>
    <w:rsid w:val="0048267F"/>
    <w:rsid w:val="004D0753"/>
    <w:rsid w:val="004E740F"/>
    <w:rsid w:val="00580EB2"/>
    <w:rsid w:val="005A3354"/>
    <w:rsid w:val="005B7FBE"/>
    <w:rsid w:val="005D30C8"/>
    <w:rsid w:val="006838EA"/>
    <w:rsid w:val="007150B3"/>
    <w:rsid w:val="007E521E"/>
    <w:rsid w:val="007F7449"/>
    <w:rsid w:val="00863CA0"/>
    <w:rsid w:val="0086689C"/>
    <w:rsid w:val="008771B5"/>
    <w:rsid w:val="008809A6"/>
    <w:rsid w:val="00A514AE"/>
    <w:rsid w:val="00AE510E"/>
    <w:rsid w:val="00B30F9B"/>
    <w:rsid w:val="00B836D5"/>
    <w:rsid w:val="00C3680D"/>
    <w:rsid w:val="00C82B0A"/>
    <w:rsid w:val="00DF66FF"/>
    <w:rsid w:val="00EB1222"/>
    <w:rsid w:val="00EC362F"/>
    <w:rsid w:val="00F23447"/>
    <w:rsid w:val="00FF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95562"/>
  <w15:chartTrackingRefBased/>
  <w15:docId w15:val="{0953F66C-87F8-48AB-85C5-670DCB68A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4B8C"/>
    <w:pPr>
      <w:spacing w:after="0" w:line="240" w:lineRule="auto"/>
    </w:pPr>
    <w:rPr>
      <w:rFonts w:eastAsiaTheme="minorEastAsia"/>
      <w:kern w:val="0"/>
      <w:sz w:val="24"/>
      <w:szCs w:val="24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34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4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4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4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4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43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43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43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43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4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4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4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43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43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43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43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43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43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43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4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4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4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4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43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43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43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4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43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43DE"/>
    <w:rPr>
      <w:b/>
      <w:bCs/>
      <w:smallCaps/>
      <w:color w:val="0F4761" w:themeColor="accent1" w:themeShade="BF"/>
      <w:spacing w:val="5"/>
    </w:rPr>
  </w:style>
  <w:style w:type="character" w:styleId="ac">
    <w:name w:val="line number"/>
    <w:basedOn w:val="a0"/>
    <w:uiPriority w:val="99"/>
    <w:semiHidden/>
    <w:unhideWhenUsed/>
    <w:rsid w:val="00C3680D"/>
  </w:style>
  <w:style w:type="paragraph" w:styleId="ad">
    <w:name w:val="header"/>
    <w:basedOn w:val="a"/>
    <w:link w:val="ae"/>
    <w:uiPriority w:val="99"/>
    <w:unhideWhenUsed/>
    <w:rsid w:val="00C3680D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C3680D"/>
    <w:rPr>
      <w:rFonts w:eastAsiaTheme="minorEastAsia"/>
      <w:kern w:val="0"/>
      <w:sz w:val="24"/>
      <w:szCs w:val="24"/>
      <w:lang w:val="en-US" w:eastAsia="zh-CN"/>
      <w14:ligatures w14:val="none"/>
    </w:rPr>
  </w:style>
  <w:style w:type="paragraph" w:styleId="af">
    <w:name w:val="footer"/>
    <w:basedOn w:val="a"/>
    <w:link w:val="af0"/>
    <w:uiPriority w:val="99"/>
    <w:unhideWhenUsed/>
    <w:rsid w:val="00C3680D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C3680D"/>
    <w:rPr>
      <w:rFonts w:eastAsiaTheme="minorEastAsia"/>
      <w:kern w:val="0"/>
      <w:sz w:val="24"/>
      <w:szCs w:val="24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646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Vlasov</dc:creator>
  <cp:keywords/>
  <dc:description/>
  <cp:lastModifiedBy>андрей леготин</cp:lastModifiedBy>
  <cp:revision>3</cp:revision>
  <dcterms:created xsi:type="dcterms:W3CDTF">2025-12-17T23:42:00Z</dcterms:created>
  <dcterms:modified xsi:type="dcterms:W3CDTF">2026-01-25T19:18:00Z</dcterms:modified>
</cp:coreProperties>
</file>