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1BE4E" w14:textId="049EA120" w:rsidR="007F3A5F" w:rsidRPr="007F3A5F" w:rsidRDefault="007F3A5F" w:rsidP="00A0242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  <w:b/>
          <w:bCs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</w:rPr>
        <w:t>№</w:t>
      </w:r>
      <w:r w:rsidRPr="007F3A5F">
        <w:rPr>
          <w:rFonts w:ascii="Times New Roman" w:hAnsi="Times New Roman" w:cs="Times New Roman"/>
          <w:b/>
          <w:bCs/>
        </w:rPr>
        <w:t>3</w:t>
      </w:r>
    </w:p>
    <w:p w14:paraId="367E6445" w14:textId="644AC686" w:rsidR="007F3A5F" w:rsidRPr="007F3A5F" w:rsidRDefault="007F3A5F" w:rsidP="00A0242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  <w:b/>
          <w:bCs/>
        </w:rPr>
        <w:t>«АСМ исследование объектов электронной промышленности»</w:t>
      </w:r>
    </w:p>
    <w:p w14:paraId="29D97A2C" w14:textId="6E2B5E25" w:rsidR="007F3A5F" w:rsidRPr="007F3A5F" w:rsidRDefault="007F3A5F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  <w:b/>
          <w:bCs/>
        </w:rPr>
        <w:t xml:space="preserve">Цель работы: </w:t>
      </w:r>
      <w:r w:rsidRPr="007F3A5F">
        <w:rPr>
          <w:rFonts w:ascii="Times New Roman" w:hAnsi="Times New Roman" w:cs="Times New Roman"/>
        </w:rPr>
        <w:t>изучить морфологию поверхности</w:t>
      </w:r>
      <w:r w:rsidR="00077F64">
        <w:rPr>
          <w:rFonts w:ascii="Times New Roman" w:hAnsi="Times New Roman" w:cs="Times New Roman"/>
        </w:rPr>
        <w:t xml:space="preserve"> оптических дисков</w:t>
      </w:r>
      <w:r w:rsidRPr="007F3A5F">
        <w:rPr>
          <w:rFonts w:ascii="Times New Roman" w:hAnsi="Times New Roman" w:cs="Times New Roman"/>
        </w:rPr>
        <w:t xml:space="preserve"> с использованием СЗМ</w:t>
      </w:r>
      <w:r w:rsidR="00A02421">
        <w:rPr>
          <w:rFonts w:ascii="Times New Roman" w:hAnsi="Times New Roman" w:cs="Times New Roman"/>
        </w:rPr>
        <w:t xml:space="preserve"> и </w:t>
      </w:r>
      <w:r w:rsidR="00A46EE8">
        <w:rPr>
          <w:rFonts w:ascii="Times New Roman" w:hAnsi="Times New Roman" w:cs="Times New Roman"/>
        </w:rPr>
        <w:t>установить тип диска</w:t>
      </w:r>
      <w:r w:rsidR="00A02421">
        <w:rPr>
          <w:rFonts w:ascii="Times New Roman" w:hAnsi="Times New Roman" w:cs="Times New Roman"/>
        </w:rPr>
        <w:t>.</w:t>
      </w:r>
    </w:p>
    <w:p w14:paraId="5D528D80" w14:textId="77777777" w:rsidR="007F3A5F" w:rsidRPr="007F3A5F" w:rsidRDefault="007F3A5F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F3A5F">
        <w:rPr>
          <w:rFonts w:ascii="Times New Roman" w:hAnsi="Times New Roman" w:cs="Times New Roman"/>
          <w:b/>
          <w:bCs/>
        </w:rPr>
        <w:t>Основные теоретические положения:</w:t>
      </w:r>
    </w:p>
    <w:p w14:paraId="65D5AAD4" w14:textId="4DB4B1A4" w:rsidR="007F3A5F" w:rsidRPr="00077F64" w:rsidRDefault="007F3A5F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 xml:space="preserve">Обычно </w:t>
      </w:r>
      <w:r w:rsidR="00077F64">
        <w:rPr>
          <w:rFonts w:ascii="Times New Roman" w:hAnsi="Times New Roman" w:cs="Times New Roman"/>
        </w:rPr>
        <w:t>оптические</w:t>
      </w:r>
      <w:r w:rsidRPr="007F3A5F">
        <w:rPr>
          <w:rFonts w:ascii="Times New Roman" w:hAnsi="Times New Roman" w:cs="Times New Roman"/>
        </w:rPr>
        <w:t xml:space="preserve"> диски состоят из четыр</w:t>
      </w:r>
      <w:r>
        <w:rPr>
          <w:rFonts w:ascii="Times New Roman" w:hAnsi="Times New Roman" w:cs="Times New Roman"/>
        </w:rPr>
        <w:t>е</w:t>
      </w:r>
      <w:r w:rsidRPr="007F3A5F">
        <w:rPr>
          <w:rFonts w:ascii="Times New Roman" w:hAnsi="Times New Roman" w:cs="Times New Roman"/>
        </w:rPr>
        <w:t>х сло</w:t>
      </w:r>
      <w:r>
        <w:rPr>
          <w:rFonts w:ascii="Times New Roman" w:hAnsi="Times New Roman" w:cs="Times New Roman"/>
        </w:rPr>
        <w:t>е</w:t>
      </w:r>
      <w:r w:rsidRPr="007F3A5F">
        <w:rPr>
          <w:rFonts w:ascii="Times New Roman" w:hAnsi="Times New Roman" w:cs="Times New Roman"/>
        </w:rPr>
        <w:t xml:space="preserve">в: поликарбонатной основы, рабочего слоя-накопителя для нанесения кода, металлического отражающего слоя и защитного покрытия. Запись данных осуществляется лазерным лучом, который движется по спиральной дорожке от центра диска к его краю и изменяет свойства рабочего слоя в определённых точках. Те участки, которые не были затронуты лазером, благодаря металлическому покрытию отражают свет иначе, чем изменённые. Это создаёт комбинации кодов, которые и являются основой для записи цифровой информации. Принципиальное различие между </w:t>
      </w:r>
      <w:r w:rsidR="00077F64">
        <w:rPr>
          <w:rFonts w:ascii="Times New Roman" w:hAnsi="Times New Roman" w:cs="Times New Roman"/>
        </w:rPr>
        <w:t xml:space="preserve">дисками </w:t>
      </w:r>
      <w:r w:rsidRPr="007F3A5F">
        <w:rPr>
          <w:rFonts w:ascii="Times New Roman" w:hAnsi="Times New Roman" w:cs="Times New Roman"/>
        </w:rPr>
        <w:t xml:space="preserve">заключается в их информационной </w:t>
      </w:r>
      <w:r>
        <w:rPr>
          <w:rFonts w:ascii="Times New Roman" w:hAnsi="Times New Roman" w:cs="Times New Roman"/>
        </w:rPr>
        <w:t>е</w:t>
      </w:r>
      <w:r w:rsidRPr="007F3A5F">
        <w:rPr>
          <w:rFonts w:ascii="Times New Roman" w:hAnsi="Times New Roman" w:cs="Times New Roman"/>
        </w:rPr>
        <w:t xml:space="preserve">мкости: </w:t>
      </w:r>
    </w:p>
    <w:p w14:paraId="280FCFB3" w14:textId="6B62A8F1" w:rsidR="00077F64" w:rsidRPr="00FA5427" w:rsidRDefault="00077F64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CD</w:t>
      </w:r>
      <w:r w:rsidR="002E74F7">
        <w:rPr>
          <w:rFonts w:ascii="Times New Roman" w:hAnsi="Times New Roman" w:cs="Times New Roman"/>
        </w:rPr>
        <w:t xml:space="preserve"> – 60 МБ/см</w:t>
      </w:r>
      <w:r w:rsidR="002E74F7">
        <w:rPr>
          <w:rFonts w:ascii="Times New Roman" w:hAnsi="Times New Roman" w:cs="Times New Roman"/>
          <w:vertAlign w:val="superscript"/>
        </w:rPr>
        <w:t>2</w:t>
      </w:r>
      <w:r w:rsidR="00FA5427">
        <w:rPr>
          <w:rFonts w:ascii="Times New Roman" w:hAnsi="Times New Roman" w:cs="Times New Roman"/>
        </w:rPr>
        <w:t xml:space="preserve">, расстояние между дорожками – </w:t>
      </w:r>
      <w:r w:rsidR="00FA5427" w:rsidRPr="00FA5427">
        <w:rPr>
          <w:rFonts w:ascii="Times New Roman" w:hAnsi="Times New Roman" w:cs="Times New Roman"/>
        </w:rPr>
        <w:t xml:space="preserve">1,6 </w:t>
      </w:r>
      <w:r w:rsidR="00FA5427">
        <w:rPr>
          <w:rFonts w:ascii="Times New Roman" w:hAnsi="Times New Roman" w:cs="Times New Roman"/>
        </w:rPr>
        <w:t>мкм;</w:t>
      </w:r>
    </w:p>
    <w:p w14:paraId="2DA15F33" w14:textId="42F81292" w:rsidR="002E74F7" w:rsidRPr="00FA5427" w:rsidRDefault="002E74F7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DVD</w:t>
      </w:r>
      <w:r w:rsidRPr="002E74F7">
        <w:rPr>
          <w:rFonts w:ascii="Times New Roman" w:hAnsi="Times New Roman" w:cs="Times New Roman"/>
        </w:rPr>
        <w:t xml:space="preserve"> – 430 </w:t>
      </w:r>
      <w:r>
        <w:rPr>
          <w:rFonts w:ascii="Times New Roman" w:hAnsi="Times New Roman" w:cs="Times New Roman"/>
        </w:rPr>
        <w:t>МБ/см</w:t>
      </w:r>
      <w:r>
        <w:rPr>
          <w:rFonts w:ascii="Times New Roman" w:hAnsi="Times New Roman" w:cs="Times New Roman"/>
          <w:vertAlign w:val="superscript"/>
        </w:rPr>
        <w:t>2</w:t>
      </w:r>
      <w:r w:rsidR="00FA5427">
        <w:rPr>
          <w:rFonts w:ascii="Times New Roman" w:hAnsi="Times New Roman" w:cs="Times New Roman"/>
        </w:rPr>
        <w:t>, расстояние между дорожками – 0,74 мкм;</w:t>
      </w:r>
    </w:p>
    <w:p w14:paraId="629F5357" w14:textId="512E082A" w:rsidR="002E74F7" w:rsidRPr="00FA5427" w:rsidRDefault="002E74F7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BD</w:t>
      </w:r>
      <w:r w:rsidRPr="002E74F7">
        <w:rPr>
          <w:rFonts w:ascii="Times New Roman" w:hAnsi="Times New Roman" w:cs="Times New Roman"/>
        </w:rPr>
        <w:t xml:space="preserve"> – 2,3 </w:t>
      </w:r>
      <w:r>
        <w:rPr>
          <w:rFonts w:ascii="Times New Roman" w:hAnsi="Times New Roman" w:cs="Times New Roman"/>
        </w:rPr>
        <w:t>ГБ/</w:t>
      </w:r>
      <w:r w:rsidRPr="002E74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см</w:t>
      </w:r>
      <w:r>
        <w:rPr>
          <w:rFonts w:ascii="Times New Roman" w:hAnsi="Times New Roman" w:cs="Times New Roman"/>
          <w:vertAlign w:val="superscript"/>
        </w:rPr>
        <w:t>2</w:t>
      </w:r>
      <w:r w:rsidR="00FA5427" w:rsidRPr="00FA5427">
        <w:rPr>
          <w:rFonts w:ascii="Times New Roman" w:hAnsi="Times New Roman" w:cs="Times New Roman"/>
        </w:rPr>
        <w:t xml:space="preserve">, </w:t>
      </w:r>
      <w:r w:rsidR="00FA5427">
        <w:rPr>
          <w:rFonts w:ascii="Times New Roman" w:hAnsi="Times New Roman" w:cs="Times New Roman"/>
        </w:rPr>
        <w:t>расстояние между дорожками – 0,2 мкм;</w:t>
      </w:r>
    </w:p>
    <w:p w14:paraId="671F6DEE" w14:textId="77777777" w:rsidR="00A02421" w:rsidRPr="007F3A5F" w:rsidRDefault="00A02421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  <w:b/>
          <w:bCs/>
        </w:rPr>
        <w:t xml:space="preserve">Приборы и материалы: </w:t>
      </w:r>
    </w:p>
    <w:p w14:paraId="3BC93BF2" w14:textId="77777777" w:rsidR="00A02421" w:rsidRPr="007F3A5F" w:rsidRDefault="00A02421" w:rsidP="00A0242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 xml:space="preserve">- СЗМ </w:t>
      </w:r>
      <w:proofErr w:type="spellStart"/>
      <w:r w:rsidRPr="007F3A5F">
        <w:rPr>
          <w:rFonts w:ascii="Times New Roman" w:hAnsi="Times New Roman" w:cs="Times New Roman"/>
          <w:lang w:val="en-US"/>
        </w:rPr>
        <w:t>NanoEducator</w:t>
      </w:r>
      <w:proofErr w:type="spellEnd"/>
      <w:r w:rsidRPr="007F3A5F">
        <w:rPr>
          <w:rFonts w:ascii="Times New Roman" w:hAnsi="Times New Roman" w:cs="Times New Roman"/>
        </w:rPr>
        <w:t>;</w:t>
      </w:r>
    </w:p>
    <w:p w14:paraId="320D8FC0" w14:textId="2B756C45" w:rsidR="00A02421" w:rsidRPr="007F3A5F" w:rsidRDefault="00A02421" w:rsidP="00A0242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>- образцы диск</w:t>
      </w:r>
      <w:r>
        <w:rPr>
          <w:rFonts w:ascii="Times New Roman" w:hAnsi="Times New Roman" w:cs="Times New Roman"/>
        </w:rPr>
        <w:t>а</w:t>
      </w:r>
      <w:r w:rsidRPr="007F3A5F">
        <w:rPr>
          <w:rFonts w:ascii="Times New Roman" w:hAnsi="Times New Roman" w:cs="Times New Roman"/>
        </w:rPr>
        <w:t>;</w:t>
      </w:r>
    </w:p>
    <w:p w14:paraId="4D50949D" w14:textId="77777777" w:rsidR="00A02421" w:rsidRPr="007F3A5F" w:rsidRDefault="00A02421" w:rsidP="00A0242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>- пинцет;</w:t>
      </w:r>
    </w:p>
    <w:p w14:paraId="1BB41893" w14:textId="79674B7A" w:rsidR="00A02421" w:rsidRDefault="00A02421" w:rsidP="00A0242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>- предметный столик для закрепления образца.</w:t>
      </w:r>
    </w:p>
    <w:p w14:paraId="278CF04A" w14:textId="77777777" w:rsidR="007F3A5F" w:rsidRDefault="007F3A5F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A514AE">
        <w:rPr>
          <w:rFonts w:ascii="Times New Roman" w:hAnsi="Times New Roman" w:cs="Times New Roman"/>
          <w:b/>
          <w:bCs/>
        </w:rPr>
        <w:t>Ход работы:</w:t>
      </w:r>
    </w:p>
    <w:p w14:paraId="64EB01C6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bookmarkStart w:id="0" w:name="_Hlk217346712"/>
      <w:r>
        <w:rPr>
          <w:rFonts w:ascii="Times New Roman" w:hAnsi="Times New Roman" w:cs="Times New Roman"/>
        </w:rPr>
        <w:t>Снять защитную крышку зондового микроскопа</w:t>
      </w:r>
      <w:r w:rsidRPr="007150B3">
        <w:rPr>
          <w:rFonts w:ascii="Times New Roman" w:hAnsi="Times New Roman" w:cs="Times New Roman"/>
        </w:rPr>
        <w:t>;</w:t>
      </w:r>
    </w:p>
    <w:p w14:paraId="26B0004B" w14:textId="6CB1D8B3" w:rsidR="007F3A5F" w:rsidRPr="00A514AE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помощью пинцета и двустороннего скотча закрепить образец на магнитной подушк</w:t>
      </w:r>
      <w:r w:rsidR="00501280">
        <w:rPr>
          <w:rFonts w:ascii="Times New Roman" w:hAnsi="Times New Roman" w:cs="Times New Roman"/>
        </w:rPr>
        <w:t>е</w:t>
      </w:r>
      <w:r w:rsidRPr="00A514AE">
        <w:rPr>
          <w:rFonts w:ascii="Times New Roman" w:hAnsi="Times New Roman" w:cs="Times New Roman"/>
        </w:rPr>
        <w:t>;</w:t>
      </w:r>
    </w:p>
    <w:p w14:paraId="4907FE49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Установить магнитную подушку в зондовый микроскоп</w:t>
      </w:r>
      <w:r w:rsidRPr="00A514AE">
        <w:rPr>
          <w:rFonts w:ascii="Times New Roman" w:hAnsi="Times New Roman" w:cs="Times New Roman"/>
        </w:rPr>
        <w:t>;</w:t>
      </w:r>
    </w:p>
    <w:p w14:paraId="52B30378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Подвести вручную зонд на расстояние не менее 1 мм от исследуемого образца</w:t>
      </w:r>
      <w:r w:rsidRPr="00EB1222">
        <w:rPr>
          <w:rFonts w:ascii="Times New Roman" w:hAnsi="Times New Roman" w:cs="Times New Roman"/>
        </w:rPr>
        <w:t>;</w:t>
      </w:r>
    </w:p>
    <w:p w14:paraId="38990157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Установить защитную крышку зондового микроскопа на место</w:t>
      </w:r>
      <w:r w:rsidRPr="00EB1222">
        <w:rPr>
          <w:rFonts w:ascii="Times New Roman" w:hAnsi="Times New Roman" w:cs="Times New Roman"/>
        </w:rPr>
        <w:t>;</w:t>
      </w:r>
    </w:p>
    <w:p w14:paraId="60D52BEA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Включить зондовый микроскоп и программу </w:t>
      </w:r>
      <w:proofErr w:type="spellStart"/>
      <w:r>
        <w:rPr>
          <w:rFonts w:ascii="Times New Roman" w:hAnsi="Times New Roman" w:cs="Times New Roman"/>
        </w:rPr>
        <w:t>NanoEducator</w:t>
      </w:r>
      <w:proofErr w:type="spellEnd"/>
      <w:r w:rsidRPr="00EB1222">
        <w:rPr>
          <w:rFonts w:ascii="Times New Roman" w:hAnsi="Times New Roman" w:cs="Times New Roman"/>
        </w:rPr>
        <w:t>;</w:t>
      </w:r>
    </w:p>
    <w:p w14:paraId="6D028A85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Настроить фокус камеры на образец</w:t>
      </w:r>
      <w:r w:rsidRPr="00EB1222">
        <w:rPr>
          <w:rFonts w:ascii="Times New Roman" w:hAnsi="Times New Roman" w:cs="Times New Roman"/>
        </w:rPr>
        <w:t>;</w:t>
      </w:r>
    </w:p>
    <w:p w14:paraId="1588FA58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Выбрать режим сканирования АСМ;</w:t>
      </w:r>
    </w:p>
    <w:p w14:paraId="42F8B658" w14:textId="68F7886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Найти резонансную частоту </w:t>
      </w:r>
      <w:r w:rsidR="002D6908">
        <w:rPr>
          <w:rFonts w:ascii="Times New Roman" w:hAnsi="Times New Roman" w:cs="Times New Roman"/>
        </w:rPr>
        <w:t>колебания</w:t>
      </w:r>
      <w:r>
        <w:rPr>
          <w:rFonts w:ascii="Times New Roman" w:hAnsi="Times New Roman" w:cs="Times New Roman"/>
        </w:rPr>
        <w:t xml:space="preserve"> зонда</w:t>
      </w:r>
      <w:r w:rsidRPr="00EB1222">
        <w:rPr>
          <w:rFonts w:ascii="Times New Roman" w:hAnsi="Times New Roman" w:cs="Times New Roman"/>
        </w:rPr>
        <w:t>;</w:t>
      </w:r>
    </w:p>
    <w:p w14:paraId="5A782688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Осуществить подвод зонда в автоматическом режиме</w:t>
      </w:r>
      <w:r w:rsidRPr="00EB1222">
        <w:rPr>
          <w:rFonts w:ascii="Times New Roman" w:hAnsi="Times New Roman" w:cs="Times New Roman"/>
        </w:rPr>
        <w:t>;</w:t>
      </w:r>
    </w:p>
    <w:p w14:paraId="4E6B2412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Задать необходимые параметры сканирования:</w:t>
      </w:r>
    </w:p>
    <w:p w14:paraId="7F539942" w14:textId="77777777" w:rsidR="007F3A5F" w:rsidRDefault="007F3A5F" w:rsidP="007F3A5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выбрать режим сканирования – </w:t>
      </w:r>
      <w:proofErr w:type="spellStart"/>
      <w:r>
        <w:rPr>
          <w:rFonts w:ascii="Times New Roman" w:hAnsi="Times New Roman" w:cs="Times New Roman"/>
        </w:rPr>
        <w:t>полуконтактный</w:t>
      </w:r>
      <w:proofErr w:type="spellEnd"/>
      <w:r>
        <w:rPr>
          <w:rFonts w:ascii="Times New Roman" w:hAnsi="Times New Roman" w:cs="Times New Roman"/>
        </w:rPr>
        <w:t>;</w:t>
      </w:r>
    </w:p>
    <w:p w14:paraId="452B6732" w14:textId="77777777" w:rsidR="007F3A5F" w:rsidRPr="00C82B0A" w:rsidRDefault="007F3A5F" w:rsidP="007F3A5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выбрать область сканирования;</w:t>
      </w:r>
    </w:p>
    <w:p w14:paraId="2D22CA7F" w14:textId="77777777" w:rsidR="007F3A5F" w:rsidRDefault="007F3A5F" w:rsidP="007F3A5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задать разрешение изображения;</w:t>
      </w:r>
    </w:p>
    <w:p w14:paraId="2ABF421B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Провести сканирование;</w:t>
      </w:r>
    </w:p>
    <w:p w14:paraId="0657C2BB" w14:textId="77777777" w:rsidR="007F3A5F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Обработать полученное изображение с помощью программных фильтров</w:t>
      </w:r>
      <w:r w:rsidRPr="00EB1222">
        <w:rPr>
          <w:rFonts w:ascii="Times New Roman" w:hAnsi="Times New Roman" w:cs="Times New Roman"/>
        </w:rPr>
        <w:t>;</w:t>
      </w:r>
    </w:p>
    <w:p w14:paraId="7A3976A2" w14:textId="731C8DE5" w:rsidR="007F3A5F" w:rsidRPr="00F24DC0" w:rsidRDefault="007F3A5F" w:rsidP="007F3A5F">
      <w:pPr>
        <w:pStyle w:val="a7"/>
        <w:numPr>
          <w:ilvl w:val="0"/>
          <w:numId w:val="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Проанализировать результат.</w:t>
      </w:r>
      <w:bookmarkEnd w:id="0"/>
    </w:p>
    <w:p w14:paraId="570FDAE0" w14:textId="0228515C" w:rsidR="007F3A5F" w:rsidRPr="007F3A5F" w:rsidRDefault="00501280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Обработка результатов</w:t>
      </w:r>
      <w:r w:rsidR="007F3A5F" w:rsidRPr="007F3A5F">
        <w:rPr>
          <w:rFonts w:ascii="Times New Roman" w:hAnsi="Times New Roman" w:cs="Times New Roman"/>
          <w:b/>
          <w:bCs/>
        </w:rPr>
        <w:t xml:space="preserve">: </w:t>
      </w:r>
    </w:p>
    <w:p w14:paraId="3AC2A654" w14:textId="7A278F20" w:rsidR="00A02421" w:rsidRDefault="00A02421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проведения сканирования поверхности</w:t>
      </w:r>
      <w:r w:rsidR="00C07971">
        <w:rPr>
          <w:rFonts w:ascii="Times New Roman" w:hAnsi="Times New Roman" w:cs="Times New Roman"/>
        </w:rPr>
        <w:t xml:space="preserve"> и наложения программных фильтров, добились наилучшего качества реконструкции поверхности.</w:t>
      </w:r>
    </w:p>
    <w:p w14:paraId="6FC2DCC2" w14:textId="77777777" w:rsidR="00A02421" w:rsidRPr="00A02421" w:rsidRDefault="00A02421" w:rsidP="00A024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5B38796" w14:textId="04791CBF" w:rsidR="007F3A5F" w:rsidRPr="007F3A5F" w:rsidRDefault="002F6AEF" w:rsidP="002F6AE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2F6AEF">
        <w:rPr>
          <w:rFonts w:ascii="Times New Roman" w:hAnsi="Times New Roman" w:cs="Times New Roman"/>
          <w:noProof/>
        </w:rPr>
        <w:drawing>
          <wp:inline distT="0" distB="0" distL="0" distR="0" wp14:anchorId="35508C93" wp14:editId="20B62331">
            <wp:extent cx="4610100" cy="33569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019" cy="336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31A1" w14:textId="49EDA5BD" w:rsidR="007F3A5F" w:rsidRDefault="007F3A5F" w:rsidP="00A0242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 xml:space="preserve">Рисунок 1 </w:t>
      </w:r>
      <w:r w:rsidR="00C07971">
        <w:rPr>
          <w:rFonts w:ascii="Times New Roman" w:hAnsi="Times New Roman" w:cs="Times New Roman"/>
        </w:rPr>
        <w:t>–</w:t>
      </w:r>
      <w:r w:rsidRPr="007F3A5F">
        <w:rPr>
          <w:rFonts w:ascii="Times New Roman" w:hAnsi="Times New Roman" w:cs="Times New Roman"/>
        </w:rPr>
        <w:t xml:space="preserve"> </w:t>
      </w:r>
      <w:r w:rsidR="00C07971">
        <w:rPr>
          <w:rFonts w:ascii="Times New Roman" w:hAnsi="Times New Roman" w:cs="Times New Roman"/>
        </w:rPr>
        <w:t>АСМ-реконструкция</w:t>
      </w:r>
      <w:r w:rsidRPr="007F3A5F">
        <w:rPr>
          <w:rFonts w:ascii="Times New Roman" w:hAnsi="Times New Roman" w:cs="Times New Roman"/>
        </w:rPr>
        <w:t xml:space="preserve"> </w:t>
      </w:r>
      <w:r w:rsidR="00C07971">
        <w:rPr>
          <w:rFonts w:ascii="Times New Roman" w:hAnsi="Times New Roman" w:cs="Times New Roman"/>
        </w:rPr>
        <w:t>исследуемого образца</w:t>
      </w:r>
    </w:p>
    <w:p w14:paraId="643F3323" w14:textId="77777777" w:rsidR="00C07971" w:rsidRPr="007F3A5F" w:rsidRDefault="00C07971" w:rsidP="00A0242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C2DA070" w14:textId="21B59389" w:rsidR="007F3A5F" w:rsidRPr="007F3A5F" w:rsidRDefault="007F3A5F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F3A5F">
        <w:rPr>
          <w:rFonts w:ascii="Times New Roman" w:hAnsi="Times New Roman" w:cs="Times New Roman"/>
        </w:rPr>
        <w:t xml:space="preserve">Поверхность </w:t>
      </w:r>
      <w:r w:rsidR="00A46EE8">
        <w:rPr>
          <w:rFonts w:ascii="Times New Roman" w:hAnsi="Times New Roman" w:cs="Times New Roman"/>
        </w:rPr>
        <w:t>поликарбонатной</w:t>
      </w:r>
      <w:r w:rsidRPr="007F3A5F">
        <w:rPr>
          <w:rFonts w:ascii="Times New Roman" w:hAnsi="Times New Roman" w:cs="Times New Roman"/>
        </w:rPr>
        <w:t xml:space="preserve"> пластины образца содержит дорожки, расстояние </w:t>
      </w:r>
      <w:r w:rsidR="00A46EE8">
        <w:rPr>
          <w:rFonts w:ascii="Times New Roman" w:hAnsi="Times New Roman" w:cs="Times New Roman"/>
        </w:rPr>
        <w:t xml:space="preserve">между которыми </w:t>
      </w:r>
      <w:r w:rsidRPr="007F3A5F">
        <w:rPr>
          <w:rFonts w:ascii="Times New Roman" w:hAnsi="Times New Roman" w:cs="Times New Roman"/>
        </w:rPr>
        <w:t xml:space="preserve">равно </w:t>
      </w:r>
      <w:r w:rsidR="002F6AEF">
        <w:rPr>
          <w:rFonts w:ascii="Times New Roman" w:hAnsi="Times New Roman" w:cs="Times New Roman"/>
        </w:rPr>
        <w:t>160</w:t>
      </w:r>
      <w:r w:rsidRPr="007F3A5F">
        <w:rPr>
          <w:rFonts w:ascii="Times New Roman" w:hAnsi="Times New Roman" w:cs="Times New Roman"/>
        </w:rPr>
        <w:t xml:space="preserve"> </w:t>
      </w:r>
      <w:proofErr w:type="spellStart"/>
      <w:r w:rsidRPr="007F3A5F">
        <w:rPr>
          <w:rFonts w:ascii="Times New Roman" w:hAnsi="Times New Roman" w:cs="Times New Roman"/>
        </w:rPr>
        <w:t>нм</w:t>
      </w:r>
      <w:proofErr w:type="spellEnd"/>
      <w:r w:rsidRPr="007F3A5F">
        <w:rPr>
          <w:rFonts w:ascii="Times New Roman" w:hAnsi="Times New Roman" w:cs="Times New Roman"/>
        </w:rPr>
        <w:t xml:space="preserve">, что соответствует </w:t>
      </w:r>
      <w:r w:rsidR="002E74F7">
        <w:rPr>
          <w:rFonts w:ascii="Times New Roman" w:hAnsi="Times New Roman" w:cs="Times New Roman"/>
          <w:lang w:val="en-US"/>
        </w:rPr>
        <w:t>BD</w:t>
      </w:r>
      <w:r w:rsidRPr="007F3A5F">
        <w:rPr>
          <w:rFonts w:ascii="Times New Roman" w:hAnsi="Times New Roman" w:cs="Times New Roman"/>
        </w:rPr>
        <w:t xml:space="preserve"> диску.</w:t>
      </w:r>
    </w:p>
    <w:p w14:paraId="6CDA64A5" w14:textId="4DE9A29F" w:rsidR="007F3A5F" w:rsidRDefault="007F3A5F" w:rsidP="00FA542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2E74F7">
        <w:rPr>
          <w:rFonts w:ascii="Times New Roman" w:hAnsi="Times New Roman" w:cs="Times New Roman"/>
          <w:b/>
          <w:bCs/>
        </w:rPr>
        <w:t>Вывод:</w:t>
      </w:r>
      <w:r w:rsidR="00501280" w:rsidRPr="002E74F7">
        <w:rPr>
          <w:rFonts w:ascii="Times New Roman" w:hAnsi="Times New Roman" w:cs="Times New Roman"/>
        </w:rPr>
        <w:t xml:space="preserve"> в</w:t>
      </w:r>
      <w:r w:rsidRPr="007F3A5F">
        <w:rPr>
          <w:rFonts w:ascii="Times New Roman" w:hAnsi="Times New Roman" w:cs="Times New Roman"/>
        </w:rPr>
        <w:t xml:space="preserve"> ходе работы был изучен образец</w:t>
      </w:r>
      <w:r w:rsidR="00A46EE8">
        <w:rPr>
          <w:rFonts w:ascii="Times New Roman" w:hAnsi="Times New Roman" w:cs="Times New Roman"/>
        </w:rPr>
        <w:t xml:space="preserve"> оптического носителя,</w:t>
      </w:r>
      <w:r w:rsidRPr="007F3A5F">
        <w:rPr>
          <w:rFonts w:ascii="Times New Roman" w:hAnsi="Times New Roman" w:cs="Times New Roman"/>
        </w:rPr>
        <w:t xml:space="preserve"> и было определено расстояние между дорожками на его поверхности. </w:t>
      </w:r>
    </w:p>
    <w:p w14:paraId="4F13765D" w14:textId="0670D1A5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1274BF5" w14:textId="77777777" w:rsidR="00FA5427" w:rsidRDefault="00FA5427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A9A4820" w14:textId="77777777" w:rsidR="00C07971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13DC066" w14:textId="77777777" w:rsidR="00C07971" w:rsidRPr="007F3A5F" w:rsidRDefault="00C07971" w:rsidP="007F3A5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9E28C5E" w14:textId="77777777" w:rsidR="00C07971" w:rsidRDefault="00C07971" w:rsidP="00C07971">
      <w:pPr>
        <w:jc w:val="right"/>
        <w:rPr>
          <w:rFonts w:ascii="Times New Roman" w:hAnsi="Times New Roman"/>
          <w:i/>
        </w:rPr>
      </w:pPr>
      <w:bookmarkStart w:id="1" w:name="_Hlk209031049"/>
      <w:r>
        <w:rPr>
          <w:rFonts w:ascii="Times New Roman" w:hAnsi="Times New Roman"/>
          <w:i/>
        </w:rPr>
        <w:t>Подпись студента____________________</w:t>
      </w:r>
    </w:p>
    <w:p w14:paraId="032FF128" w14:textId="77777777" w:rsidR="00C07971" w:rsidRDefault="00C07971" w:rsidP="00C07971">
      <w:pPr>
        <w:jc w:val="right"/>
        <w:rPr>
          <w:rFonts w:ascii="Times New Roman" w:hAnsi="Times New Roman"/>
          <w:i/>
        </w:rPr>
      </w:pPr>
    </w:p>
    <w:p w14:paraId="7B974EBD" w14:textId="61433A82" w:rsidR="00217D98" w:rsidRPr="007F3A5F" w:rsidRDefault="00C07971" w:rsidP="00C07971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</w:rPr>
        <w:t xml:space="preserve">                                                                        Подпись преподавателя_______________</w:t>
      </w:r>
      <w:bookmarkEnd w:id="1"/>
    </w:p>
    <w:sectPr w:rsidR="00217D98" w:rsidRPr="007F3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D998C" w14:textId="77777777" w:rsidR="00475C66" w:rsidRDefault="00475C66" w:rsidP="007F3A5F">
      <w:pPr>
        <w:spacing w:after="0" w:line="240" w:lineRule="auto"/>
      </w:pPr>
      <w:r>
        <w:separator/>
      </w:r>
    </w:p>
  </w:endnote>
  <w:endnote w:type="continuationSeparator" w:id="0">
    <w:p w14:paraId="3BDC7197" w14:textId="77777777" w:rsidR="00475C66" w:rsidRDefault="00475C66" w:rsidP="007F3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FCA34" w14:textId="77777777" w:rsidR="00475C66" w:rsidRDefault="00475C66" w:rsidP="007F3A5F">
      <w:pPr>
        <w:spacing w:after="0" w:line="240" w:lineRule="auto"/>
      </w:pPr>
      <w:r>
        <w:separator/>
      </w:r>
    </w:p>
  </w:footnote>
  <w:footnote w:type="continuationSeparator" w:id="0">
    <w:p w14:paraId="73AB7EB5" w14:textId="77777777" w:rsidR="00475C66" w:rsidRDefault="00475C66" w:rsidP="007F3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3E1A"/>
    <w:multiLevelType w:val="hybridMultilevel"/>
    <w:tmpl w:val="61686F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8C3594"/>
    <w:multiLevelType w:val="multilevel"/>
    <w:tmpl w:val="0B8C3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35E0A"/>
    <w:multiLevelType w:val="hybridMultilevel"/>
    <w:tmpl w:val="E4A08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98"/>
    <w:rsid w:val="00077F64"/>
    <w:rsid w:val="000F4D1B"/>
    <w:rsid w:val="00217D98"/>
    <w:rsid w:val="002D6908"/>
    <w:rsid w:val="002E74F7"/>
    <w:rsid w:val="002F6AEF"/>
    <w:rsid w:val="0035546C"/>
    <w:rsid w:val="00475C66"/>
    <w:rsid w:val="00501280"/>
    <w:rsid w:val="00550ABE"/>
    <w:rsid w:val="006104B2"/>
    <w:rsid w:val="007F3A5F"/>
    <w:rsid w:val="0086221A"/>
    <w:rsid w:val="00892D05"/>
    <w:rsid w:val="00921C05"/>
    <w:rsid w:val="009C337C"/>
    <w:rsid w:val="00A02421"/>
    <w:rsid w:val="00A46EE8"/>
    <w:rsid w:val="00BE04C1"/>
    <w:rsid w:val="00C07971"/>
    <w:rsid w:val="00C51F3E"/>
    <w:rsid w:val="00D24B71"/>
    <w:rsid w:val="00DC1B83"/>
    <w:rsid w:val="00E57572"/>
    <w:rsid w:val="00E66A59"/>
    <w:rsid w:val="00EA737E"/>
    <w:rsid w:val="00EF5555"/>
    <w:rsid w:val="00F24DC0"/>
    <w:rsid w:val="00F26370"/>
    <w:rsid w:val="00FA5427"/>
    <w:rsid w:val="00FC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BF4786"/>
  <w15:chartTrackingRefBased/>
  <w15:docId w15:val="{D6D91538-00C7-4DC7-89F7-F634089F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7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7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7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7D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7D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7D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7D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7D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7D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7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7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7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7D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7D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7D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7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7D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7D9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F3A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F3A5F"/>
  </w:style>
  <w:style w:type="paragraph" w:styleId="ae">
    <w:name w:val="footer"/>
    <w:basedOn w:val="a"/>
    <w:link w:val="af"/>
    <w:uiPriority w:val="99"/>
    <w:unhideWhenUsed/>
    <w:rsid w:val="007F3A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F3A5F"/>
  </w:style>
  <w:style w:type="paragraph" w:styleId="af0">
    <w:name w:val="Normal (Web)"/>
    <w:basedOn w:val="a"/>
    <w:uiPriority w:val="99"/>
    <w:semiHidden/>
    <w:unhideWhenUsed/>
    <w:rsid w:val="00A02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1">
    <w:name w:val="annotation reference"/>
    <w:basedOn w:val="a0"/>
    <w:uiPriority w:val="99"/>
    <w:semiHidden/>
    <w:unhideWhenUsed/>
    <w:rsid w:val="00C51F3E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51F3E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51F3E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51F3E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51F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2</cp:revision>
  <dcterms:created xsi:type="dcterms:W3CDTF">2026-02-04T19:59:00Z</dcterms:created>
  <dcterms:modified xsi:type="dcterms:W3CDTF">2026-02-04T19:59:00Z</dcterms:modified>
</cp:coreProperties>
</file>