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9510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Calibri" w:cs="Times New Roman"/>
          <w:b/>
          <w:bCs/>
          <w:szCs w:val="28"/>
        </w:rPr>
      </w:pPr>
      <w:r w:rsidRPr="0048092A">
        <w:rPr>
          <w:rFonts w:eastAsia="Calibri" w:cs="Times New Roman"/>
          <w:b/>
          <w:bCs/>
          <w:szCs w:val="28"/>
        </w:rPr>
        <w:t>Лабораторная работа №2</w:t>
      </w:r>
    </w:p>
    <w:p w14:paraId="7B7F41B4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Calibri" w:cs="Times New Roman"/>
          <w:b/>
          <w:bCs/>
          <w:szCs w:val="28"/>
        </w:rPr>
      </w:pPr>
      <w:r w:rsidRPr="0048092A">
        <w:rPr>
          <w:rFonts w:eastAsia="Calibri" w:cs="Times New Roman"/>
          <w:b/>
          <w:bCs/>
          <w:szCs w:val="28"/>
        </w:rPr>
        <w:t>«</w:t>
      </w:r>
      <w:r w:rsidRPr="0048092A">
        <w:rPr>
          <w:rFonts w:eastAsia="SimSun" w:cs="Times New Roman"/>
          <w:b/>
          <w:bCs/>
          <w:szCs w:val="28"/>
        </w:rPr>
        <w:t>Определение доли поверхностных атомов в наночастицах</w:t>
      </w:r>
      <w:r w:rsidRPr="0048092A">
        <w:rPr>
          <w:rFonts w:eastAsia="Calibri" w:cs="Times New Roman"/>
          <w:b/>
          <w:bCs/>
          <w:szCs w:val="28"/>
        </w:rPr>
        <w:t>»</w:t>
      </w:r>
    </w:p>
    <w:p w14:paraId="3A5329B3" w14:textId="1F47E268" w:rsidR="0048092A" w:rsidRPr="0048092A" w:rsidRDefault="0048092A" w:rsidP="00CE7139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48092A">
        <w:rPr>
          <w:rFonts w:eastAsia="Calibri" w:cs="Times New Roman"/>
          <w:b/>
          <w:bCs/>
          <w:szCs w:val="28"/>
        </w:rPr>
        <w:t>Цель работы:</w:t>
      </w:r>
      <w:r w:rsidRPr="0048092A">
        <w:rPr>
          <w:rFonts w:eastAsia="Calibri" w:cs="Times New Roman"/>
          <w:szCs w:val="28"/>
        </w:rPr>
        <w:t xml:space="preserve"> </w:t>
      </w:r>
      <w:r w:rsidRPr="0048092A">
        <w:rPr>
          <w:rFonts w:cs="Times New Roman"/>
          <w:szCs w:val="28"/>
        </w:rPr>
        <w:t xml:space="preserve">определить, каким образом размер и форма кристалла влияют на долю атомов, лежащих на его поверхности, от общего числа атомов в нём на примере </w:t>
      </w:r>
      <w:r w:rsidR="007F7A57">
        <w:rPr>
          <w:rFonts w:cs="Times New Roman"/>
          <w:szCs w:val="28"/>
        </w:rPr>
        <w:t>рутения</w:t>
      </w:r>
      <w:r w:rsidR="00CE7139">
        <w:rPr>
          <w:rFonts w:cs="Times New Roman"/>
          <w:szCs w:val="28"/>
        </w:rPr>
        <w:t>.</w:t>
      </w:r>
    </w:p>
    <w:p w14:paraId="4F32E63A" w14:textId="23738E92" w:rsidR="0048092A" w:rsidRPr="0048092A" w:rsidRDefault="0048092A" w:rsidP="00CE7139">
      <w:pPr>
        <w:spacing w:after="0" w:line="360" w:lineRule="auto"/>
        <w:ind w:firstLine="709"/>
        <w:contextualSpacing/>
        <w:jc w:val="both"/>
        <w:rPr>
          <w:rFonts w:eastAsia="Calibri" w:cs="Times New Roman"/>
          <w:b/>
          <w:bCs/>
          <w:szCs w:val="28"/>
        </w:rPr>
      </w:pPr>
      <w:r w:rsidRPr="0048092A">
        <w:rPr>
          <w:rFonts w:eastAsia="Calibri" w:cs="Times New Roman"/>
          <w:b/>
          <w:bCs/>
          <w:szCs w:val="28"/>
        </w:rPr>
        <w:t>Ход работы:</w:t>
      </w:r>
    </w:p>
    <w:p w14:paraId="6EB712FD" w14:textId="034C6D00" w:rsidR="0048092A" w:rsidRDefault="0048092A" w:rsidP="00CE7139">
      <w:pPr>
        <w:spacing w:after="0" w:line="360" w:lineRule="auto"/>
        <w:ind w:firstLine="709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>Простейшим экспериментальным методом оценки доли поверхностных атомов является оценка по удельной поверхности:</w:t>
      </w:r>
    </w:p>
    <w:p w14:paraId="25FE3DA4" w14:textId="77777777" w:rsidR="00CE7139" w:rsidRPr="0048092A" w:rsidRDefault="00CE7139" w:rsidP="00CE7139">
      <w:pPr>
        <w:spacing w:after="0" w:line="360" w:lineRule="auto"/>
        <w:ind w:firstLine="709"/>
        <w:contextualSpacing/>
        <w:jc w:val="both"/>
        <w:rPr>
          <w:rFonts w:eastAsia="SimSun" w:cs="Times New Roman"/>
          <w:szCs w:val="28"/>
        </w:rPr>
      </w:pPr>
    </w:p>
    <w:p w14:paraId="348D52B1" w14:textId="258F8F9A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  <w:lang w:val="en-US"/>
        </w:rPr>
        <w:t>N</w:t>
      </w:r>
      <w:r w:rsidRPr="0048092A">
        <w:rPr>
          <w:rFonts w:eastAsia="SimSun" w:cs="Times New Roman"/>
          <w:szCs w:val="28"/>
          <w:vertAlign w:val="subscript"/>
          <w:lang w:val="en-US"/>
        </w:rPr>
        <w:t>s</w:t>
      </w:r>
      <w:r w:rsidRPr="004C264E">
        <w:rPr>
          <w:rFonts w:eastAsia="SimSun" w:cs="Times New Roman"/>
          <w:szCs w:val="28"/>
        </w:rPr>
        <w:t>/</w:t>
      </w:r>
      <w:r w:rsidRPr="0048092A">
        <w:rPr>
          <w:rFonts w:eastAsia="SimSun" w:cs="Times New Roman"/>
          <w:szCs w:val="28"/>
          <w:lang w:val="en-US"/>
        </w:rPr>
        <w:t>N</w:t>
      </w:r>
      <w:r w:rsidRPr="0048092A">
        <w:rPr>
          <w:rFonts w:eastAsia="SimSun" w:cs="Times New Roman"/>
          <w:szCs w:val="28"/>
          <w:vertAlign w:val="subscript"/>
        </w:rPr>
        <w:t>Σ</w:t>
      </w:r>
      <w:r w:rsidRPr="004C264E">
        <w:rPr>
          <w:rFonts w:eastAsia="SimSun" w:cs="Times New Roman"/>
          <w:szCs w:val="28"/>
        </w:rPr>
        <w:t xml:space="preserve"> = </w:t>
      </w:r>
      <w:r w:rsidRPr="0048092A">
        <w:rPr>
          <w:rFonts w:eastAsia="SimSun" w:cs="Times New Roman"/>
          <w:szCs w:val="28"/>
          <w:lang w:val="en-US"/>
        </w:rPr>
        <w:t>a</w:t>
      </w:r>
      <w:r w:rsidRPr="0048092A">
        <w:rPr>
          <w:rFonts w:eastAsia="SimSun" w:cs="Times New Roman"/>
          <w:szCs w:val="28"/>
          <w:vertAlign w:val="subscript"/>
          <w:lang w:val="en-US"/>
        </w:rPr>
        <w:t>s</w:t>
      </w:r>
      <w:r w:rsidRPr="0048092A">
        <w:rPr>
          <w:rFonts w:eastAsia="SimSun" w:cs="Times New Roman"/>
          <w:szCs w:val="28"/>
        </w:rPr>
        <w:t>ρ</w:t>
      </w:r>
      <w:r w:rsidRPr="0048092A">
        <w:rPr>
          <w:rFonts w:eastAsia="SimSun" w:cs="Times New Roman"/>
          <w:szCs w:val="28"/>
          <w:lang w:val="en-US"/>
        </w:rPr>
        <w:t>d</w:t>
      </w:r>
      <w:r w:rsidRPr="004C264E">
        <w:rPr>
          <w:rFonts w:eastAsia="SimSun" w:cs="Times New Roman"/>
          <w:szCs w:val="28"/>
          <w:vertAlign w:val="subscript"/>
        </w:rPr>
        <w:t>0</w:t>
      </w:r>
      <w:r w:rsidRPr="004C264E">
        <w:rPr>
          <w:rFonts w:eastAsia="SimSun" w:cs="Times New Roman"/>
          <w:szCs w:val="28"/>
        </w:rPr>
        <w:t xml:space="preserve">, </w:t>
      </w:r>
    </w:p>
    <w:p w14:paraId="0F84DB51" w14:textId="77777777" w:rsidR="00CE7139" w:rsidRPr="0048092A" w:rsidRDefault="00CE7139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</w:p>
    <w:p w14:paraId="0C177388" w14:textId="576902EC" w:rsidR="0048092A" w:rsidRPr="004C264E" w:rsidRDefault="004C264E" w:rsidP="00CE7139">
      <w:pPr>
        <w:spacing w:after="0" w:line="360" w:lineRule="auto"/>
        <w:contextualSpacing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>г</w:t>
      </w:r>
      <w:r w:rsidR="0048092A" w:rsidRPr="0048092A">
        <w:rPr>
          <w:rFonts w:eastAsia="SimSun" w:cs="Times New Roman"/>
          <w:szCs w:val="28"/>
        </w:rPr>
        <w:t>де</w:t>
      </w:r>
      <w:r>
        <w:rPr>
          <w:rFonts w:eastAsia="SimSun" w:cs="Times New Roman"/>
          <w:szCs w:val="28"/>
        </w:rPr>
        <w:t xml:space="preserve"> </w:t>
      </w:r>
      <w:proofErr w:type="spellStart"/>
      <w:r w:rsidR="0048092A" w:rsidRPr="0048092A">
        <w:rPr>
          <w:rFonts w:eastAsia="SimSun" w:cs="Times New Roman"/>
          <w:szCs w:val="28"/>
        </w:rPr>
        <w:t>N</w:t>
      </w:r>
      <w:r w:rsidR="0048092A" w:rsidRPr="0048092A">
        <w:rPr>
          <w:rFonts w:eastAsia="SimSun" w:cs="Times New Roman"/>
          <w:szCs w:val="28"/>
          <w:vertAlign w:val="subscript"/>
        </w:rPr>
        <w:t>s</w:t>
      </w:r>
      <w:proofErr w:type="spellEnd"/>
      <w:r w:rsidR="0048092A" w:rsidRPr="0048092A">
        <w:rPr>
          <w:rFonts w:eastAsia="SimSun" w:cs="Times New Roman"/>
          <w:szCs w:val="28"/>
          <w:vertAlign w:val="subscript"/>
        </w:rPr>
        <w:t xml:space="preserve"> </w:t>
      </w:r>
      <w:r w:rsidR="0048092A" w:rsidRPr="0048092A">
        <w:rPr>
          <w:rFonts w:eastAsia="SimSun" w:cs="Times New Roman"/>
          <w:szCs w:val="28"/>
        </w:rPr>
        <w:t>－</w:t>
      </w:r>
      <w:r w:rsidR="0048092A" w:rsidRPr="0048092A">
        <w:rPr>
          <w:rFonts w:eastAsia="SimSun" w:cs="Times New Roman"/>
          <w:szCs w:val="28"/>
        </w:rPr>
        <w:t xml:space="preserve"> число атомов на поверхности;</w:t>
      </w:r>
    </w:p>
    <w:p w14:paraId="7AB7E000" w14:textId="77777777" w:rsidR="0048092A" w:rsidRPr="0048092A" w:rsidRDefault="0048092A" w:rsidP="00CE7139">
      <w:pPr>
        <w:spacing w:after="0" w:line="360" w:lineRule="auto"/>
        <w:ind w:firstLine="426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>N</w:t>
      </w:r>
      <w:r w:rsidRPr="0048092A">
        <w:rPr>
          <w:rFonts w:eastAsia="SimSun" w:cs="Times New Roman"/>
          <w:szCs w:val="28"/>
          <w:vertAlign w:val="subscript"/>
        </w:rPr>
        <w:t xml:space="preserve">Σ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общее число атомов в твердом теле;</w:t>
      </w:r>
    </w:p>
    <w:p w14:paraId="7B196609" w14:textId="77777777" w:rsidR="0048092A" w:rsidRPr="0048092A" w:rsidRDefault="0048092A" w:rsidP="00CE7139">
      <w:pPr>
        <w:spacing w:after="0" w:line="360" w:lineRule="auto"/>
        <w:ind w:firstLine="426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  <w:lang w:val="en-US"/>
        </w:rPr>
        <w:t>a</w:t>
      </w:r>
      <w:r w:rsidRPr="0048092A">
        <w:rPr>
          <w:rFonts w:eastAsia="SimSun" w:cs="Times New Roman"/>
          <w:szCs w:val="28"/>
          <w:vertAlign w:val="subscript"/>
        </w:rPr>
        <w:t>s</w:t>
      </w:r>
      <w:r w:rsidRPr="0048092A">
        <w:rPr>
          <w:rFonts w:eastAsia="SimSun" w:cs="Times New Roman"/>
          <w:szCs w:val="28"/>
        </w:rPr>
        <w:t xml:space="preserve">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удельная поверхность, м</w:t>
      </w:r>
      <w:r w:rsidRPr="0048092A">
        <w:rPr>
          <w:rFonts w:eastAsia="SimSun" w:cs="Times New Roman"/>
          <w:szCs w:val="28"/>
          <w:vertAlign w:val="superscript"/>
        </w:rPr>
        <w:t>2</w:t>
      </w:r>
      <w:r w:rsidRPr="0048092A">
        <w:rPr>
          <w:rFonts w:eastAsia="SimSun" w:cs="Times New Roman"/>
          <w:szCs w:val="28"/>
        </w:rPr>
        <w:t>/г;</w:t>
      </w:r>
    </w:p>
    <w:p w14:paraId="186C568A" w14:textId="77777777" w:rsidR="0048092A" w:rsidRPr="0048092A" w:rsidRDefault="0048092A" w:rsidP="00CE7139">
      <w:pPr>
        <w:spacing w:after="0" w:line="360" w:lineRule="auto"/>
        <w:ind w:firstLine="426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 xml:space="preserve">ρ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>плотность вещества, кг/м</w:t>
      </w:r>
      <w:r w:rsidRPr="0048092A">
        <w:rPr>
          <w:rFonts w:eastAsia="SimSun" w:cs="Times New Roman"/>
          <w:szCs w:val="28"/>
          <w:vertAlign w:val="superscript"/>
        </w:rPr>
        <w:t>3</w:t>
      </w:r>
    </w:p>
    <w:p w14:paraId="0F40BBEF" w14:textId="6AE5B41A" w:rsidR="0048092A" w:rsidRPr="004C264E" w:rsidRDefault="0048092A" w:rsidP="00CE7139">
      <w:pPr>
        <w:spacing w:after="0" w:line="360" w:lineRule="auto"/>
        <w:ind w:firstLine="426"/>
        <w:contextualSpacing/>
        <w:rPr>
          <w:rFonts w:cs="Times New Roman"/>
          <w:szCs w:val="28"/>
        </w:rPr>
      </w:pPr>
      <w:r w:rsidRPr="0048092A">
        <w:rPr>
          <w:rFonts w:eastAsia="SimSun" w:cs="Times New Roman"/>
          <w:szCs w:val="28"/>
          <w:lang w:val="en-US"/>
        </w:rPr>
        <w:t>d</w:t>
      </w:r>
      <w:r w:rsidRPr="0048092A">
        <w:rPr>
          <w:rFonts w:eastAsia="SimSun" w:cs="Times New Roman"/>
          <w:szCs w:val="28"/>
          <w:vertAlign w:val="subscript"/>
        </w:rPr>
        <w:t>0</w:t>
      </w:r>
      <w:r w:rsidR="004C264E">
        <w:rPr>
          <w:rFonts w:eastAsia="SimSun" w:cs="Times New Roman"/>
          <w:szCs w:val="28"/>
          <w:vertAlign w:val="superscript"/>
        </w:rPr>
        <w:t xml:space="preserve"> </w:t>
      </w:r>
      <w:r w:rsidR="004C264E">
        <w:rPr>
          <w:rFonts w:eastAsia="SimSun" w:cs="Times New Roman"/>
          <w:szCs w:val="28"/>
        </w:rPr>
        <w:t xml:space="preserve">= </w:t>
      </w:r>
      <w:r w:rsidR="007F7A57">
        <w:rPr>
          <w:rFonts w:eastAsia="SimSun" w:cs="Times New Roman"/>
          <w:szCs w:val="28"/>
        </w:rPr>
        <w:t>2</w:t>
      </w:r>
      <w:r w:rsidR="004C264E" w:rsidRPr="0048092A">
        <w:rPr>
          <w:rFonts w:eastAsia="SimSun" w:cs="Times New Roman"/>
          <w:szCs w:val="28"/>
        </w:rPr>
        <w:t>,</w:t>
      </w:r>
      <w:r w:rsidR="007F7A57">
        <w:rPr>
          <w:rFonts w:eastAsia="SimSun" w:cs="Times New Roman"/>
          <w:szCs w:val="28"/>
        </w:rPr>
        <w:t>71</w:t>
      </w:r>
      <w:r w:rsidR="004C264E">
        <w:rPr>
          <w:rFonts w:eastAsia="SimSun" w:cs="Times New Roman"/>
          <w:szCs w:val="28"/>
        </w:rPr>
        <w:t xml:space="preserve"> 10</w:t>
      </w:r>
      <w:r w:rsidR="004C264E">
        <w:rPr>
          <w:rFonts w:eastAsia="SimSun" w:cs="Times New Roman"/>
          <w:szCs w:val="28"/>
          <w:vertAlign w:val="superscript"/>
        </w:rPr>
        <w:t>-10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межатомное расстояние, м.</w:t>
      </w:r>
    </w:p>
    <w:p w14:paraId="3F4C62B0" w14:textId="3627BCAA" w:rsidR="0048092A" w:rsidRPr="0048092A" w:rsidRDefault="004C264E" w:rsidP="00CE7139">
      <w:pPr>
        <w:spacing w:after="0" w:line="360" w:lineRule="auto"/>
        <w:ind w:firstLine="708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</w:t>
      </w:r>
      <w:r w:rsidR="0048092A" w:rsidRPr="0048092A">
        <w:rPr>
          <w:rFonts w:cs="Times New Roman"/>
          <w:szCs w:val="28"/>
        </w:rPr>
        <w:t>Расч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т доли поверхностных атомов по приближенной формуле.</w:t>
      </w:r>
    </w:p>
    <w:p w14:paraId="7072D2CD" w14:textId="3257497F" w:rsidR="0048092A" w:rsidRDefault="0048092A" w:rsidP="00CE7139">
      <w:pPr>
        <w:spacing w:after="0" w:line="360" w:lineRule="auto"/>
        <w:contextualSpacing/>
        <w:rPr>
          <w:rFonts w:cs="Times New Roman"/>
          <w:szCs w:val="28"/>
        </w:rPr>
      </w:pPr>
      <w:r w:rsidRPr="0048092A">
        <w:rPr>
          <w:rFonts w:cs="Times New Roman"/>
          <w:szCs w:val="28"/>
        </w:rPr>
        <w:t>Представим, что атом имеет простую кубическую решетку</w:t>
      </w:r>
      <w:r w:rsidR="004C264E">
        <w:rPr>
          <w:rFonts w:cs="Times New Roman"/>
          <w:szCs w:val="28"/>
        </w:rPr>
        <w:t xml:space="preserve">, </w:t>
      </w:r>
      <w:r w:rsidR="004C264E" w:rsidRPr="004C264E">
        <w:rPr>
          <w:rFonts w:cs="Times New Roman"/>
          <w:szCs w:val="28"/>
        </w:rPr>
        <w:t>а частица имеет форму куба, огранённого плоскостями &lt;100&gt;</w:t>
      </w:r>
      <w:r w:rsidRPr="0048092A">
        <w:rPr>
          <w:rFonts w:cs="Times New Roman"/>
          <w:szCs w:val="28"/>
        </w:rPr>
        <w:t>.</w:t>
      </w:r>
    </w:p>
    <w:p w14:paraId="59AB6494" w14:textId="77777777" w:rsidR="00CE7139" w:rsidRPr="0048092A" w:rsidRDefault="00CE7139" w:rsidP="00CE7139">
      <w:pPr>
        <w:spacing w:after="0" w:line="360" w:lineRule="auto"/>
        <w:contextualSpacing/>
        <w:rPr>
          <w:rFonts w:cs="Times New Roman"/>
          <w:szCs w:val="28"/>
        </w:rPr>
      </w:pPr>
    </w:p>
    <w:p w14:paraId="313C5E9E" w14:textId="4F562EA1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lang w:val="en-US"/>
        </w:rPr>
      </w:pPr>
      <w:proofErr w:type="spellStart"/>
      <w:r w:rsidRPr="0048092A">
        <w:rPr>
          <w:rFonts w:eastAsia="SimSun" w:cs="Times New Roman"/>
          <w:szCs w:val="28"/>
        </w:rPr>
        <w:t>N</w:t>
      </w:r>
      <w:r w:rsidRPr="0048092A">
        <w:rPr>
          <w:rFonts w:eastAsia="SimSun" w:cs="Times New Roman"/>
          <w:szCs w:val="28"/>
          <w:vertAlign w:val="subscript"/>
        </w:rPr>
        <w:t>s</w:t>
      </w:r>
      <w:proofErr w:type="spellEnd"/>
      <w:r w:rsidRPr="0048092A">
        <w:rPr>
          <w:rFonts w:eastAsia="SimSun" w:cs="Times New Roman"/>
          <w:szCs w:val="28"/>
        </w:rPr>
        <w:t>/N</w:t>
      </w:r>
      <w:r w:rsidRPr="0048092A">
        <w:rPr>
          <w:rFonts w:eastAsia="SimSun" w:cs="Times New Roman"/>
          <w:szCs w:val="28"/>
          <w:vertAlign w:val="subscript"/>
        </w:rPr>
        <w:t xml:space="preserve">Σ </w:t>
      </w:r>
      <w:r w:rsidRPr="0048092A">
        <w:rPr>
          <w:rFonts w:eastAsia="SimSun" w:cs="Times New Roman"/>
          <w:szCs w:val="28"/>
        </w:rPr>
        <w:t>= 6</w:t>
      </w:r>
      <w:r w:rsidRPr="0048092A">
        <w:rPr>
          <w:rFonts w:eastAsia="SimSun" w:cs="Times New Roman"/>
          <w:szCs w:val="28"/>
          <w:lang w:val="en-US"/>
        </w:rPr>
        <w:t>d</w:t>
      </w:r>
      <w:r w:rsidRPr="0048092A">
        <w:rPr>
          <w:rFonts w:eastAsia="SimSun" w:cs="Times New Roman"/>
          <w:szCs w:val="28"/>
          <w:vertAlign w:val="subscript"/>
          <w:lang w:val="en-US"/>
        </w:rPr>
        <w:t>0</w:t>
      </w:r>
      <w:r w:rsidRPr="0048092A">
        <w:rPr>
          <w:rFonts w:eastAsia="SimSun" w:cs="Times New Roman"/>
          <w:szCs w:val="28"/>
          <w:lang w:val="en-US"/>
        </w:rPr>
        <w:t>/d</w:t>
      </w:r>
    </w:p>
    <w:p w14:paraId="3847AB3C" w14:textId="77777777" w:rsidR="00CE7139" w:rsidRPr="0048092A" w:rsidRDefault="00CE7139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lang w:val="en-US"/>
        </w:rPr>
      </w:pPr>
    </w:p>
    <w:p w14:paraId="34FDF291" w14:textId="77777777" w:rsidR="00CE7139" w:rsidRDefault="00CE713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406A3B8" w14:textId="41A4109F" w:rsidR="0048092A" w:rsidRPr="0048092A" w:rsidRDefault="003418A7" w:rsidP="00CE7139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3418A7">
        <w:rPr>
          <w:rFonts w:cs="Times New Roman"/>
          <w:noProof/>
          <w:szCs w:val="28"/>
        </w:rPr>
        <w:lastRenderedPageBreak/>
        <w:drawing>
          <wp:inline distT="0" distB="0" distL="0" distR="0" wp14:anchorId="4E1E86E4" wp14:editId="0429BE96">
            <wp:extent cx="2229161" cy="212437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CCE5" w14:textId="77777777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1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Зависимость доли поверхностных атомов от размера наночастицы</w:t>
      </w:r>
    </w:p>
    <w:p w14:paraId="7D6BE0F8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</w:p>
    <w:p w14:paraId="1B983B32" w14:textId="64280BC1" w:rsidR="0048092A" w:rsidRDefault="004C264E" w:rsidP="00CE7139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</w:t>
      </w:r>
      <w:r w:rsidR="0048092A" w:rsidRPr="0048092A">
        <w:rPr>
          <w:rFonts w:cs="Times New Roman"/>
          <w:szCs w:val="28"/>
        </w:rPr>
        <w:t>Расч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т доли поверхностных атомов по уточн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нной формуле</w:t>
      </w:r>
      <w:r w:rsidR="00CE7139">
        <w:rPr>
          <w:rFonts w:cs="Times New Roman"/>
          <w:szCs w:val="28"/>
        </w:rPr>
        <w:t>:</w:t>
      </w:r>
    </w:p>
    <w:p w14:paraId="6F57CB78" w14:textId="77777777" w:rsidR="00CE7139" w:rsidRPr="0048092A" w:rsidRDefault="00CE7139" w:rsidP="00CE7139">
      <w:pPr>
        <w:spacing w:after="0" w:line="360" w:lineRule="auto"/>
        <w:ind w:firstLine="709"/>
        <w:contextualSpacing/>
        <w:jc w:val="both"/>
        <w:rPr>
          <w:rFonts w:eastAsia="SimSun" w:cs="Times New Roman"/>
          <w:szCs w:val="28"/>
        </w:rPr>
      </w:pPr>
    </w:p>
    <w:p w14:paraId="3A23A403" w14:textId="0D4F844A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vertAlign w:val="superscript"/>
          <w:lang w:val="en-US"/>
        </w:rPr>
      </w:pPr>
      <w:proofErr w:type="spellStart"/>
      <w:r w:rsidRPr="0048092A">
        <w:rPr>
          <w:rFonts w:eastAsia="SimSun" w:cs="Times New Roman"/>
          <w:szCs w:val="28"/>
        </w:rPr>
        <w:t>N</w:t>
      </w:r>
      <w:r w:rsidRPr="0048092A">
        <w:rPr>
          <w:rFonts w:eastAsia="SimSun" w:cs="Times New Roman"/>
          <w:szCs w:val="28"/>
          <w:vertAlign w:val="subscript"/>
        </w:rPr>
        <w:t>s</w:t>
      </w:r>
      <w:proofErr w:type="spellEnd"/>
      <w:r w:rsidRPr="0048092A">
        <w:rPr>
          <w:rFonts w:eastAsia="SimSun" w:cs="Times New Roman"/>
          <w:szCs w:val="28"/>
        </w:rPr>
        <w:t>/N</w:t>
      </w:r>
      <w:r w:rsidRPr="0048092A">
        <w:rPr>
          <w:rFonts w:eastAsia="SimSun" w:cs="Times New Roman"/>
          <w:szCs w:val="28"/>
          <w:vertAlign w:val="subscript"/>
        </w:rPr>
        <w:t xml:space="preserve">Σ </w:t>
      </w:r>
      <w:r w:rsidRPr="0048092A">
        <w:rPr>
          <w:rFonts w:eastAsia="SimSun" w:cs="Times New Roman"/>
          <w:szCs w:val="28"/>
        </w:rPr>
        <w:t>= 1 - (1 - 2</w:t>
      </w:r>
      <w:r w:rsidRPr="0048092A">
        <w:rPr>
          <w:rFonts w:eastAsia="SimSun" w:cs="Times New Roman"/>
          <w:szCs w:val="28"/>
          <w:lang w:val="en-US"/>
        </w:rPr>
        <w:t>d</w:t>
      </w:r>
      <w:r w:rsidRPr="0048092A">
        <w:rPr>
          <w:rFonts w:eastAsia="SimSun" w:cs="Times New Roman"/>
          <w:szCs w:val="28"/>
          <w:vertAlign w:val="subscript"/>
          <w:lang w:val="en-US"/>
        </w:rPr>
        <w:t>0</w:t>
      </w:r>
      <w:r w:rsidRPr="0048092A">
        <w:rPr>
          <w:rFonts w:eastAsia="SimSun" w:cs="Times New Roman"/>
          <w:szCs w:val="28"/>
          <w:lang w:val="en-US"/>
        </w:rPr>
        <w:t>/d)</w:t>
      </w:r>
      <w:r w:rsidRPr="0048092A">
        <w:rPr>
          <w:rFonts w:eastAsia="SimSun" w:cs="Times New Roman"/>
          <w:szCs w:val="28"/>
          <w:vertAlign w:val="superscript"/>
          <w:lang w:val="en-US"/>
        </w:rPr>
        <w:t>3</w:t>
      </w:r>
    </w:p>
    <w:p w14:paraId="3E92B5AB" w14:textId="77777777" w:rsidR="00CE7139" w:rsidRPr="00CE7139" w:rsidRDefault="00CE7139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lang w:val="en-US"/>
        </w:rPr>
      </w:pPr>
    </w:p>
    <w:p w14:paraId="0457DF6F" w14:textId="7EAFF9A1" w:rsidR="0048092A" w:rsidRPr="0048092A" w:rsidRDefault="003418A7" w:rsidP="00CE7139">
      <w:pPr>
        <w:spacing w:after="0"/>
        <w:contextualSpacing/>
        <w:jc w:val="center"/>
        <w:rPr>
          <w:rFonts w:cs="Times New Roman"/>
          <w:szCs w:val="28"/>
        </w:rPr>
      </w:pPr>
      <w:r w:rsidRPr="003418A7">
        <w:rPr>
          <w:rFonts w:cs="Times New Roman"/>
          <w:noProof/>
          <w:szCs w:val="28"/>
        </w:rPr>
        <w:drawing>
          <wp:inline distT="0" distB="0" distL="0" distR="0" wp14:anchorId="400895D7" wp14:editId="246938CA">
            <wp:extent cx="2695951" cy="2314898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5EB8" w14:textId="77777777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2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Зависимость доли поверхностных атомов от размера наночастицы</w:t>
      </w:r>
    </w:p>
    <w:p w14:paraId="2221DA68" w14:textId="77777777" w:rsidR="005858EF" w:rsidRPr="0048092A" w:rsidRDefault="005858EF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</w:p>
    <w:p w14:paraId="79F597ED" w14:textId="4DB03263" w:rsidR="0048092A" w:rsidRDefault="004C264E" w:rsidP="00CE7139">
      <w:pPr>
        <w:spacing w:after="0" w:line="360" w:lineRule="auto"/>
        <w:ind w:firstLine="708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</w:t>
      </w:r>
      <w:r w:rsidR="0048092A" w:rsidRPr="0048092A">
        <w:rPr>
          <w:rFonts w:cs="Times New Roman"/>
          <w:szCs w:val="28"/>
        </w:rPr>
        <w:t>Расч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т доли поверхностных атомов по приближенной формуле для Г</w:t>
      </w:r>
      <w:r w:rsidR="00EE4B50">
        <w:rPr>
          <w:rFonts w:cs="Times New Roman"/>
          <w:szCs w:val="28"/>
        </w:rPr>
        <w:t>ПУ</w:t>
      </w:r>
      <w:r w:rsidR="0048092A" w:rsidRPr="0048092A">
        <w:rPr>
          <w:rFonts w:cs="Times New Roman"/>
          <w:szCs w:val="28"/>
        </w:rPr>
        <w:t xml:space="preserve"> решетки.</w:t>
      </w:r>
    </w:p>
    <w:p w14:paraId="6D9A3D53" w14:textId="763A476B" w:rsidR="004C264E" w:rsidRPr="0048092A" w:rsidRDefault="004C264E" w:rsidP="00CE7139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  <w:r>
        <w:rPr>
          <w:rFonts w:cs="Times New Roman"/>
          <w:szCs w:val="28"/>
        </w:rPr>
        <w:t xml:space="preserve">Составили систему уравнений </w:t>
      </w:r>
      <w:r w:rsidR="005858EF">
        <w:rPr>
          <w:rFonts w:cs="Times New Roman"/>
          <w:szCs w:val="28"/>
        </w:rPr>
        <w:t>для определения коэффициентов уравнения для расч</w:t>
      </w:r>
      <w:r w:rsidR="00CE7139">
        <w:rPr>
          <w:rFonts w:cs="Times New Roman"/>
          <w:szCs w:val="28"/>
        </w:rPr>
        <w:t>ё</w:t>
      </w:r>
      <w:r w:rsidR="005858EF">
        <w:rPr>
          <w:rFonts w:cs="Times New Roman"/>
          <w:szCs w:val="28"/>
        </w:rPr>
        <w:t>та общего числа атомов</w:t>
      </w:r>
      <w:r w:rsidR="00CE7139">
        <w:rPr>
          <w:rFonts w:cs="Times New Roman"/>
          <w:szCs w:val="28"/>
        </w:rPr>
        <w:t>.</w:t>
      </w:r>
      <w:r w:rsidR="005858EF">
        <w:rPr>
          <w:rFonts w:cs="Times New Roman"/>
          <w:szCs w:val="28"/>
        </w:rPr>
        <w:t xml:space="preserve"> </w:t>
      </w:r>
      <w:r w:rsidR="00CE7139">
        <w:rPr>
          <w:rFonts w:cs="Times New Roman"/>
          <w:szCs w:val="28"/>
        </w:rPr>
        <w:t>У</w:t>
      </w:r>
      <w:r w:rsidR="005858EF">
        <w:rPr>
          <w:rFonts w:cs="Times New Roman"/>
          <w:szCs w:val="28"/>
        </w:rPr>
        <w:t>равнение для расч</w:t>
      </w:r>
      <w:r w:rsidR="00CE7139">
        <w:rPr>
          <w:rFonts w:cs="Times New Roman"/>
          <w:szCs w:val="28"/>
        </w:rPr>
        <w:t>ё</w:t>
      </w:r>
      <w:r w:rsidR="005858EF">
        <w:rPr>
          <w:rFonts w:cs="Times New Roman"/>
          <w:szCs w:val="28"/>
        </w:rPr>
        <w:t>та количества поверхностных атомов вывели исходя из геометрии</w:t>
      </w:r>
    </w:p>
    <w:p w14:paraId="5DD24C31" w14:textId="29A76EE1" w:rsidR="0048092A" w:rsidRPr="0048092A" w:rsidRDefault="007D456E" w:rsidP="00CE7139">
      <w:pPr>
        <w:spacing w:after="0"/>
        <w:contextualSpacing/>
        <w:jc w:val="center"/>
        <w:rPr>
          <w:rFonts w:cs="Times New Roman"/>
          <w:szCs w:val="28"/>
        </w:rPr>
      </w:pPr>
      <w:r w:rsidRPr="007D456E">
        <w:rPr>
          <w:rFonts w:cs="Times New Roman"/>
          <w:szCs w:val="28"/>
        </w:rPr>
        <w:lastRenderedPageBreak/>
        <w:drawing>
          <wp:inline distT="0" distB="0" distL="0" distR="0" wp14:anchorId="175588B4" wp14:editId="476A287F">
            <wp:extent cx="4877481" cy="633500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DF9F" w14:textId="5838CE9B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3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Расч</w:t>
      </w:r>
      <w:r w:rsidR="00CE7139">
        <w:rPr>
          <w:rFonts w:eastAsia="SimSun" w:cs="Times New Roman"/>
          <w:szCs w:val="28"/>
        </w:rPr>
        <w:t>ё</w:t>
      </w:r>
      <w:r w:rsidRPr="0048092A">
        <w:rPr>
          <w:rFonts w:eastAsia="SimSun" w:cs="Times New Roman"/>
          <w:szCs w:val="28"/>
        </w:rPr>
        <w:t>т доли поверхностных атомов для Г</w:t>
      </w:r>
      <w:r w:rsidR="00F745D2">
        <w:rPr>
          <w:rFonts w:eastAsia="SimSun" w:cs="Times New Roman"/>
          <w:szCs w:val="28"/>
        </w:rPr>
        <w:t>ПУ</w:t>
      </w:r>
      <w:r w:rsidRPr="0048092A">
        <w:rPr>
          <w:rFonts w:eastAsia="SimSun" w:cs="Times New Roman"/>
          <w:szCs w:val="28"/>
        </w:rPr>
        <w:t xml:space="preserve"> решетки</w:t>
      </w:r>
    </w:p>
    <w:p w14:paraId="5FEA856C" w14:textId="77777777" w:rsidR="007D456E" w:rsidRPr="0048092A" w:rsidRDefault="007D456E" w:rsidP="007D456E">
      <w:pPr>
        <w:spacing w:after="0" w:line="360" w:lineRule="auto"/>
        <w:contextualSpacing/>
        <w:jc w:val="both"/>
        <w:rPr>
          <w:rFonts w:cs="Times New Roman"/>
          <w:szCs w:val="28"/>
        </w:rPr>
      </w:pPr>
    </w:p>
    <w:p w14:paraId="13ACBF37" w14:textId="037B2BF7" w:rsidR="0048092A" w:rsidRPr="0048092A" w:rsidRDefault="007D456E" w:rsidP="00CE7139">
      <w:pPr>
        <w:spacing w:after="0"/>
        <w:contextualSpacing/>
        <w:jc w:val="center"/>
        <w:rPr>
          <w:rFonts w:cs="Times New Roman"/>
          <w:szCs w:val="28"/>
        </w:rPr>
      </w:pPr>
      <w:r w:rsidRPr="007D456E">
        <w:rPr>
          <w:rFonts w:cs="Times New Roman"/>
          <w:szCs w:val="28"/>
        </w:rPr>
        <w:lastRenderedPageBreak/>
        <w:drawing>
          <wp:inline distT="0" distB="0" distL="0" distR="0" wp14:anchorId="27524426" wp14:editId="1A0D4019">
            <wp:extent cx="2657846" cy="246731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5C66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4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Зависимость доли поверхностных атомов от размера наночастиц</w:t>
      </w:r>
    </w:p>
    <w:p w14:paraId="256ACFA2" w14:textId="77777777" w:rsidR="00CE7139" w:rsidRDefault="00CE7139" w:rsidP="00CE7139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</w:p>
    <w:p w14:paraId="0B559079" w14:textId="09091C91" w:rsidR="0048092A" w:rsidRPr="0048092A" w:rsidRDefault="0048092A" w:rsidP="00CE7139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>Расч</w:t>
      </w:r>
      <w:r w:rsidR="00CE7139">
        <w:rPr>
          <w:rFonts w:eastAsia="SimSun" w:cs="Times New Roman"/>
          <w:szCs w:val="28"/>
        </w:rPr>
        <w:t>ё</w:t>
      </w:r>
      <w:r w:rsidRPr="0048092A">
        <w:rPr>
          <w:rFonts w:eastAsia="SimSun" w:cs="Times New Roman"/>
          <w:szCs w:val="28"/>
        </w:rPr>
        <w:t>т относительной погрешности</w:t>
      </w:r>
      <w:r w:rsidR="00CE7139">
        <w:rPr>
          <w:rFonts w:eastAsia="SimSun" w:cs="Times New Roman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5858EF" w:rsidRPr="0048092A" w14:paraId="42EC89E0" w14:textId="77777777" w:rsidTr="00CE7139">
        <w:tc>
          <w:tcPr>
            <w:tcW w:w="4672" w:type="dxa"/>
            <w:vAlign w:val="center"/>
          </w:tcPr>
          <w:p w14:paraId="1BCBBE83" w14:textId="2EE9B62F" w:rsidR="005858EF" w:rsidRPr="0048092A" w:rsidRDefault="007D456E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7D456E">
              <w:rPr>
                <w:rFonts w:cs="Times New Roman"/>
                <w:szCs w:val="28"/>
              </w:rPr>
              <w:drawing>
                <wp:inline distT="0" distB="0" distL="0" distR="0" wp14:anchorId="56FF0276" wp14:editId="100E5D75">
                  <wp:extent cx="2610214" cy="2095792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vAlign w:val="center"/>
          </w:tcPr>
          <w:p w14:paraId="72585CC9" w14:textId="0D485890" w:rsidR="005858EF" w:rsidRPr="0048092A" w:rsidRDefault="007D456E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7D456E">
              <w:rPr>
                <w:rFonts w:cs="Times New Roman"/>
                <w:szCs w:val="28"/>
              </w:rPr>
              <w:drawing>
                <wp:inline distT="0" distB="0" distL="0" distR="0" wp14:anchorId="2B7A35AD" wp14:editId="0A69EB84">
                  <wp:extent cx="2448267" cy="2333951"/>
                  <wp:effectExtent l="0" t="0" r="9525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8EF" w:rsidRPr="0048092A" w14:paraId="107441F5" w14:textId="77777777" w:rsidTr="00CE7139">
        <w:tc>
          <w:tcPr>
            <w:tcW w:w="4672" w:type="dxa"/>
            <w:vAlign w:val="center"/>
          </w:tcPr>
          <w:p w14:paraId="07721DC9" w14:textId="77777777" w:rsidR="005858EF" w:rsidRPr="0048092A" w:rsidRDefault="005858EF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48092A">
              <w:rPr>
                <w:rFonts w:cs="Times New Roman"/>
                <w:szCs w:val="28"/>
              </w:rPr>
              <w:t>а</w:t>
            </w:r>
          </w:p>
        </w:tc>
        <w:tc>
          <w:tcPr>
            <w:tcW w:w="4672" w:type="dxa"/>
            <w:vAlign w:val="center"/>
          </w:tcPr>
          <w:p w14:paraId="3FED5F78" w14:textId="77777777" w:rsidR="005858EF" w:rsidRPr="0048092A" w:rsidRDefault="005858EF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48092A">
              <w:rPr>
                <w:rFonts w:cs="Times New Roman"/>
                <w:szCs w:val="28"/>
              </w:rPr>
              <w:t>б</w:t>
            </w:r>
          </w:p>
        </w:tc>
      </w:tr>
    </w:tbl>
    <w:p w14:paraId="571312CB" w14:textId="2156B815" w:rsidR="005858EF" w:rsidRPr="0048092A" w:rsidRDefault="005858EF" w:rsidP="00CE7139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 w:rsidRPr="0048092A">
        <w:rPr>
          <w:rFonts w:cs="Times New Roman"/>
          <w:szCs w:val="28"/>
        </w:rPr>
        <w:t xml:space="preserve"> – Зависимость ошибки от размера частицы относительно точного расчёта в % для</w:t>
      </w:r>
      <w:r w:rsidR="003A5BBF">
        <w:rPr>
          <w:rFonts w:cs="Times New Roman"/>
          <w:szCs w:val="28"/>
        </w:rPr>
        <w:t xml:space="preserve"> расчетов по формуле</w:t>
      </w:r>
      <w:r w:rsidRPr="0048092A">
        <w:rPr>
          <w:rFonts w:cs="Times New Roman"/>
          <w:szCs w:val="28"/>
        </w:rPr>
        <w:t xml:space="preserve"> а) </w:t>
      </w:r>
      <w:r w:rsidR="00B24A8D">
        <w:rPr>
          <w:rFonts w:cs="Times New Roman"/>
          <w:szCs w:val="28"/>
        </w:rPr>
        <w:t>приближенной</w:t>
      </w:r>
      <w:r w:rsidRPr="0048092A">
        <w:rPr>
          <w:rFonts w:cs="Times New Roman"/>
          <w:szCs w:val="28"/>
        </w:rPr>
        <w:t xml:space="preserve">, б) </w:t>
      </w:r>
      <w:r w:rsidR="003A5BBF">
        <w:rPr>
          <w:rFonts w:cs="Times New Roman"/>
          <w:szCs w:val="28"/>
        </w:rPr>
        <w:t>уточненной</w:t>
      </w:r>
    </w:p>
    <w:p w14:paraId="08227F62" w14:textId="0F03B1E1" w:rsidR="0048092A" w:rsidRPr="0048092A" w:rsidRDefault="0048092A" w:rsidP="00CE7139">
      <w:pPr>
        <w:spacing w:after="0" w:line="360" w:lineRule="auto"/>
        <w:contextualSpacing/>
        <w:rPr>
          <w:rFonts w:eastAsia="SimSun" w:cs="Times New Roman"/>
          <w:szCs w:val="28"/>
        </w:rPr>
      </w:pPr>
    </w:p>
    <w:p w14:paraId="4AC41482" w14:textId="43543AA4" w:rsidR="0091519A" w:rsidRPr="004469C4" w:rsidRDefault="0048092A" w:rsidP="004469C4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b/>
          <w:bCs/>
          <w:szCs w:val="28"/>
        </w:rPr>
        <w:t>Вывод</w:t>
      </w:r>
      <w:r w:rsidRPr="0048092A">
        <w:rPr>
          <w:rFonts w:eastAsia="SimSun" w:cs="Times New Roman"/>
          <w:szCs w:val="28"/>
        </w:rPr>
        <w:t xml:space="preserve">: </w:t>
      </w:r>
      <w:r w:rsidR="003A5BBF">
        <w:rPr>
          <w:rFonts w:cs="Times New Roman"/>
          <w:szCs w:val="28"/>
        </w:rPr>
        <w:t xml:space="preserve">С увеличением размера кристалла, доля атомов, лежащих на его поверхности, уменьшается гиперболически. Расчёты по </w:t>
      </w:r>
      <w:r w:rsidR="00B24A8D">
        <w:rPr>
          <w:rFonts w:cs="Times New Roman"/>
          <w:szCs w:val="28"/>
        </w:rPr>
        <w:t>приближённой</w:t>
      </w:r>
      <w:r w:rsidR="003A5BBF">
        <w:rPr>
          <w:rFonts w:cs="Times New Roman"/>
          <w:szCs w:val="28"/>
        </w:rPr>
        <w:t xml:space="preserve"> формуле менее точные, с отклонением более 100%. Расчеты по уточнённой формуле дают погрешность в районе 4-5%.</w:t>
      </w:r>
    </w:p>
    <w:sectPr w:rsidR="0091519A" w:rsidRPr="004469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D01EDC"/>
    <w:multiLevelType w:val="singleLevel"/>
    <w:tmpl w:val="8DD01ED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8B"/>
    <w:rsid w:val="00077034"/>
    <w:rsid w:val="003418A7"/>
    <w:rsid w:val="003A5BBF"/>
    <w:rsid w:val="004469C4"/>
    <w:rsid w:val="0048092A"/>
    <w:rsid w:val="004A305D"/>
    <w:rsid w:val="004B7E4A"/>
    <w:rsid w:val="004C264E"/>
    <w:rsid w:val="00534ADD"/>
    <w:rsid w:val="005858EF"/>
    <w:rsid w:val="00697479"/>
    <w:rsid w:val="006C0B77"/>
    <w:rsid w:val="007D456E"/>
    <w:rsid w:val="007F7642"/>
    <w:rsid w:val="007F7A57"/>
    <w:rsid w:val="00810798"/>
    <w:rsid w:val="008242FF"/>
    <w:rsid w:val="00870751"/>
    <w:rsid w:val="0091519A"/>
    <w:rsid w:val="00922C48"/>
    <w:rsid w:val="00A55DA3"/>
    <w:rsid w:val="00AF5791"/>
    <w:rsid w:val="00B24A8D"/>
    <w:rsid w:val="00B915B7"/>
    <w:rsid w:val="00C03667"/>
    <w:rsid w:val="00C31BD9"/>
    <w:rsid w:val="00CE7139"/>
    <w:rsid w:val="00E31A8B"/>
    <w:rsid w:val="00E85FA3"/>
    <w:rsid w:val="00EA59DF"/>
    <w:rsid w:val="00EE4070"/>
    <w:rsid w:val="00EE4B50"/>
    <w:rsid w:val="00F12C76"/>
    <w:rsid w:val="00F72B21"/>
    <w:rsid w:val="00F7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89DFD"/>
  <w15:chartTrackingRefBased/>
  <w15:docId w15:val="{8154492F-B71C-44A0-9DC7-5AF19731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A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A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A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A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A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A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A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A8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1A8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1A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1A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1A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1A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1A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A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A8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1A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A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A8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1A8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B7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Лунина</dc:creator>
  <cp:keywords/>
  <dc:description/>
  <cp:lastModifiedBy>андрей леготин</cp:lastModifiedBy>
  <cp:revision>6</cp:revision>
  <dcterms:created xsi:type="dcterms:W3CDTF">2026-04-15T20:09:00Z</dcterms:created>
  <dcterms:modified xsi:type="dcterms:W3CDTF">2026-04-26T15:41:00Z</dcterms:modified>
</cp:coreProperties>
</file>