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1F8E7" w14:textId="77777777" w:rsidR="00094845" w:rsidRDefault="00CC7CE1" w:rsidP="00B52C5C">
      <w:pPr>
        <w:spacing w:after="0"/>
        <w:jc w:val="center"/>
        <w:rPr>
          <w:rFonts w:ascii="Times New Roman" w:hAnsi="Times New Roman" w:cs="Times New Roman"/>
          <w:b/>
          <w:sz w:val="24"/>
        </w:rPr>
      </w:pPr>
      <w:r>
        <w:rPr>
          <w:rFonts w:ascii="Times New Roman" w:hAnsi="Times New Roman" w:cs="Times New Roman"/>
          <w:b/>
          <w:sz w:val="24"/>
        </w:rPr>
        <w:t>Лабораторная работа №</w:t>
      </w:r>
      <w:r w:rsidR="004E2E2E">
        <w:rPr>
          <w:rFonts w:ascii="Times New Roman" w:hAnsi="Times New Roman" w:cs="Times New Roman"/>
          <w:b/>
          <w:sz w:val="24"/>
        </w:rPr>
        <w:t>9</w:t>
      </w:r>
    </w:p>
    <w:p w14:paraId="2FC6954E" w14:textId="77777777" w:rsidR="00CC7CE1" w:rsidRDefault="00CC7CE1" w:rsidP="00B52C5C">
      <w:pPr>
        <w:jc w:val="center"/>
        <w:rPr>
          <w:rFonts w:ascii="Times New Roman" w:hAnsi="Times New Roman" w:cs="Times New Roman"/>
          <w:b/>
          <w:sz w:val="24"/>
        </w:rPr>
      </w:pPr>
      <w:r>
        <w:rPr>
          <w:rFonts w:ascii="Times New Roman" w:hAnsi="Times New Roman" w:cs="Times New Roman"/>
          <w:b/>
          <w:sz w:val="24"/>
        </w:rPr>
        <w:t>«</w:t>
      </w:r>
      <w:r w:rsidR="0011022F" w:rsidRPr="0011022F">
        <w:rPr>
          <w:rFonts w:ascii="Times New Roman" w:hAnsi="Times New Roman" w:cs="Times New Roman"/>
          <w:b/>
          <w:sz w:val="24"/>
        </w:rPr>
        <w:t>Получение и анализ титаноксидных</w:t>
      </w:r>
      <w:r w:rsidR="00F460C4">
        <w:rPr>
          <w:rFonts w:ascii="Times New Roman" w:hAnsi="Times New Roman" w:cs="Times New Roman"/>
          <w:b/>
          <w:sz w:val="24"/>
        </w:rPr>
        <w:t xml:space="preserve"> </w:t>
      </w:r>
      <w:r w:rsidR="0011022F" w:rsidRPr="0011022F">
        <w:rPr>
          <w:rFonts w:ascii="Times New Roman" w:hAnsi="Times New Roman" w:cs="Times New Roman"/>
          <w:b/>
          <w:sz w:val="24"/>
        </w:rPr>
        <w:t>нанослоев на монокристаллическом кремнии</w:t>
      </w:r>
      <w:r>
        <w:rPr>
          <w:rFonts w:ascii="Times New Roman" w:hAnsi="Times New Roman" w:cs="Times New Roman"/>
          <w:b/>
          <w:sz w:val="24"/>
        </w:rPr>
        <w:t>»</w:t>
      </w:r>
    </w:p>
    <w:p w14:paraId="705A8D93" w14:textId="77777777" w:rsidR="00CC7CE1" w:rsidRDefault="00CC7CE1" w:rsidP="00B52C5C">
      <w:pPr>
        <w:spacing w:before="240"/>
        <w:ind w:firstLine="706"/>
        <w:jc w:val="both"/>
        <w:rPr>
          <w:rFonts w:ascii="Times New Roman" w:hAnsi="Times New Roman" w:cs="Times New Roman"/>
          <w:sz w:val="24"/>
        </w:rPr>
      </w:pPr>
      <w:r>
        <w:rPr>
          <w:rFonts w:ascii="Times New Roman" w:hAnsi="Times New Roman" w:cs="Times New Roman"/>
          <w:b/>
          <w:sz w:val="24"/>
        </w:rPr>
        <w:t>Цель работы</w:t>
      </w:r>
      <w:r w:rsidR="00744FC1">
        <w:rPr>
          <w:rFonts w:ascii="Times New Roman" w:hAnsi="Times New Roman" w:cs="Times New Roman"/>
          <w:b/>
          <w:sz w:val="24"/>
        </w:rPr>
        <w:t xml:space="preserve">: </w:t>
      </w:r>
      <w:r w:rsidR="0011022F" w:rsidRPr="0011022F">
        <w:rPr>
          <w:rFonts w:ascii="Times New Roman" w:hAnsi="Times New Roman" w:cs="Times New Roman"/>
          <w:sz w:val="24"/>
          <w:szCs w:val="20"/>
          <w:shd w:val="clear" w:color="auto" w:fill="FFFFFF"/>
        </w:rPr>
        <w:t>провести синтез тонкоплено</w:t>
      </w:r>
      <w:r w:rsidR="0011022F">
        <w:rPr>
          <w:rFonts w:ascii="Times New Roman" w:hAnsi="Times New Roman" w:cs="Times New Roman"/>
          <w:sz w:val="24"/>
          <w:szCs w:val="20"/>
          <w:shd w:val="clear" w:color="auto" w:fill="FFFFFF"/>
        </w:rPr>
        <w:t>ч</w:t>
      </w:r>
      <w:r w:rsidR="0011022F" w:rsidRPr="0011022F">
        <w:rPr>
          <w:rFonts w:ascii="Times New Roman" w:hAnsi="Times New Roman" w:cs="Times New Roman"/>
          <w:sz w:val="24"/>
          <w:szCs w:val="20"/>
          <w:shd w:val="clear" w:color="auto" w:fill="FFFFFF"/>
        </w:rPr>
        <w:t>ного материала на поверхности твердой матрицы. Изуч</w:t>
      </w:r>
      <w:r w:rsidR="006E7A47">
        <w:rPr>
          <w:rFonts w:ascii="Times New Roman" w:hAnsi="Times New Roman" w:cs="Times New Roman"/>
          <w:sz w:val="24"/>
          <w:szCs w:val="20"/>
          <w:shd w:val="clear" w:color="auto" w:fill="FFFFFF"/>
        </w:rPr>
        <w:t>ить</w:t>
      </w:r>
      <w:r w:rsidR="0011022F" w:rsidRPr="0011022F">
        <w:rPr>
          <w:rFonts w:ascii="Times New Roman" w:hAnsi="Times New Roman" w:cs="Times New Roman"/>
          <w:sz w:val="24"/>
          <w:szCs w:val="20"/>
          <w:shd w:val="clear" w:color="auto" w:fill="FFFFFF"/>
        </w:rPr>
        <w:t xml:space="preserve"> аппаратурн</w:t>
      </w:r>
      <w:r w:rsidR="006E7A47">
        <w:rPr>
          <w:rFonts w:ascii="Times New Roman" w:hAnsi="Times New Roman" w:cs="Times New Roman"/>
          <w:sz w:val="24"/>
          <w:szCs w:val="20"/>
          <w:shd w:val="clear" w:color="auto" w:fill="FFFFFF"/>
        </w:rPr>
        <w:t>ое</w:t>
      </w:r>
      <w:r w:rsidR="0011022F" w:rsidRPr="0011022F">
        <w:rPr>
          <w:rFonts w:ascii="Times New Roman" w:hAnsi="Times New Roman" w:cs="Times New Roman"/>
          <w:sz w:val="24"/>
          <w:szCs w:val="20"/>
          <w:shd w:val="clear" w:color="auto" w:fill="FFFFFF"/>
        </w:rPr>
        <w:t xml:space="preserve"> обеспечени</w:t>
      </w:r>
      <w:r w:rsidR="006E7A47">
        <w:rPr>
          <w:rFonts w:ascii="Times New Roman" w:hAnsi="Times New Roman" w:cs="Times New Roman"/>
          <w:sz w:val="24"/>
          <w:szCs w:val="20"/>
          <w:shd w:val="clear" w:color="auto" w:fill="FFFFFF"/>
        </w:rPr>
        <w:t>е</w:t>
      </w:r>
      <w:r w:rsidR="0011022F" w:rsidRPr="0011022F">
        <w:rPr>
          <w:rFonts w:ascii="Times New Roman" w:hAnsi="Times New Roman" w:cs="Times New Roman"/>
          <w:sz w:val="24"/>
          <w:szCs w:val="20"/>
          <w:shd w:val="clear" w:color="auto" w:fill="FFFFFF"/>
        </w:rPr>
        <w:t xml:space="preserve"> и осво</w:t>
      </w:r>
      <w:r w:rsidR="006E7A47">
        <w:rPr>
          <w:rFonts w:ascii="Times New Roman" w:hAnsi="Times New Roman" w:cs="Times New Roman"/>
          <w:sz w:val="24"/>
          <w:szCs w:val="20"/>
          <w:shd w:val="clear" w:color="auto" w:fill="FFFFFF"/>
        </w:rPr>
        <w:t>ить</w:t>
      </w:r>
      <w:r w:rsidR="0011022F" w:rsidRPr="0011022F">
        <w:rPr>
          <w:rFonts w:ascii="Times New Roman" w:hAnsi="Times New Roman" w:cs="Times New Roman"/>
          <w:sz w:val="24"/>
          <w:szCs w:val="20"/>
          <w:shd w:val="clear" w:color="auto" w:fill="FFFFFF"/>
        </w:rPr>
        <w:t xml:space="preserve"> технологически</w:t>
      </w:r>
      <w:r w:rsidR="006E7A47">
        <w:rPr>
          <w:rFonts w:ascii="Times New Roman" w:hAnsi="Times New Roman" w:cs="Times New Roman"/>
          <w:sz w:val="24"/>
          <w:szCs w:val="20"/>
          <w:shd w:val="clear" w:color="auto" w:fill="FFFFFF"/>
        </w:rPr>
        <w:t>е</w:t>
      </w:r>
      <w:r w:rsidR="0011022F" w:rsidRPr="0011022F">
        <w:rPr>
          <w:rFonts w:ascii="Times New Roman" w:hAnsi="Times New Roman" w:cs="Times New Roman"/>
          <w:sz w:val="24"/>
          <w:szCs w:val="20"/>
          <w:shd w:val="clear" w:color="auto" w:fill="FFFFFF"/>
        </w:rPr>
        <w:t xml:space="preserve"> операци</w:t>
      </w:r>
      <w:r w:rsidR="006E7A47">
        <w:rPr>
          <w:rFonts w:ascii="Times New Roman" w:hAnsi="Times New Roman" w:cs="Times New Roman"/>
          <w:sz w:val="24"/>
          <w:szCs w:val="20"/>
          <w:shd w:val="clear" w:color="auto" w:fill="FFFFFF"/>
        </w:rPr>
        <w:t>и</w:t>
      </w:r>
      <w:r w:rsidR="0011022F" w:rsidRPr="0011022F">
        <w:rPr>
          <w:rFonts w:ascii="Times New Roman" w:hAnsi="Times New Roman" w:cs="Times New Roman"/>
          <w:sz w:val="24"/>
          <w:szCs w:val="20"/>
          <w:shd w:val="clear" w:color="auto" w:fill="FFFFFF"/>
        </w:rPr>
        <w:t xml:space="preserve"> процесса синтеза тонкопленочных покрытий методом МН в проточно-вакуумном режиме</w:t>
      </w:r>
      <w:r w:rsidRPr="00022B74">
        <w:rPr>
          <w:rFonts w:ascii="Times New Roman" w:hAnsi="Times New Roman" w:cs="Times New Roman"/>
          <w:sz w:val="24"/>
        </w:rPr>
        <w:t>.</w:t>
      </w:r>
    </w:p>
    <w:p w14:paraId="5CF6421A" w14:textId="77777777" w:rsidR="00CC7CE1" w:rsidRDefault="007B72E3" w:rsidP="00B52C5C">
      <w:pPr>
        <w:spacing w:before="240"/>
        <w:ind w:firstLine="706"/>
        <w:jc w:val="both"/>
        <w:rPr>
          <w:rFonts w:ascii="Times New Roman" w:hAnsi="Times New Roman" w:cs="Times New Roman"/>
          <w:b/>
          <w:sz w:val="24"/>
        </w:rPr>
      </w:pPr>
      <w:r>
        <w:rPr>
          <w:rFonts w:ascii="Times New Roman" w:hAnsi="Times New Roman" w:cs="Times New Roman"/>
          <w:b/>
          <w:sz w:val="24"/>
        </w:rPr>
        <w:t>Общие теоретические положения:</w:t>
      </w:r>
    </w:p>
    <w:p w14:paraId="6E52C977" w14:textId="77777777" w:rsidR="0011022F" w:rsidRDefault="0011022F" w:rsidP="00B52C5C">
      <w:pPr>
        <w:ind w:firstLine="706"/>
        <w:jc w:val="both"/>
        <w:rPr>
          <w:rFonts w:ascii="Times New Roman" w:hAnsi="Times New Roman"/>
          <w:sz w:val="24"/>
        </w:rPr>
      </w:pPr>
      <w:r>
        <w:rPr>
          <w:rFonts w:ascii="Times New Roman" w:hAnsi="Times New Roman"/>
          <w:sz w:val="24"/>
        </w:rPr>
        <w:t xml:space="preserve">Молекулярное наслаивание осуществляется проведением химических реакций на поверхности твердого тела между подводимыми реагентами и его функциональными группами в условиях максимального удаления от равновесия. Методом молекулярного наслаивания можно синтезировать на поверхности твердофазной матрицы как наноструктуры различного химического состава, так и осуществлять химическую сборку поверхностных наноструктур. </w:t>
      </w:r>
      <w:r w:rsidR="00C74625" w:rsidRPr="00C74625">
        <w:rPr>
          <w:rFonts w:ascii="Times New Roman" w:hAnsi="Times New Roman"/>
          <w:sz w:val="24"/>
        </w:rPr>
        <w:t>Схема установки представлена на рисунке 1</w:t>
      </w:r>
      <w:r w:rsidR="00C74625">
        <w:rPr>
          <w:rFonts w:ascii="Times New Roman" w:hAnsi="Times New Roman"/>
          <w:sz w:val="24"/>
        </w:rPr>
        <w:t>.</w:t>
      </w:r>
    </w:p>
    <w:p w14:paraId="7907DB41" w14:textId="090AB76D" w:rsidR="00C74625" w:rsidRDefault="00963E95" w:rsidP="00B52C5C">
      <w:pPr>
        <w:ind w:firstLine="706"/>
        <w:jc w:val="both"/>
        <w:rPr>
          <w:rFonts w:ascii="Times New Roman" w:hAnsi="Times New Roman"/>
          <w:sz w:val="24"/>
        </w:rPr>
      </w:pPr>
      <w:r>
        <w:rPr>
          <w:rFonts w:ascii="Times New Roman" w:hAnsi="Times New Roman" w:cs="Times New Roman"/>
          <w:noProof/>
          <w:sz w:val="28"/>
          <w:szCs w:val="28"/>
          <w:lang w:eastAsia="ru-RU"/>
        </w:rPr>
        <w:drawing>
          <wp:inline distT="0" distB="0" distL="0" distR="0" wp14:anchorId="4F4F6607" wp14:editId="0E8B1754">
            <wp:extent cx="5438775" cy="22193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r="87222" b="94505"/>
                    <a:stretch>
                      <a:fillRect/>
                    </a:stretch>
                  </pic:blipFill>
                  <pic:spPr bwMode="auto">
                    <a:xfrm>
                      <a:off x="0" y="0"/>
                      <a:ext cx="5438775" cy="2219325"/>
                    </a:xfrm>
                    <a:prstGeom prst="rect">
                      <a:avLst/>
                    </a:prstGeom>
                    <a:noFill/>
                    <a:ln>
                      <a:noFill/>
                    </a:ln>
                  </pic:spPr>
                </pic:pic>
              </a:graphicData>
            </a:graphic>
          </wp:inline>
        </w:drawing>
      </w:r>
    </w:p>
    <w:p w14:paraId="3D7344B9" w14:textId="77777777" w:rsidR="006E7A47" w:rsidRPr="006E7A47" w:rsidRDefault="006E7A47" w:rsidP="006E7A47">
      <w:pPr>
        <w:spacing w:before="240" w:after="0"/>
        <w:ind w:firstLine="567"/>
        <w:jc w:val="center"/>
        <w:rPr>
          <w:rFonts w:ascii="Times New Roman" w:hAnsi="Times New Roman"/>
          <w:sz w:val="24"/>
        </w:rPr>
      </w:pPr>
      <w:r w:rsidRPr="006E7A47">
        <w:rPr>
          <w:rFonts w:ascii="Times New Roman" w:hAnsi="Times New Roman"/>
          <w:sz w:val="24"/>
        </w:rPr>
        <w:t>ПК1-ПК4 – трехпроходные пневматические клапаны напуска реагентов; И1-И4 – источники реагентов; ПК5 – клапан основной линии откачки; ПК6 – клапан вспомогательной линии откачки; ПК7 – отсечной клапан контролируемой течи; ДК – дозирующий клапан для создания контролируемой течи; ПК8 – пневматический клапан выравнивания давления в линии откачки; ПК9 –</w:t>
      </w:r>
      <w:r>
        <w:rPr>
          <w:rFonts w:ascii="Times New Roman" w:hAnsi="Times New Roman"/>
          <w:sz w:val="24"/>
        </w:rPr>
        <w:t xml:space="preserve"> отсечной </w:t>
      </w:r>
      <w:r w:rsidRPr="006E7A47">
        <w:rPr>
          <w:rFonts w:ascii="Times New Roman" w:hAnsi="Times New Roman"/>
          <w:sz w:val="24"/>
        </w:rPr>
        <w:t xml:space="preserve">клапан </w:t>
      </w:r>
      <w:r>
        <w:rPr>
          <w:rFonts w:ascii="Times New Roman" w:hAnsi="Times New Roman"/>
          <w:sz w:val="24"/>
        </w:rPr>
        <w:t>регулятора расхода газа; РРГ</w:t>
      </w:r>
      <w:r w:rsidRPr="006E7A47">
        <w:rPr>
          <w:rFonts w:ascii="Times New Roman" w:hAnsi="Times New Roman"/>
          <w:sz w:val="24"/>
        </w:rPr>
        <w:t xml:space="preserve">– регулятор расхода газа; ТП1-ТП4 – термопарные датчики температуры; ЕВ1, ЕВ2 – датчики давления; АЛ – ловушка паров реагентов, ПРН – форвакуумный насос. </w:t>
      </w:r>
    </w:p>
    <w:p w14:paraId="0A204DA5" w14:textId="77777777" w:rsidR="00C74625" w:rsidRDefault="00C74625" w:rsidP="00B52C5C">
      <w:pPr>
        <w:spacing w:before="240" w:after="0"/>
        <w:ind w:firstLine="567"/>
        <w:jc w:val="center"/>
        <w:rPr>
          <w:rFonts w:ascii="Times New Roman" w:hAnsi="Times New Roman"/>
          <w:sz w:val="24"/>
        </w:rPr>
      </w:pPr>
      <w:r w:rsidRPr="00C74625">
        <w:rPr>
          <w:rFonts w:ascii="Times New Roman" w:hAnsi="Times New Roman"/>
          <w:sz w:val="24"/>
        </w:rPr>
        <w:t>Рисунок 1 – Принципиальная схема установки молекулярного наслаивания проточно-вакуумного типа УМН-</w:t>
      </w:r>
      <w:r w:rsidR="006E7A47">
        <w:rPr>
          <w:rFonts w:ascii="Times New Roman" w:hAnsi="Times New Roman"/>
          <w:sz w:val="24"/>
        </w:rPr>
        <w:t>4П/Д150</w:t>
      </w:r>
    </w:p>
    <w:p w14:paraId="144F5DA7" w14:textId="77777777" w:rsidR="0077069C" w:rsidRDefault="0077069C" w:rsidP="00B52C5C">
      <w:pPr>
        <w:spacing w:before="240" w:after="0"/>
        <w:ind w:firstLine="706"/>
        <w:jc w:val="both"/>
        <w:rPr>
          <w:rFonts w:ascii="Times New Roman" w:hAnsi="Times New Roman" w:cs="Times New Roman"/>
          <w:b/>
          <w:sz w:val="24"/>
        </w:rPr>
      </w:pPr>
      <w:r>
        <w:rPr>
          <w:rFonts w:ascii="Times New Roman" w:hAnsi="Times New Roman" w:cs="Times New Roman"/>
          <w:b/>
          <w:sz w:val="24"/>
        </w:rPr>
        <w:t>Используемые материалы</w:t>
      </w:r>
    </w:p>
    <w:p w14:paraId="43C897AD" w14:textId="77777777" w:rsidR="0077069C" w:rsidRDefault="0077069C" w:rsidP="00B52C5C">
      <w:pPr>
        <w:spacing w:before="240" w:after="0"/>
        <w:ind w:firstLine="706"/>
        <w:jc w:val="both"/>
        <w:rPr>
          <w:rFonts w:ascii="Times New Roman" w:hAnsi="Times New Roman" w:cs="Times New Roman"/>
          <w:sz w:val="24"/>
        </w:rPr>
      </w:pPr>
      <w:r>
        <w:rPr>
          <w:rFonts w:ascii="Times New Roman" w:hAnsi="Times New Roman" w:cs="Times New Roman"/>
          <w:sz w:val="24"/>
        </w:rPr>
        <w:t xml:space="preserve">Подложка: </w:t>
      </w:r>
      <w:r w:rsidR="00F61DB6">
        <w:rPr>
          <w:rFonts w:ascii="Times New Roman" w:hAnsi="Times New Roman" w:cs="Times New Roman"/>
          <w:sz w:val="24"/>
        </w:rPr>
        <w:t>монокристаллический кремний</w:t>
      </w:r>
      <w:r w:rsidR="00B967CD">
        <w:rPr>
          <w:rFonts w:ascii="Times New Roman" w:hAnsi="Times New Roman" w:cs="Times New Roman"/>
          <w:sz w:val="24"/>
        </w:rPr>
        <w:t xml:space="preserve"> </w:t>
      </w:r>
      <w:r w:rsidR="00B967CD" w:rsidRPr="00B967CD">
        <w:rPr>
          <w:rFonts w:ascii="Times New Roman" w:hAnsi="Times New Roman" w:cs="Times New Roman"/>
          <w:sz w:val="24"/>
        </w:rPr>
        <w:t>КДБ (Кремний Допированный Бором)</w:t>
      </w:r>
    </w:p>
    <w:p w14:paraId="016F90AF" w14:textId="77777777" w:rsidR="0077069C" w:rsidRPr="00F61DB6" w:rsidRDefault="0077069C" w:rsidP="00B52C5C">
      <w:pPr>
        <w:spacing w:before="240" w:after="0"/>
        <w:ind w:firstLine="706"/>
        <w:jc w:val="both"/>
        <w:rPr>
          <w:rFonts w:ascii="Times New Roman" w:hAnsi="Times New Roman" w:cs="Times New Roman"/>
          <w:sz w:val="24"/>
        </w:rPr>
      </w:pPr>
      <w:r>
        <w:rPr>
          <w:rFonts w:ascii="Times New Roman" w:hAnsi="Times New Roman" w:cs="Times New Roman"/>
          <w:sz w:val="24"/>
        </w:rPr>
        <w:t xml:space="preserve">Реагенты: </w:t>
      </w:r>
      <w:r w:rsidR="00F61DB6">
        <w:rPr>
          <w:rFonts w:ascii="Times New Roman" w:hAnsi="Times New Roman" w:cs="Times New Roman"/>
          <w:sz w:val="24"/>
          <w:lang w:val="en-US"/>
        </w:rPr>
        <w:t>TiCl</w:t>
      </w:r>
      <w:r w:rsidR="00F61DB6" w:rsidRPr="000E348E">
        <w:rPr>
          <w:rFonts w:ascii="Times New Roman" w:hAnsi="Times New Roman" w:cs="Times New Roman"/>
          <w:sz w:val="24"/>
          <w:vertAlign w:val="subscript"/>
        </w:rPr>
        <w:t>4</w:t>
      </w:r>
      <w:r w:rsidR="00F61DB6" w:rsidRPr="000E348E">
        <w:rPr>
          <w:rFonts w:ascii="Times New Roman" w:hAnsi="Times New Roman" w:cs="Times New Roman"/>
          <w:sz w:val="24"/>
        </w:rPr>
        <w:t xml:space="preserve">, </w:t>
      </w:r>
      <w:r w:rsidR="00F61DB6">
        <w:rPr>
          <w:rFonts w:ascii="Times New Roman" w:hAnsi="Times New Roman" w:cs="Times New Roman"/>
          <w:sz w:val="24"/>
          <w:lang w:val="en-US"/>
        </w:rPr>
        <w:t>H</w:t>
      </w:r>
      <w:r w:rsidR="00F61DB6" w:rsidRPr="000E348E">
        <w:rPr>
          <w:rFonts w:ascii="Times New Roman" w:hAnsi="Times New Roman" w:cs="Times New Roman"/>
          <w:sz w:val="24"/>
          <w:vertAlign w:val="subscript"/>
        </w:rPr>
        <w:t>2</w:t>
      </w:r>
      <w:r w:rsidR="00F61DB6">
        <w:rPr>
          <w:rFonts w:ascii="Times New Roman" w:hAnsi="Times New Roman" w:cs="Times New Roman"/>
          <w:sz w:val="24"/>
          <w:lang w:val="en-US"/>
        </w:rPr>
        <w:t>O</w:t>
      </w:r>
    </w:p>
    <w:p w14:paraId="300E2BF8" w14:textId="77777777" w:rsidR="0077069C" w:rsidRDefault="0077069C" w:rsidP="00B52C5C">
      <w:pPr>
        <w:spacing w:before="240" w:after="0"/>
        <w:ind w:firstLine="706"/>
        <w:jc w:val="both"/>
        <w:rPr>
          <w:rFonts w:ascii="Times New Roman" w:hAnsi="Times New Roman" w:cs="Times New Roman"/>
          <w:sz w:val="24"/>
        </w:rPr>
      </w:pPr>
      <w:r>
        <w:rPr>
          <w:rFonts w:ascii="Times New Roman" w:hAnsi="Times New Roman" w:cs="Times New Roman"/>
          <w:sz w:val="24"/>
        </w:rPr>
        <w:t>Продувочный газ: Азот ос.ч. 1-й сорт по ГОСТ 9293-74</w:t>
      </w:r>
    </w:p>
    <w:p w14:paraId="2AB98AE2" w14:textId="77777777" w:rsidR="004D08F6" w:rsidRPr="00F61DB6" w:rsidRDefault="004D08F6" w:rsidP="00B52C5C">
      <w:pPr>
        <w:spacing w:before="240" w:after="0"/>
        <w:ind w:firstLine="706"/>
        <w:jc w:val="both"/>
        <w:rPr>
          <w:rFonts w:ascii="Times New Roman" w:hAnsi="Times New Roman" w:cs="Times New Roman"/>
          <w:sz w:val="24"/>
        </w:rPr>
      </w:pPr>
      <w:r>
        <w:rPr>
          <w:rFonts w:ascii="Times New Roman" w:hAnsi="Times New Roman" w:cs="Times New Roman"/>
          <w:sz w:val="24"/>
        </w:rPr>
        <w:lastRenderedPageBreak/>
        <w:t xml:space="preserve">Вспомогательные материалы: Азот жидкий по ГОСТ 9293-74, </w:t>
      </w:r>
      <w:r w:rsidR="004F6882">
        <w:rPr>
          <w:rFonts w:ascii="Times New Roman" w:hAnsi="Times New Roman" w:cs="Times New Roman"/>
          <w:sz w:val="24"/>
        </w:rPr>
        <w:t>с</w:t>
      </w:r>
      <w:r>
        <w:rPr>
          <w:rFonts w:ascii="Times New Roman" w:hAnsi="Times New Roman" w:cs="Times New Roman"/>
          <w:sz w:val="24"/>
        </w:rPr>
        <w:t xml:space="preserve">пирт изопропиловый </w:t>
      </w:r>
      <w:r w:rsidR="00F61DB6">
        <w:rPr>
          <w:rFonts w:ascii="Times New Roman" w:hAnsi="Times New Roman" w:cs="Times New Roman"/>
          <w:sz w:val="24"/>
        </w:rPr>
        <w:t>ос. ч. 13-5</w:t>
      </w:r>
    </w:p>
    <w:p w14:paraId="2B11D183" w14:textId="77777777" w:rsidR="00AF00E7" w:rsidRDefault="00C74625" w:rsidP="00B52C5C">
      <w:pPr>
        <w:spacing w:before="240" w:after="0"/>
        <w:ind w:firstLine="706"/>
        <w:jc w:val="both"/>
        <w:rPr>
          <w:rFonts w:ascii="Times New Roman" w:hAnsi="Times New Roman" w:cs="Times New Roman"/>
          <w:b/>
          <w:sz w:val="24"/>
        </w:rPr>
      </w:pPr>
      <w:r>
        <w:rPr>
          <w:rFonts w:ascii="Times New Roman" w:hAnsi="Times New Roman" w:cs="Times New Roman"/>
          <w:b/>
          <w:sz w:val="24"/>
        </w:rPr>
        <w:t>Ход работы</w:t>
      </w:r>
    </w:p>
    <w:p w14:paraId="659F62C5" w14:textId="77777777" w:rsidR="008742B4" w:rsidRPr="00FD21CF" w:rsidRDefault="00FD21CF" w:rsidP="00B52C5C">
      <w:pPr>
        <w:spacing w:before="240" w:after="0"/>
        <w:ind w:firstLine="706"/>
        <w:jc w:val="both"/>
        <w:rPr>
          <w:rFonts w:ascii="Times New Roman" w:hAnsi="Times New Roman" w:cs="Times New Roman"/>
          <w:sz w:val="24"/>
        </w:rPr>
      </w:pPr>
      <w:r w:rsidRPr="00FD21CF">
        <w:rPr>
          <w:rFonts w:ascii="Times New Roman" w:hAnsi="Times New Roman" w:cs="Times New Roman"/>
          <w:sz w:val="24"/>
        </w:rPr>
        <w:t xml:space="preserve">На установке </w:t>
      </w:r>
      <w:r w:rsidR="004F6882" w:rsidRPr="00C74625">
        <w:rPr>
          <w:rFonts w:ascii="Times New Roman" w:hAnsi="Times New Roman"/>
          <w:sz w:val="24"/>
        </w:rPr>
        <w:t>УМН-</w:t>
      </w:r>
      <w:r w:rsidR="004F6882">
        <w:rPr>
          <w:rFonts w:ascii="Times New Roman" w:hAnsi="Times New Roman"/>
          <w:sz w:val="24"/>
        </w:rPr>
        <w:t xml:space="preserve">4П/Д150 </w:t>
      </w:r>
      <w:r w:rsidRPr="00FD21CF">
        <w:rPr>
          <w:rFonts w:ascii="Times New Roman" w:hAnsi="Times New Roman" w:cs="Times New Roman"/>
          <w:sz w:val="24"/>
        </w:rPr>
        <w:t>осуществля</w:t>
      </w:r>
      <w:r w:rsidR="004F6882">
        <w:rPr>
          <w:rFonts w:ascii="Times New Roman" w:hAnsi="Times New Roman" w:cs="Times New Roman"/>
          <w:sz w:val="24"/>
        </w:rPr>
        <w:t>ли</w:t>
      </w:r>
      <w:r w:rsidRPr="00FD21CF">
        <w:rPr>
          <w:rFonts w:ascii="Times New Roman" w:hAnsi="Times New Roman" w:cs="Times New Roman"/>
          <w:sz w:val="24"/>
        </w:rPr>
        <w:t xml:space="preserve"> синтез </w:t>
      </w:r>
      <w:r w:rsidR="004F6882">
        <w:rPr>
          <w:rFonts w:ascii="Times New Roman" w:hAnsi="Times New Roman" w:cs="Times New Roman"/>
          <w:sz w:val="24"/>
        </w:rPr>
        <w:t>титан</w:t>
      </w:r>
      <w:r w:rsidRPr="00FD21CF">
        <w:rPr>
          <w:rFonts w:ascii="Times New Roman" w:hAnsi="Times New Roman" w:cs="Times New Roman"/>
          <w:sz w:val="24"/>
        </w:rPr>
        <w:t>оксидн</w:t>
      </w:r>
      <w:r w:rsidR="004F6882">
        <w:rPr>
          <w:rFonts w:ascii="Times New Roman" w:hAnsi="Times New Roman" w:cs="Times New Roman"/>
          <w:sz w:val="24"/>
        </w:rPr>
        <w:t>ого</w:t>
      </w:r>
      <w:r w:rsidRPr="00FD21CF">
        <w:rPr>
          <w:rFonts w:ascii="Times New Roman" w:hAnsi="Times New Roman" w:cs="Times New Roman"/>
          <w:sz w:val="24"/>
        </w:rPr>
        <w:t xml:space="preserve"> покрыти</w:t>
      </w:r>
      <w:r w:rsidR="004F6882">
        <w:rPr>
          <w:rFonts w:ascii="Times New Roman" w:hAnsi="Times New Roman" w:cs="Times New Roman"/>
          <w:sz w:val="24"/>
        </w:rPr>
        <w:t xml:space="preserve">я </w:t>
      </w:r>
      <w:r w:rsidRPr="00FD21CF">
        <w:rPr>
          <w:rFonts w:ascii="Times New Roman" w:hAnsi="Times New Roman" w:cs="Times New Roman"/>
          <w:sz w:val="24"/>
        </w:rPr>
        <w:t xml:space="preserve">методом МН в проточно-вакуумном режиме. </w:t>
      </w:r>
      <w:r>
        <w:rPr>
          <w:rFonts w:ascii="Times New Roman" w:hAnsi="Times New Roman" w:cs="Times New Roman"/>
          <w:sz w:val="24"/>
        </w:rPr>
        <w:t>Для этого предварительно</w:t>
      </w:r>
      <w:r w:rsidR="00F61DB6">
        <w:rPr>
          <w:rFonts w:ascii="Times New Roman" w:hAnsi="Times New Roman" w:cs="Times New Roman"/>
          <w:sz w:val="24"/>
        </w:rPr>
        <w:t xml:space="preserve"> обработали подложки особо чистым изопропиловым спиртом, промыли дистиллированной водой и высушили. </w:t>
      </w:r>
      <w:r w:rsidRPr="00FD21CF">
        <w:rPr>
          <w:rFonts w:ascii="Times New Roman" w:hAnsi="Times New Roman" w:cs="Times New Roman"/>
          <w:sz w:val="24"/>
        </w:rPr>
        <w:t>Заданные параметры процесса представлены в таблице 1</w:t>
      </w:r>
      <w:r>
        <w:rPr>
          <w:rFonts w:ascii="Times New Roman" w:hAnsi="Times New Roman" w:cs="Times New Roman"/>
          <w:sz w:val="24"/>
        </w:rPr>
        <w:t>.</w:t>
      </w:r>
    </w:p>
    <w:p w14:paraId="2E9D0F66" w14:textId="77777777" w:rsidR="00873663" w:rsidRDefault="00873663" w:rsidP="00B52C5C">
      <w:pPr>
        <w:spacing w:after="0"/>
        <w:ind w:firstLine="706"/>
        <w:jc w:val="both"/>
        <w:rPr>
          <w:rFonts w:ascii="Times New Roman" w:hAnsi="Times New Roman" w:cs="Times New Roman"/>
          <w:sz w:val="24"/>
        </w:rPr>
      </w:pPr>
      <w:r>
        <w:rPr>
          <w:rFonts w:ascii="Times New Roman" w:hAnsi="Times New Roman" w:cs="Times New Roman"/>
          <w:sz w:val="24"/>
        </w:rPr>
        <w:t xml:space="preserve">Таблица 1 </w:t>
      </w:r>
      <w:r w:rsidR="00695658">
        <w:rPr>
          <w:rFonts w:ascii="Times New Roman" w:hAnsi="Times New Roman" w:cs="Times New Roman"/>
          <w:sz w:val="24"/>
        </w:rPr>
        <w:t>–</w:t>
      </w:r>
      <w:r w:rsidR="00FD21CF">
        <w:rPr>
          <w:rFonts w:ascii="Times New Roman" w:hAnsi="Times New Roman" w:cs="Times New Roman"/>
          <w:sz w:val="24"/>
        </w:rPr>
        <w:t>параметры процесса МН</w:t>
      </w:r>
      <w:r w:rsidR="004F6882">
        <w:rPr>
          <w:rFonts w:ascii="Times New Roman" w:hAnsi="Times New Roman" w:cs="Times New Roman"/>
          <w:sz w:val="24"/>
        </w:rPr>
        <w:t xml:space="preserve">  (заполнить таблицу)</w:t>
      </w:r>
    </w:p>
    <w:p w14:paraId="5A648688" w14:textId="77777777" w:rsidR="008742B4" w:rsidRDefault="008742B4" w:rsidP="00B52C5C">
      <w:pPr>
        <w:spacing w:after="0"/>
        <w:ind w:firstLine="706"/>
        <w:jc w:val="both"/>
        <w:rPr>
          <w:rFonts w:ascii="Times New Roman" w:hAnsi="Times New Roman" w:cs="Times New Roman"/>
          <w:sz w:val="24"/>
        </w:rPr>
      </w:pPr>
    </w:p>
    <w:tbl>
      <w:tblPr>
        <w:tblStyle w:val="a3"/>
        <w:tblW w:w="0" w:type="auto"/>
        <w:tblLook w:val="04A0" w:firstRow="1" w:lastRow="0" w:firstColumn="1" w:lastColumn="0" w:noHBand="0" w:noVBand="1"/>
      </w:tblPr>
      <w:tblGrid>
        <w:gridCol w:w="2719"/>
        <w:gridCol w:w="3305"/>
        <w:gridCol w:w="1269"/>
        <w:gridCol w:w="2052"/>
      </w:tblGrid>
      <w:tr w:rsidR="008742B4" w:rsidRPr="008742B4" w14:paraId="3D155B03" w14:textId="77777777" w:rsidTr="0017439C">
        <w:tc>
          <w:tcPr>
            <w:tcW w:w="6204" w:type="dxa"/>
            <w:gridSpan w:val="2"/>
          </w:tcPr>
          <w:p w14:paraId="5D89FE60"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Технологический параметр</w:t>
            </w:r>
          </w:p>
        </w:tc>
        <w:tc>
          <w:tcPr>
            <w:tcW w:w="1275" w:type="dxa"/>
          </w:tcPr>
          <w:p w14:paraId="11F08318"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Ед. изм.</w:t>
            </w:r>
          </w:p>
        </w:tc>
        <w:tc>
          <w:tcPr>
            <w:tcW w:w="2092" w:type="dxa"/>
          </w:tcPr>
          <w:p w14:paraId="52E1D781"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Значение</w:t>
            </w:r>
          </w:p>
        </w:tc>
      </w:tr>
      <w:tr w:rsidR="008742B4" w:rsidRPr="008742B4" w14:paraId="7AFF3CE3" w14:textId="77777777" w:rsidTr="0017439C">
        <w:tc>
          <w:tcPr>
            <w:tcW w:w="6204" w:type="dxa"/>
            <w:gridSpan w:val="2"/>
          </w:tcPr>
          <w:p w14:paraId="7751522F"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Количество циклов МН</w:t>
            </w:r>
          </w:p>
        </w:tc>
        <w:tc>
          <w:tcPr>
            <w:tcW w:w="1275" w:type="dxa"/>
          </w:tcPr>
          <w:p w14:paraId="05CADBF3"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w:t>
            </w:r>
          </w:p>
        </w:tc>
        <w:tc>
          <w:tcPr>
            <w:tcW w:w="2092" w:type="dxa"/>
          </w:tcPr>
          <w:p w14:paraId="5264AAF4" w14:textId="77777777" w:rsidR="008742B4" w:rsidRPr="00F61DB6" w:rsidRDefault="00F61DB6" w:rsidP="00B52C5C">
            <w:pPr>
              <w:spacing w:line="276" w:lineRule="auto"/>
              <w:jc w:val="center"/>
              <w:rPr>
                <w:rFonts w:ascii="Times New Roman" w:hAnsi="Times New Roman" w:cs="Times New Roman"/>
                <w:sz w:val="24"/>
                <w:szCs w:val="24"/>
              </w:rPr>
            </w:pPr>
            <w:r w:rsidRPr="00F61DB6">
              <w:rPr>
                <w:rFonts w:ascii="Times New Roman" w:hAnsi="Times New Roman" w:cs="Times New Roman"/>
                <w:sz w:val="24"/>
                <w:szCs w:val="24"/>
              </w:rPr>
              <w:t>400</w:t>
            </w:r>
          </w:p>
        </w:tc>
      </w:tr>
      <w:tr w:rsidR="008742B4" w:rsidRPr="008742B4" w14:paraId="244BC3D2" w14:textId="77777777" w:rsidTr="0017439C">
        <w:tc>
          <w:tcPr>
            <w:tcW w:w="6204" w:type="dxa"/>
            <w:gridSpan w:val="2"/>
          </w:tcPr>
          <w:p w14:paraId="2CCFC009"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Температура реактора</w:t>
            </w:r>
          </w:p>
        </w:tc>
        <w:tc>
          <w:tcPr>
            <w:tcW w:w="1275" w:type="dxa"/>
          </w:tcPr>
          <w:p w14:paraId="3906DE94"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vertAlign w:val="superscript"/>
              </w:rPr>
              <w:t>о</w:t>
            </w:r>
            <w:r w:rsidRPr="006D5559">
              <w:rPr>
                <w:rFonts w:ascii="Times New Roman" w:hAnsi="Times New Roman" w:cs="Times New Roman"/>
                <w:sz w:val="24"/>
                <w:szCs w:val="24"/>
              </w:rPr>
              <w:t>С</w:t>
            </w:r>
          </w:p>
        </w:tc>
        <w:tc>
          <w:tcPr>
            <w:tcW w:w="2092" w:type="dxa"/>
          </w:tcPr>
          <w:p w14:paraId="5795AE47" w14:textId="721D0178" w:rsidR="008742B4" w:rsidRPr="00F61DB6" w:rsidRDefault="00F61DB6" w:rsidP="00B52C5C">
            <w:pPr>
              <w:spacing w:line="276" w:lineRule="auto"/>
              <w:jc w:val="center"/>
              <w:rPr>
                <w:rFonts w:ascii="Times New Roman" w:hAnsi="Times New Roman" w:cs="Times New Roman"/>
                <w:sz w:val="24"/>
                <w:szCs w:val="24"/>
                <w:highlight w:val="yellow"/>
              </w:rPr>
            </w:pPr>
            <w:r w:rsidRPr="00F61DB6">
              <w:rPr>
                <w:rFonts w:ascii="Times New Roman" w:hAnsi="Times New Roman" w:cs="Times New Roman"/>
                <w:sz w:val="24"/>
                <w:szCs w:val="24"/>
              </w:rPr>
              <w:t>1</w:t>
            </w:r>
            <w:r w:rsidR="00544AA3">
              <w:rPr>
                <w:rFonts w:ascii="Times New Roman" w:hAnsi="Times New Roman" w:cs="Times New Roman"/>
                <w:sz w:val="24"/>
                <w:szCs w:val="24"/>
              </w:rPr>
              <w:t>8</w:t>
            </w:r>
            <w:r w:rsidRPr="00F61DB6">
              <w:rPr>
                <w:rFonts w:ascii="Times New Roman" w:hAnsi="Times New Roman" w:cs="Times New Roman"/>
                <w:sz w:val="24"/>
                <w:szCs w:val="24"/>
              </w:rPr>
              <w:t>0</w:t>
            </w:r>
          </w:p>
        </w:tc>
      </w:tr>
      <w:tr w:rsidR="008742B4" w:rsidRPr="008742B4" w14:paraId="5FC0ADC5" w14:textId="77777777" w:rsidTr="0017439C">
        <w:tc>
          <w:tcPr>
            <w:tcW w:w="2785" w:type="dxa"/>
            <w:vMerge w:val="restart"/>
            <w:tcBorders>
              <w:right w:val="single" w:sz="4" w:space="0" w:color="auto"/>
            </w:tcBorders>
          </w:tcPr>
          <w:p w14:paraId="09A40398"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Время напуска</w:t>
            </w:r>
          </w:p>
        </w:tc>
        <w:tc>
          <w:tcPr>
            <w:tcW w:w="3419" w:type="dxa"/>
            <w:tcBorders>
              <w:left w:val="single" w:sz="4" w:space="0" w:color="auto"/>
            </w:tcBorders>
          </w:tcPr>
          <w:p w14:paraId="742A8973" w14:textId="77777777" w:rsidR="008742B4" w:rsidRPr="004F6882" w:rsidRDefault="004F6882" w:rsidP="00B52C5C">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TiCl</w:t>
            </w:r>
            <w:r w:rsidRPr="004F6882">
              <w:rPr>
                <w:rFonts w:ascii="Times New Roman" w:hAnsi="Times New Roman" w:cs="Times New Roman"/>
                <w:sz w:val="24"/>
                <w:szCs w:val="24"/>
                <w:vertAlign w:val="subscript"/>
                <w:lang w:val="en-US"/>
              </w:rPr>
              <w:t>4</w:t>
            </w:r>
          </w:p>
        </w:tc>
        <w:tc>
          <w:tcPr>
            <w:tcW w:w="1275" w:type="dxa"/>
          </w:tcPr>
          <w:p w14:paraId="1EE7F990"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с</w:t>
            </w:r>
          </w:p>
        </w:tc>
        <w:tc>
          <w:tcPr>
            <w:tcW w:w="2092" w:type="dxa"/>
          </w:tcPr>
          <w:p w14:paraId="445DDBA9" w14:textId="77777777" w:rsidR="008742B4" w:rsidRPr="00F61DB6" w:rsidRDefault="00F61DB6" w:rsidP="00B52C5C">
            <w:pPr>
              <w:spacing w:line="276" w:lineRule="auto"/>
              <w:jc w:val="center"/>
              <w:rPr>
                <w:rFonts w:ascii="Times New Roman" w:hAnsi="Times New Roman" w:cs="Times New Roman"/>
                <w:sz w:val="24"/>
                <w:szCs w:val="24"/>
                <w:highlight w:val="yellow"/>
              </w:rPr>
            </w:pPr>
            <w:r w:rsidRPr="00F61DB6">
              <w:rPr>
                <w:rFonts w:ascii="Times New Roman" w:hAnsi="Times New Roman" w:cs="Times New Roman"/>
                <w:sz w:val="24"/>
                <w:szCs w:val="24"/>
              </w:rPr>
              <w:t>0,2</w:t>
            </w:r>
          </w:p>
        </w:tc>
      </w:tr>
      <w:tr w:rsidR="008742B4" w:rsidRPr="008742B4" w14:paraId="24B5D79C" w14:textId="77777777" w:rsidTr="0017439C">
        <w:tc>
          <w:tcPr>
            <w:tcW w:w="2785" w:type="dxa"/>
            <w:vMerge/>
            <w:tcBorders>
              <w:right w:val="single" w:sz="4" w:space="0" w:color="auto"/>
            </w:tcBorders>
          </w:tcPr>
          <w:p w14:paraId="7DD7546D" w14:textId="77777777" w:rsidR="008742B4" w:rsidRPr="006D5559" w:rsidRDefault="008742B4" w:rsidP="00B52C5C">
            <w:pPr>
              <w:spacing w:line="276" w:lineRule="auto"/>
              <w:jc w:val="center"/>
              <w:rPr>
                <w:rFonts w:ascii="Times New Roman" w:hAnsi="Times New Roman" w:cs="Times New Roman"/>
                <w:sz w:val="24"/>
                <w:szCs w:val="24"/>
              </w:rPr>
            </w:pPr>
          </w:p>
        </w:tc>
        <w:tc>
          <w:tcPr>
            <w:tcW w:w="3419" w:type="dxa"/>
            <w:tcBorders>
              <w:left w:val="single" w:sz="4" w:space="0" w:color="auto"/>
            </w:tcBorders>
          </w:tcPr>
          <w:p w14:paraId="48CECF16"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Вода</w:t>
            </w:r>
          </w:p>
        </w:tc>
        <w:tc>
          <w:tcPr>
            <w:tcW w:w="1275" w:type="dxa"/>
          </w:tcPr>
          <w:p w14:paraId="40EB51A3"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с</w:t>
            </w:r>
          </w:p>
        </w:tc>
        <w:tc>
          <w:tcPr>
            <w:tcW w:w="2092" w:type="dxa"/>
          </w:tcPr>
          <w:p w14:paraId="1EA7C178" w14:textId="77777777" w:rsidR="008742B4" w:rsidRPr="00F61DB6" w:rsidRDefault="00F61DB6" w:rsidP="00B52C5C">
            <w:pPr>
              <w:spacing w:line="276" w:lineRule="auto"/>
              <w:jc w:val="center"/>
              <w:rPr>
                <w:rFonts w:ascii="Times New Roman" w:hAnsi="Times New Roman" w:cs="Times New Roman"/>
                <w:sz w:val="24"/>
                <w:szCs w:val="24"/>
                <w:highlight w:val="yellow"/>
              </w:rPr>
            </w:pPr>
            <w:r w:rsidRPr="00F61DB6">
              <w:rPr>
                <w:rFonts w:ascii="Times New Roman" w:hAnsi="Times New Roman" w:cs="Times New Roman"/>
                <w:sz w:val="24"/>
                <w:szCs w:val="24"/>
              </w:rPr>
              <w:t>0,2</w:t>
            </w:r>
          </w:p>
        </w:tc>
      </w:tr>
      <w:tr w:rsidR="008742B4" w:rsidRPr="008742B4" w14:paraId="1D8DC327" w14:textId="77777777" w:rsidTr="0017439C">
        <w:tc>
          <w:tcPr>
            <w:tcW w:w="2785" w:type="dxa"/>
            <w:vMerge w:val="restart"/>
            <w:tcBorders>
              <w:right w:val="single" w:sz="4" w:space="0" w:color="auto"/>
            </w:tcBorders>
          </w:tcPr>
          <w:p w14:paraId="6F1D4C4B"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Время продувки</w:t>
            </w:r>
          </w:p>
        </w:tc>
        <w:tc>
          <w:tcPr>
            <w:tcW w:w="3419" w:type="dxa"/>
            <w:tcBorders>
              <w:left w:val="single" w:sz="4" w:space="0" w:color="auto"/>
            </w:tcBorders>
          </w:tcPr>
          <w:p w14:paraId="5204C42B" w14:textId="77777777" w:rsidR="008742B4" w:rsidRPr="006D5559" w:rsidRDefault="004F6882" w:rsidP="00B52C5C">
            <w:pPr>
              <w:spacing w:line="276" w:lineRule="auto"/>
              <w:jc w:val="center"/>
              <w:rPr>
                <w:rFonts w:ascii="Times New Roman" w:hAnsi="Times New Roman" w:cs="Times New Roman"/>
                <w:sz w:val="24"/>
                <w:szCs w:val="24"/>
              </w:rPr>
            </w:pPr>
            <w:r>
              <w:rPr>
                <w:rFonts w:ascii="Times New Roman" w:hAnsi="Times New Roman" w:cs="Times New Roman"/>
                <w:sz w:val="24"/>
                <w:szCs w:val="24"/>
                <w:lang w:val="en-US"/>
              </w:rPr>
              <w:t>TiCl</w:t>
            </w:r>
            <w:r w:rsidRPr="004F6882">
              <w:rPr>
                <w:rFonts w:ascii="Times New Roman" w:hAnsi="Times New Roman" w:cs="Times New Roman"/>
                <w:sz w:val="24"/>
                <w:szCs w:val="24"/>
                <w:vertAlign w:val="subscript"/>
                <w:lang w:val="en-US"/>
              </w:rPr>
              <w:t>4</w:t>
            </w:r>
          </w:p>
        </w:tc>
        <w:tc>
          <w:tcPr>
            <w:tcW w:w="1275" w:type="dxa"/>
          </w:tcPr>
          <w:p w14:paraId="1BE68741"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с</w:t>
            </w:r>
          </w:p>
        </w:tc>
        <w:tc>
          <w:tcPr>
            <w:tcW w:w="2092" w:type="dxa"/>
          </w:tcPr>
          <w:p w14:paraId="75DF9616" w14:textId="77777777" w:rsidR="008742B4" w:rsidRPr="00F61DB6" w:rsidRDefault="00F61DB6" w:rsidP="00B52C5C">
            <w:pPr>
              <w:spacing w:line="276" w:lineRule="auto"/>
              <w:jc w:val="center"/>
              <w:rPr>
                <w:rFonts w:ascii="Times New Roman" w:hAnsi="Times New Roman" w:cs="Times New Roman"/>
                <w:sz w:val="24"/>
                <w:szCs w:val="24"/>
                <w:highlight w:val="yellow"/>
              </w:rPr>
            </w:pPr>
            <w:r w:rsidRPr="00F61DB6">
              <w:rPr>
                <w:rFonts w:ascii="Times New Roman" w:hAnsi="Times New Roman" w:cs="Times New Roman"/>
                <w:sz w:val="24"/>
                <w:szCs w:val="24"/>
              </w:rPr>
              <w:t>15</w:t>
            </w:r>
          </w:p>
        </w:tc>
      </w:tr>
      <w:tr w:rsidR="008742B4" w:rsidRPr="008742B4" w14:paraId="6B2D2374" w14:textId="77777777" w:rsidTr="0017439C">
        <w:tc>
          <w:tcPr>
            <w:tcW w:w="2785" w:type="dxa"/>
            <w:vMerge/>
            <w:tcBorders>
              <w:right w:val="single" w:sz="4" w:space="0" w:color="auto"/>
            </w:tcBorders>
          </w:tcPr>
          <w:p w14:paraId="62847E11" w14:textId="77777777" w:rsidR="008742B4" w:rsidRPr="006D5559" w:rsidRDefault="008742B4" w:rsidP="00B52C5C">
            <w:pPr>
              <w:spacing w:line="276" w:lineRule="auto"/>
              <w:jc w:val="center"/>
              <w:rPr>
                <w:rFonts w:ascii="Times New Roman" w:hAnsi="Times New Roman" w:cs="Times New Roman"/>
                <w:sz w:val="24"/>
                <w:szCs w:val="24"/>
              </w:rPr>
            </w:pPr>
          </w:p>
        </w:tc>
        <w:tc>
          <w:tcPr>
            <w:tcW w:w="3419" w:type="dxa"/>
            <w:tcBorders>
              <w:left w:val="single" w:sz="4" w:space="0" w:color="auto"/>
            </w:tcBorders>
          </w:tcPr>
          <w:p w14:paraId="0FE53649"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Вода</w:t>
            </w:r>
          </w:p>
        </w:tc>
        <w:tc>
          <w:tcPr>
            <w:tcW w:w="1275" w:type="dxa"/>
          </w:tcPr>
          <w:p w14:paraId="67603568"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с</w:t>
            </w:r>
          </w:p>
        </w:tc>
        <w:tc>
          <w:tcPr>
            <w:tcW w:w="2092" w:type="dxa"/>
          </w:tcPr>
          <w:p w14:paraId="70EDBB08" w14:textId="77777777" w:rsidR="008742B4" w:rsidRPr="00F61DB6" w:rsidRDefault="00F61DB6" w:rsidP="00B52C5C">
            <w:pPr>
              <w:spacing w:line="276" w:lineRule="auto"/>
              <w:jc w:val="center"/>
              <w:rPr>
                <w:rFonts w:ascii="Times New Roman" w:hAnsi="Times New Roman" w:cs="Times New Roman"/>
                <w:sz w:val="24"/>
                <w:szCs w:val="24"/>
                <w:highlight w:val="yellow"/>
              </w:rPr>
            </w:pPr>
            <w:r w:rsidRPr="00F61DB6">
              <w:rPr>
                <w:rFonts w:ascii="Times New Roman" w:hAnsi="Times New Roman" w:cs="Times New Roman"/>
                <w:sz w:val="24"/>
                <w:szCs w:val="24"/>
              </w:rPr>
              <w:t>15</w:t>
            </w:r>
          </w:p>
        </w:tc>
      </w:tr>
      <w:tr w:rsidR="00492E14" w:rsidRPr="008742B4" w14:paraId="23484A4B" w14:textId="77777777" w:rsidTr="00492E14">
        <w:trPr>
          <w:trHeight w:val="257"/>
        </w:trPr>
        <w:tc>
          <w:tcPr>
            <w:tcW w:w="6204" w:type="dxa"/>
            <w:gridSpan w:val="2"/>
          </w:tcPr>
          <w:p w14:paraId="3DB61B97" w14:textId="77777777" w:rsidR="00492E14" w:rsidRPr="006D5559" w:rsidRDefault="00492E14" w:rsidP="00492E14">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Расход продувочного газа</w:t>
            </w:r>
          </w:p>
        </w:tc>
        <w:tc>
          <w:tcPr>
            <w:tcW w:w="1275" w:type="dxa"/>
          </w:tcPr>
          <w:p w14:paraId="0E4D52D7" w14:textId="77777777" w:rsidR="00492E14" w:rsidRPr="006D5559" w:rsidRDefault="00492E14" w:rsidP="00B52C5C">
            <w:pPr>
              <w:jc w:val="center"/>
              <w:rPr>
                <w:rFonts w:ascii="Times New Roman" w:hAnsi="Times New Roman" w:cs="Times New Roman"/>
                <w:sz w:val="24"/>
                <w:szCs w:val="24"/>
              </w:rPr>
            </w:pPr>
            <w:r>
              <w:rPr>
                <w:rFonts w:ascii="Times New Roman" w:hAnsi="Times New Roman" w:cs="Times New Roman"/>
                <w:sz w:val="24"/>
                <w:szCs w:val="24"/>
              </w:rPr>
              <w:t>л/ч</w:t>
            </w:r>
          </w:p>
        </w:tc>
        <w:tc>
          <w:tcPr>
            <w:tcW w:w="2092" w:type="dxa"/>
          </w:tcPr>
          <w:p w14:paraId="476FB38F" w14:textId="77777777" w:rsidR="00492E14" w:rsidRPr="00F61DB6" w:rsidRDefault="00F61DB6" w:rsidP="00492E14">
            <w:pPr>
              <w:spacing w:line="276" w:lineRule="auto"/>
              <w:jc w:val="center"/>
              <w:rPr>
                <w:rFonts w:ascii="Times New Roman" w:hAnsi="Times New Roman" w:cs="Times New Roman"/>
                <w:sz w:val="24"/>
                <w:szCs w:val="24"/>
                <w:highlight w:val="yellow"/>
              </w:rPr>
            </w:pPr>
            <w:r w:rsidRPr="00F61DB6">
              <w:rPr>
                <w:rFonts w:ascii="Times New Roman" w:hAnsi="Times New Roman" w:cs="Times New Roman"/>
                <w:sz w:val="24"/>
                <w:szCs w:val="24"/>
              </w:rPr>
              <w:t>36</w:t>
            </w:r>
          </w:p>
        </w:tc>
      </w:tr>
      <w:tr w:rsidR="008742B4" w:rsidRPr="008742B4" w14:paraId="269D6D79" w14:textId="77777777" w:rsidTr="0017439C">
        <w:tc>
          <w:tcPr>
            <w:tcW w:w="6204" w:type="dxa"/>
            <w:gridSpan w:val="2"/>
          </w:tcPr>
          <w:p w14:paraId="2756F4D1"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Целевое давление в реакторе</w:t>
            </w:r>
          </w:p>
        </w:tc>
        <w:tc>
          <w:tcPr>
            <w:tcW w:w="1275" w:type="dxa"/>
          </w:tcPr>
          <w:p w14:paraId="4DFABA09"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мм.рт.ст.</w:t>
            </w:r>
          </w:p>
        </w:tc>
        <w:tc>
          <w:tcPr>
            <w:tcW w:w="2092" w:type="dxa"/>
          </w:tcPr>
          <w:p w14:paraId="26BFC962" w14:textId="77777777" w:rsidR="008742B4" w:rsidRPr="006D5559" w:rsidRDefault="008742B4" w:rsidP="00B52C5C">
            <w:pPr>
              <w:spacing w:line="276" w:lineRule="auto"/>
              <w:jc w:val="center"/>
              <w:rPr>
                <w:rFonts w:ascii="Times New Roman" w:hAnsi="Times New Roman" w:cs="Times New Roman"/>
                <w:sz w:val="24"/>
                <w:szCs w:val="24"/>
              </w:rPr>
            </w:pPr>
            <w:r w:rsidRPr="006D5559">
              <w:rPr>
                <w:rFonts w:ascii="Times New Roman" w:hAnsi="Times New Roman" w:cs="Times New Roman"/>
                <w:sz w:val="24"/>
                <w:szCs w:val="24"/>
              </w:rPr>
              <w:t>0,5</w:t>
            </w:r>
          </w:p>
        </w:tc>
      </w:tr>
    </w:tbl>
    <w:p w14:paraId="007D8FA1" w14:textId="77777777" w:rsidR="008742B4" w:rsidRDefault="008742B4" w:rsidP="00B52C5C">
      <w:pPr>
        <w:spacing w:after="0"/>
        <w:ind w:firstLine="706"/>
        <w:jc w:val="both"/>
        <w:rPr>
          <w:rFonts w:ascii="Times New Roman" w:hAnsi="Times New Roman" w:cs="Times New Roman"/>
          <w:sz w:val="24"/>
        </w:rPr>
      </w:pPr>
    </w:p>
    <w:p w14:paraId="6BFBD0B4" w14:textId="77777777" w:rsidR="00C617E2" w:rsidRPr="00C95884" w:rsidRDefault="00C617E2" w:rsidP="00B52C5C">
      <w:pPr>
        <w:jc w:val="both"/>
        <w:rPr>
          <w:rFonts w:ascii="Times New Roman" w:hAnsi="Times New Roman" w:cs="Times New Roman"/>
          <w:sz w:val="24"/>
          <w:szCs w:val="24"/>
        </w:rPr>
      </w:pPr>
      <w:r w:rsidRPr="00C95884">
        <w:rPr>
          <w:rFonts w:ascii="Times New Roman" w:hAnsi="Times New Roman" w:cs="Times New Roman"/>
          <w:sz w:val="24"/>
          <w:szCs w:val="24"/>
        </w:rPr>
        <w:t>Схема расположения образцов в оснастке реактора представлена на рисунке 2.</w:t>
      </w:r>
    </w:p>
    <w:p w14:paraId="36827298" w14:textId="77777777" w:rsidR="000E348E" w:rsidRPr="000E348E" w:rsidRDefault="00784BFD" w:rsidP="000E348E">
      <w:pPr>
        <w:pStyle w:val="a6"/>
        <w:spacing w:line="276" w:lineRule="auto"/>
        <w:jc w:val="center"/>
        <w:rPr>
          <w:rFonts w:ascii="Times New Roman" w:hAnsi="Times New Roman" w:cs="Times New Roman"/>
          <w:b w:val="0"/>
          <w:color w:val="auto"/>
          <w:sz w:val="24"/>
        </w:rPr>
      </w:pPr>
      <w:r w:rsidRPr="00784BFD">
        <w:rPr>
          <w:rFonts w:ascii="Times New Roman" w:hAnsi="Times New Roman" w:cs="Times New Roman"/>
          <w:b w:val="0"/>
          <w:noProof/>
          <w:color w:val="auto"/>
          <w:sz w:val="24"/>
        </w:rPr>
        <w:drawing>
          <wp:inline distT="0" distB="0" distL="0" distR="0" wp14:anchorId="3409EA91" wp14:editId="7B789636">
            <wp:extent cx="4972579" cy="3916680"/>
            <wp:effectExtent l="0" t="0" r="0" b="0"/>
            <wp:docPr id="176328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8350" name=""/>
                    <pic:cNvPicPr/>
                  </pic:nvPicPr>
                  <pic:blipFill rotWithShape="1">
                    <a:blip r:embed="rId8"/>
                    <a:srcRect l="1283"/>
                    <a:stretch>
                      <a:fillRect/>
                    </a:stretch>
                  </pic:blipFill>
                  <pic:spPr bwMode="auto">
                    <a:xfrm>
                      <a:off x="0" y="0"/>
                      <a:ext cx="4976328" cy="3919633"/>
                    </a:xfrm>
                    <a:prstGeom prst="rect">
                      <a:avLst/>
                    </a:prstGeom>
                    <a:ln>
                      <a:noFill/>
                    </a:ln>
                    <a:extLst>
                      <a:ext uri="{53640926-AAD7-44D8-BBD7-CCE9431645EC}">
                        <a14:shadowObscured xmlns:a14="http://schemas.microsoft.com/office/drawing/2010/main"/>
                      </a:ext>
                    </a:extLst>
                  </pic:spPr>
                </pic:pic>
              </a:graphicData>
            </a:graphic>
          </wp:inline>
        </w:drawing>
      </w:r>
    </w:p>
    <w:p w14:paraId="4572F122" w14:textId="77777777" w:rsidR="000E348E" w:rsidRDefault="000E348E" w:rsidP="00B52C5C">
      <w:pPr>
        <w:pStyle w:val="a6"/>
        <w:spacing w:line="276" w:lineRule="auto"/>
        <w:jc w:val="center"/>
        <w:rPr>
          <w:rFonts w:ascii="Times New Roman" w:hAnsi="Times New Roman" w:cs="Times New Roman"/>
          <w:b w:val="0"/>
          <w:color w:val="auto"/>
          <w:sz w:val="24"/>
        </w:rPr>
      </w:pPr>
      <w:r>
        <w:rPr>
          <w:rFonts w:ascii="Times New Roman" w:hAnsi="Times New Roman" w:cs="Times New Roman"/>
          <w:b w:val="0"/>
          <w:color w:val="auto"/>
          <w:sz w:val="24"/>
        </w:rPr>
        <w:t>1 – реакционная камера; 2 – образцы; 3 – выход реактора; 4 – вход реагентов</w:t>
      </w:r>
    </w:p>
    <w:p w14:paraId="65997CDE" w14:textId="77777777" w:rsidR="000A7D17" w:rsidRPr="00C617E2" w:rsidRDefault="002D16B0" w:rsidP="00B52C5C">
      <w:pPr>
        <w:pStyle w:val="a6"/>
        <w:spacing w:line="276" w:lineRule="auto"/>
        <w:jc w:val="center"/>
        <w:rPr>
          <w:rFonts w:ascii="Times New Roman" w:hAnsi="Times New Roman" w:cs="Times New Roman"/>
          <w:b w:val="0"/>
          <w:color w:val="auto"/>
          <w:sz w:val="24"/>
        </w:rPr>
      </w:pPr>
      <w:r w:rsidRPr="00C95884">
        <w:rPr>
          <w:rFonts w:ascii="Times New Roman" w:hAnsi="Times New Roman" w:cs="Times New Roman"/>
          <w:b w:val="0"/>
          <w:color w:val="auto"/>
          <w:sz w:val="24"/>
        </w:rPr>
        <w:t xml:space="preserve">Рисунок </w:t>
      </w:r>
      <w:r w:rsidR="00C617E2" w:rsidRPr="00C95884">
        <w:rPr>
          <w:rFonts w:ascii="Times New Roman" w:hAnsi="Times New Roman" w:cs="Times New Roman"/>
          <w:b w:val="0"/>
          <w:color w:val="auto"/>
          <w:sz w:val="24"/>
        </w:rPr>
        <w:t>2</w:t>
      </w:r>
      <w:r w:rsidRPr="00C95884">
        <w:rPr>
          <w:rFonts w:ascii="Times New Roman" w:hAnsi="Times New Roman" w:cs="Times New Roman"/>
          <w:b w:val="0"/>
          <w:color w:val="auto"/>
          <w:sz w:val="24"/>
        </w:rPr>
        <w:t xml:space="preserve"> </w:t>
      </w:r>
      <w:r w:rsidR="000E348E">
        <w:rPr>
          <w:rFonts w:ascii="Times New Roman" w:hAnsi="Times New Roman" w:cs="Times New Roman"/>
          <w:b w:val="0"/>
          <w:color w:val="auto"/>
          <w:sz w:val="24"/>
        </w:rPr>
        <w:t xml:space="preserve">– </w:t>
      </w:r>
      <w:r w:rsidR="00C617E2" w:rsidRPr="00C95884">
        <w:rPr>
          <w:rFonts w:ascii="Times New Roman" w:hAnsi="Times New Roman" w:cs="Times New Roman"/>
          <w:b w:val="0"/>
          <w:color w:val="auto"/>
          <w:sz w:val="24"/>
          <w:szCs w:val="24"/>
        </w:rPr>
        <w:t>схема расположения образцов в реакторе на оснастке</w:t>
      </w:r>
    </w:p>
    <w:p w14:paraId="4C58307B" w14:textId="77777777" w:rsidR="00C617E2" w:rsidRDefault="00C617E2" w:rsidP="00B52C5C">
      <w:pPr>
        <w:ind w:firstLine="706"/>
        <w:rPr>
          <w:rFonts w:ascii="Times New Roman" w:hAnsi="Times New Roman" w:cs="Times New Roman"/>
          <w:sz w:val="24"/>
        </w:rPr>
      </w:pPr>
      <w:r w:rsidRPr="00C617E2">
        <w:rPr>
          <w:rFonts w:ascii="Times New Roman" w:hAnsi="Times New Roman" w:cs="Times New Roman"/>
          <w:sz w:val="24"/>
        </w:rPr>
        <w:lastRenderedPageBreak/>
        <w:t>1. Подготовительный этап</w:t>
      </w:r>
    </w:p>
    <w:p w14:paraId="6E48C4BC" w14:textId="77777777" w:rsidR="000E348E" w:rsidRDefault="000E348E" w:rsidP="002C7089">
      <w:pPr>
        <w:ind w:firstLine="706"/>
        <w:jc w:val="both"/>
        <w:rPr>
          <w:rFonts w:ascii="Times New Roman" w:hAnsi="Times New Roman" w:cs="Times New Roman"/>
          <w:sz w:val="24"/>
        </w:rPr>
      </w:pPr>
      <w:r>
        <w:rPr>
          <w:rFonts w:ascii="Times New Roman" w:hAnsi="Times New Roman" w:cs="Times New Roman"/>
          <w:sz w:val="24"/>
        </w:rPr>
        <w:t>Подготовленные образцы загрузили в реакционную камеру (расположение образцов представлено на рисунке 1)</w:t>
      </w:r>
      <w:r w:rsidR="00784BFD">
        <w:rPr>
          <w:rFonts w:ascii="Times New Roman" w:hAnsi="Times New Roman" w:cs="Times New Roman"/>
          <w:sz w:val="24"/>
        </w:rPr>
        <w:t>, герметично закрыли камеру реактора и включили нагрев</w:t>
      </w:r>
      <w:r>
        <w:rPr>
          <w:rFonts w:ascii="Times New Roman" w:hAnsi="Times New Roman" w:cs="Times New Roman"/>
          <w:sz w:val="24"/>
        </w:rPr>
        <w:t>. Залили жидкий азот в азотную ловушку АЛ и установили перед форвакуумным насосом ПРН</w:t>
      </w:r>
      <w:r w:rsidR="00784BFD">
        <w:rPr>
          <w:rFonts w:ascii="Times New Roman" w:hAnsi="Times New Roman" w:cs="Times New Roman"/>
          <w:sz w:val="24"/>
        </w:rPr>
        <w:t>.</w:t>
      </w:r>
      <w:r w:rsidR="00784BFD" w:rsidRPr="00784BFD">
        <w:t xml:space="preserve"> </w:t>
      </w:r>
      <w:r w:rsidR="00784BFD" w:rsidRPr="00784BFD">
        <w:rPr>
          <w:rFonts w:ascii="Times New Roman" w:hAnsi="Times New Roman" w:cs="Times New Roman"/>
          <w:sz w:val="24"/>
        </w:rPr>
        <w:t>Затем откачивали установку. При помощи форвакуумного насоса ПРН и клапана вспомогательной линии откачки ПК6 производили плавную откачку вакуумной системы до —0,9 атм. Далее производили быструю откачку системы до давления приближенному к рабочему 0,5 мм.рт.ст., открыв клапан  основной линии откачки ПК5.</w:t>
      </w:r>
      <w:r w:rsidR="00EA56BB">
        <w:rPr>
          <w:rFonts w:ascii="Times New Roman" w:hAnsi="Times New Roman" w:cs="Times New Roman"/>
          <w:sz w:val="24"/>
        </w:rPr>
        <w:t xml:space="preserve"> </w:t>
      </w:r>
      <w:r w:rsidR="00EA56BB" w:rsidRPr="00EA56BB">
        <w:rPr>
          <w:rFonts w:ascii="Times New Roman" w:hAnsi="Times New Roman" w:cs="Times New Roman"/>
          <w:sz w:val="24"/>
        </w:rPr>
        <w:t>После того как температура достигла 180 ℃, произвели разгазовку —удаление газов, паров и других примесей, присутствующих в трубопроводах, подводящих продувочный газ перед началом осаждения пленок. Основная цель разгазовки — очистить ввод продувочного газа от воздуха и паров влаги, которые могут мешать контролируемому и равномерному осаждению монослоев.</w:t>
      </w:r>
    </w:p>
    <w:p w14:paraId="78B04945" w14:textId="77777777" w:rsidR="00A1195F" w:rsidRPr="00EA56BB" w:rsidRDefault="00A1195F" w:rsidP="00EA56BB">
      <w:pPr>
        <w:ind w:firstLine="706"/>
        <w:jc w:val="both"/>
        <w:rPr>
          <w:rFonts w:ascii="Times New Roman" w:hAnsi="Times New Roman" w:cs="Times New Roman"/>
          <w:sz w:val="24"/>
          <w:szCs w:val="24"/>
        </w:rPr>
      </w:pPr>
      <w:r w:rsidRPr="00EA56BB">
        <w:rPr>
          <w:rFonts w:ascii="Times New Roman" w:hAnsi="Times New Roman" w:cs="Times New Roman"/>
          <w:sz w:val="24"/>
          <w:szCs w:val="24"/>
        </w:rPr>
        <w:t>Этапы 2 и 3 выполняются автоматически согласно заданной программ</w:t>
      </w:r>
      <w:r w:rsidR="008A0103" w:rsidRPr="00EA56BB">
        <w:rPr>
          <w:rFonts w:ascii="Times New Roman" w:hAnsi="Times New Roman" w:cs="Times New Roman"/>
          <w:sz w:val="24"/>
          <w:szCs w:val="24"/>
        </w:rPr>
        <w:t>е</w:t>
      </w:r>
      <w:r w:rsidRPr="00EA56BB">
        <w:rPr>
          <w:rFonts w:ascii="Times New Roman" w:hAnsi="Times New Roman" w:cs="Times New Roman"/>
          <w:sz w:val="24"/>
          <w:szCs w:val="24"/>
        </w:rPr>
        <w:t xml:space="preserve"> синтеза</w:t>
      </w:r>
    </w:p>
    <w:p w14:paraId="1DF7C857" w14:textId="77777777" w:rsidR="00C617E2" w:rsidRPr="00C617E2" w:rsidRDefault="00C617E2" w:rsidP="00B52C5C">
      <w:pPr>
        <w:ind w:firstLine="706"/>
        <w:rPr>
          <w:rFonts w:ascii="Times New Roman" w:hAnsi="Times New Roman" w:cs="Times New Roman"/>
          <w:sz w:val="24"/>
        </w:rPr>
      </w:pPr>
      <w:r w:rsidRPr="00C617E2">
        <w:rPr>
          <w:rFonts w:ascii="Times New Roman" w:hAnsi="Times New Roman" w:cs="Times New Roman"/>
          <w:sz w:val="24"/>
        </w:rPr>
        <w:t>2</w:t>
      </w:r>
      <w:r w:rsidR="00606DF7">
        <w:rPr>
          <w:rFonts w:ascii="Times New Roman" w:hAnsi="Times New Roman" w:cs="Times New Roman"/>
          <w:sz w:val="24"/>
        </w:rPr>
        <w:t>.</w:t>
      </w:r>
      <w:r w:rsidRPr="00C617E2">
        <w:rPr>
          <w:rFonts w:ascii="Times New Roman" w:hAnsi="Times New Roman" w:cs="Times New Roman"/>
          <w:sz w:val="24"/>
        </w:rPr>
        <w:t xml:space="preserve"> Стабилизация</w:t>
      </w:r>
    </w:p>
    <w:p w14:paraId="45CD7737" w14:textId="77777777" w:rsidR="00EA56BB" w:rsidRPr="00EA56BB" w:rsidRDefault="00EA56BB" w:rsidP="00EA56BB">
      <w:pPr>
        <w:ind w:firstLine="706"/>
        <w:jc w:val="both"/>
        <w:rPr>
          <w:rFonts w:ascii="Times New Roman" w:hAnsi="Times New Roman" w:cs="Times New Roman"/>
          <w:iCs/>
          <w:sz w:val="24"/>
          <w:szCs w:val="24"/>
        </w:rPr>
      </w:pPr>
      <w:r w:rsidRPr="00EA56BB">
        <w:rPr>
          <w:rFonts w:ascii="Times New Roman" w:hAnsi="Times New Roman" w:cs="Times New Roman"/>
          <w:iCs/>
          <w:sz w:val="24"/>
          <w:szCs w:val="24"/>
        </w:rPr>
        <w:t>Этап стабилизации проводится для установления устойчивых условий для проведения реакций МН. Этап стабилизации проводили в течение 10 минут, установили рабочий расход продувочного газа – 36,00 ±0,05 л/ч. В конце этапа давление в реакторе достигло 0,507 ± 0,003 мм.рт.ст., а температура 181,5 ± 1,0℃.</w:t>
      </w:r>
    </w:p>
    <w:p w14:paraId="76634900" w14:textId="77777777" w:rsidR="00C617E2" w:rsidRDefault="00C617E2" w:rsidP="00606DF7">
      <w:pPr>
        <w:ind w:firstLine="706"/>
        <w:jc w:val="both"/>
        <w:rPr>
          <w:rFonts w:ascii="Times New Roman" w:hAnsi="Times New Roman" w:cs="Times New Roman"/>
          <w:sz w:val="24"/>
        </w:rPr>
      </w:pPr>
      <w:r w:rsidRPr="00C617E2">
        <w:rPr>
          <w:rFonts w:ascii="Times New Roman" w:hAnsi="Times New Roman" w:cs="Times New Roman"/>
          <w:sz w:val="24"/>
        </w:rPr>
        <w:t>3</w:t>
      </w:r>
      <w:r w:rsidR="00606DF7">
        <w:rPr>
          <w:rFonts w:ascii="Times New Roman" w:hAnsi="Times New Roman" w:cs="Times New Roman"/>
          <w:sz w:val="24"/>
        </w:rPr>
        <w:t>.</w:t>
      </w:r>
      <w:r w:rsidRPr="00C617E2">
        <w:rPr>
          <w:rFonts w:ascii="Times New Roman" w:hAnsi="Times New Roman" w:cs="Times New Roman"/>
          <w:sz w:val="24"/>
        </w:rPr>
        <w:t xml:space="preserve"> Синтез тонкопленочной структуры</w:t>
      </w:r>
    </w:p>
    <w:p w14:paraId="59F484E7" w14:textId="117AE3FA" w:rsidR="00EA56BB" w:rsidRPr="00544AA3" w:rsidRDefault="00EA56BB" w:rsidP="00EA56BB">
      <w:pPr>
        <w:ind w:firstLine="706"/>
        <w:jc w:val="both"/>
        <w:rPr>
          <w:rFonts w:ascii="Times New Roman" w:hAnsi="Times New Roman" w:cs="Times New Roman"/>
          <w:sz w:val="24"/>
        </w:rPr>
      </w:pPr>
      <w:r w:rsidRPr="00EA56BB">
        <w:rPr>
          <w:rFonts w:ascii="Times New Roman" w:hAnsi="Times New Roman" w:cs="Times New Roman"/>
          <w:sz w:val="24"/>
        </w:rPr>
        <w:t>Перед основным синтезом проводятся холостые циклы, они необходимы для вентилирования участков трубопроводов от источника до клапана напуска для очищения их от возможных остатков реагентов. Произвели 15 холостых циклов, напуск каждого реагента — 0,5 с, продувка после каждого реагента —15 с.</w:t>
      </w:r>
      <w:r w:rsidR="00544AA3">
        <w:rPr>
          <w:rFonts w:ascii="Times New Roman" w:hAnsi="Times New Roman" w:cs="Times New Roman"/>
          <w:sz w:val="24"/>
        </w:rPr>
        <w:t xml:space="preserve"> Были открыты клапаны шт. реагентов</w:t>
      </w:r>
    </w:p>
    <w:p w14:paraId="149B6E28" w14:textId="77777777" w:rsidR="00EA56BB" w:rsidRDefault="00EA56BB" w:rsidP="00EA56BB">
      <w:pPr>
        <w:spacing w:after="0"/>
        <w:ind w:firstLine="709"/>
        <w:contextualSpacing/>
        <w:jc w:val="both"/>
        <w:rPr>
          <w:rFonts w:ascii="Times New Roman" w:hAnsi="Times New Roman" w:cs="Times New Roman"/>
          <w:sz w:val="24"/>
          <w:szCs w:val="24"/>
        </w:rPr>
      </w:pPr>
      <w:r>
        <w:rPr>
          <w:rFonts w:ascii="Times New Roman" w:hAnsi="Times New Roman" w:cs="Times New Roman"/>
          <w:sz w:val="24"/>
          <w:szCs w:val="24"/>
        </w:rPr>
        <w:t>Формирование нанослоев на поверхности матрицы методом молекулярного наслаивания основано на наличии на поверхности функциональных групп, способных вступать в реакции с низкомолекулярными реагентами. Протекающие на поверхности реакции при этом выглядят следующим образом:</w:t>
      </w:r>
    </w:p>
    <w:p w14:paraId="29DDBF03" w14:textId="77777777" w:rsidR="00EA56BB" w:rsidRPr="00581E6C" w:rsidRDefault="00EA56BB" w:rsidP="00EA56BB">
      <w:pPr>
        <w:spacing w:after="0"/>
        <w:ind w:firstLine="709"/>
        <w:contextualSpacing/>
        <w:jc w:val="both"/>
        <w:rPr>
          <w:rFonts w:ascii="Times New Roman" w:eastAsiaTheme="minorEastAsia" w:hAnsi="Times New Roman" w:cs="Times New Roman"/>
          <w:i/>
          <w:sz w:val="24"/>
          <w:szCs w:val="24"/>
          <w:lang w:val="en-US"/>
        </w:rPr>
      </w:pPr>
      <m:oMathPara>
        <m:oMath>
          <m:r>
            <m:rPr>
              <m:sty m:val="p"/>
            </m:rPr>
            <w:rPr>
              <w:rFonts w:ascii="Cambria Math" w:hAnsi="Cambria Math" w:cs="Times New Roman"/>
              <w:sz w:val="24"/>
              <w:szCs w:val="24"/>
            </w:rPr>
            <m:t xml:space="preserve">                                       2</m:t>
          </m:r>
          <m:d>
            <m:dPr>
              <m:ctrlPr>
                <w:rPr>
                  <w:rFonts w:ascii="Cambria Math" w:hAnsi="Cambria Math" w:cs="Times New Roman"/>
                  <w:iCs/>
                  <w:sz w:val="24"/>
                  <w:szCs w:val="24"/>
                  <w:lang w:val="en-US"/>
                </w:rPr>
              </m:ctrlPr>
            </m:dPr>
            <m:e>
              <m:r>
                <m:rPr>
                  <m:sty m:val="p"/>
                </m:rPr>
                <w:rPr>
                  <w:rFonts w:ascii="Cambria Math" w:hAnsi="Cambria Math" w:cs="Times New Roman"/>
                  <w:sz w:val="24"/>
                  <w:szCs w:val="24"/>
                  <w:lang w:val="en-US"/>
                </w:rPr>
                <m:t>≡Si-OH</m:t>
              </m:r>
            </m:e>
          </m:d>
          <m:r>
            <m:rPr>
              <m:sty m:val="p"/>
            </m:rPr>
            <w:rPr>
              <w:rFonts w:ascii="Cambria Math" w:hAnsi="Cambria Math" w:cs="Times New Roman"/>
              <w:sz w:val="24"/>
              <w:szCs w:val="24"/>
              <w:lang w:val="en-US"/>
            </w:rPr>
            <m:t>+TiC</m:t>
          </m:r>
          <m:sSub>
            <m:sSubPr>
              <m:ctrlPr>
                <w:rPr>
                  <w:rFonts w:ascii="Cambria Math" w:hAnsi="Cambria Math" w:cs="Times New Roman"/>
                  <w:iCs/>
                  <w:sz w:val="24"/>
                  <w:szCs w:val="24"/>
                  <w:lang w:val="en-US"/>
                </w:rPr>
              </m:ctrlPr>
            </m:sSubPr>
            <m:e>
              <m:r>
                <m:rPr>
                  <m:sty m:val="p"/>
                </m:rPr>
                <w:rPr>
                  <w:rFonts w:ascii="Cambria Math" w:hAnsi="Cambria Math" w:cs="Times New Roman"/>
                  <w:sz w:val="24"/>
                  <w:szCs w:val="24"/>
                  <w:lang w:val="en-US"/>
                </w:rPr>
                <m:t>l</m:t>
              </m:r>
            </m:e>
            <m:sub>
              <m:r>
                <m:rPr>
                  <m:sty m:val="p"/>
                </m:rPr>
                <w:rPr>
                  <w:rFonts w:ascii="Cambria Math" w:hAnsi="Cambria Math" w:cs="Times New Roman"/>
                  <w:sz w:val="24"/>
                  <w:szCs w:val="24"/>
                  <w:lang w:val="en-US"/>
                </w:rPr>
                <m:t>4</m:t>
              </m:r>
            </m:sub>
          </m:sSub>
          <m:r>
            <m:rPr>
              <m:sty m:val="p"/>
            </m:rPr>
            <w:rPr>
              <w:rFonts w:ascii="Cambria Math" w:hAnsi="Cambria Math" w:cs="Times New Roman"/>
              <w:sz w:val="24"/>
              <w:szCs w:val="24"/>
              <w:lang w:val="en-US"/>
            </w:rPr>
            <m:t>⇒(≡Si-O</m:t>
          </m:r>
          <m:sSub>
            <m:sSubPr>
              <m:ctrlPr>
                <w:rPr>
                  <w:rFonts w:ascii="Cambria Math" w:hAnsi="Cambria Math" w:cs="Times New Roman"/>
                  <w:iCs/>
                  <w:sz w:val="24"/>
                  <w:szCs w:val="24"/>
                </w:rPr>
              </m:ctrlPr>
            </m:sSubPr>
            <m:e>
              <m:r>
                <m:rPr>
                  <m:sty m:val="p"/>
                </m:rPr>
                <w:rPr>
                  <w:rFonts w:ascii="Cambria Math" w:hAnsi="Cambria Math" w:cs="Times New Roman"/>
                  <w:sz w:val="24"/>
                  <w:szCs w:val="24"/>
                </w:rPr>
                <m:t>)</m:t>
              </m:r>
            </m:e>
            <m:sub>
              <m:r>
                <m:rPr>
                  <m:sty m:val="p"/>
                </m:rPr>
                <w:rPr>
                  <w:rFonts w:ascii="Cambria Math" w:hAnsi="Cambria Math" w:cs="Times New Roman"/>
                  <w:sz w:val="24"/>
                  <w:szCs w:val="24"/>
                  <w:lang w:val="en-US"/>
                </w:rPr>
                <m:t>2</m:t>
              </m:r>
            </m:sub>
          </m:sSub>
          <m:r>
            <m:rPr>
              <m:sty m:val="p"/>
            </m:rPr>
            <w:rPr>
              <w:rFonts w:ascii="Cambria Math" w:hAnsi="Cambria Math" w:cs="Times New Roman"/>
              <w:sz w:val="24"/>
              <w:szCs w:val="24"/>
            </w:rPr>
            <m:t>T</m:t>
          </m:r>
          <m:r>
            <m:rPr>
              <m:sty m:val="p"/>
            </m:rPr>
            <w:rPr>
              <w:rFonts w:ascii="Cambria Math" w:hAnsi="Cambria Math" w:cs="Times New Roman"/>
              <w:sz w:val="24"/>
              <w:szCs w:val="24"/>
              <w:lang w:val="en-US"/>
            </w:rPr>
            <m:t>iC</m:t>
          </m:r>
          <m:sSub>
            <m:sSubPr>
              <m:ctrlPr>
                <w:rPr>
                  <w:rFonts w:ascii="Cambria Math" w:hAnsi="Cambria Math" w:cs="Times New Roman"/>
                  <w:iCs/>
                  <w:sz w:val="24"/>
                  <w:szCs w:val="24"/>
                  <w:lang w:val="en-US"/>
                </w:rPr>
              </m:ctrlPr>
            </m:sSubPr>
            <m:e>
              <m:r>
                <m:rPr>
                  <m:sty m:val="p"/>
                </m:rPr>
                <w:rPr>
                  <w:rFonts w:ascii="Cambria Math" w:hAnsi="Cambria Math" w:cs="Times New Roman"/>
                  <w:sz w:val="24"/>
                  <w:szCs w:val="24"/>
                  <w:lang w:val="en-US"/>
                </w:rPr>
                <m:t>l</m:t>
              </m:r>
            </m:e>
            <m:sub>
              <m:r>
                <m:rPr>
                  <m:sty m:val="p"/>
                </m:rPr>
                <w:rPr>
                  <w:rFonts w:ascii="Cambria Math" w:hAnsi="Cambria Math" w:cs="Times New Roman"/>
                  <w:sz w:val="24"/>
                  <w:szCs w:val="24"/>
                  <w:lang w:val="en-US"/>
                </w:rPr>
                <m:t>2</m:t>
              </m:r>
            </m:sub>
          </m:sSub>
          <m:r>
            <m:rPr>
              <m:sty m:val="p"/>
            </m:rPr>
            <w:rPr>
              <w:rFonts w:ascii="Cambria Math" w:hAnsi="Cambria Math" w:cs="Times New Roman"/>
              <w:sz w:val="24"/>
              <w:szCs w:val="24"/>
              <w:lang w:val="en-US"/>
            </w:rPr>
            <m:t>+2HCl</m:t>
          </m:r>
          <m:r>
            <w:rPr>
              <w:rFonts w:ascii="Cambria Math" w:hAnsi="Cambria Math" w:cs="Times New Roman"/>
              <w:sz w:val="24"/>
              <w:szCs w:val="24"/>
              <w:lang w:val="en-US"/>
            </w:rPr>
            <m:t xml:space="preserve">                                 (1)</m:t>
          </m:r>
        </m:oMath>
      </m:oMathPara>
    </w:p>
    <w:p w14:paraId="3AF59EB2" w14:textId="3E040AD5" w:rsidR="00EA56BB" w:rsidRPr="00EA56BB" w:rsidRDefault="00EA56BB" w:rsidP="00EA56BB">
      <w:pPr>
        <w:spacing w:after="0"/>
        <w:ind w:firstLine="709"/>
        <w:contextualSpacing/>
        <w:jc w:val="both"/>
        <w:rPr>
          <w:rFonts w:ascii="Times New Roman" w:hAnsi="Times New Roman" w:cs="Times New Roman"/>
          <w:iCs/>
          <w:sz w:val="24"/>
          <w:szCs w:val="24"/>
        </w:rPr>
      </w:pPr>
      <w:r>
        <w:rPr>
          <w:rFonts w:ascii="Times New Roman" w:hAnsi="Times New Roman" w:cs="Times New Roman"/>
          <w:iCs/>
          <w:sz w:val="24"/>
          <w:szCs w:val="24"/>
        </w:rPr>
        <w:t>Напуск первого реагента проводят 0,</w:t>
      </w:r>
      <w:r w:rsidR="00544AA3">
        <w:rPr>
          <w:rFonts w:ascii="Times New Roman" w:hAnsi="Times New Roman" w:cs="Times New Roman"/>
          <w:iCs/>
          <w:sz w:val="24"/>
          <w:szCs w:val="24"/>
        </w:rPr>
        <w:t>2</w:t>
      </w:r>
      <w:r>
        <w:rPr>
          <w:rFonts w:ascii="Times New Roman" w:hAnsi="Times New Roman" w:cs="Times New Roman"/>
          <w:iCs/>
          <w:sz w:val="24"/>
          <w:szCs w:val="24"/>
        </w:rPr>
        <w:t xml:space="preserve"> секунды (открыть вентиль </w:t>
      </w:r>
      <w:r>
        <w:rPr>
          <w:rFonts w:ascii="Times New Roman" w:hAnsi="Times New Roman" w:cs="Times New Roman"/>
          <w:iCs/>
          <w:sz w:val="24"/>
          <w:szCs w:val="24"/>
          <w:lang w:val="en-US"/>
        </w:rPr>
        <w:t>VR</w:t>
      </w:r>
      <w:r w:rsidRPr="00EA56BB">
        <w:rPr>
          <w:rFonts w:ascii="Times New Roman" w:hAnsi="Times New Roman" w:cs="Times New Roman"/>
          <w:iCs/>
          <w:sz w:val="24"/>
          <w:szCs w:val="24"/>
        </w:rPr>
        <w:t>3)</w:t>
      </w:r>
      <w:r>
        <w:rPr>
          <w:rFonts w:ascii="Times New Roman" w:hAnsi="Times New Roman" w:cs="Times New Roman"/>
          <w:iCs/>
          <w:sz w:val="24"/>
          <w:szCs w:val="24"/>
        </w:rPr>
        <w:t xml:space="preserve">, после чего следует продувка </w:t>
      </w:r>
      <w:r w:rsidR="00544AA3">
        <w:rPr>
          <w:rFonts w:ascii="Times New Roman" w:hAnsi="Times New Roman" w:cs="Times New Roman"/>
          <w:iCs/>
          <w:sz w:val="24"/>
          <w:szCs w:val="24"/>
        </w:rPr>
        <w:t>15</w:t>
      </w:r>
      <w:r>
        <w:rPr>
          <w:rFonts w:ascii="Times New Roman" w:hAnsi="Times New Roman" w:cs="Times New Roman"/>
          <w:iCs/>
          <w:sz w:val="24"/>
          <w:szCs w:val="24"/>
        </w:rPr>
        <w:t xml:space="preserve"> секунд</w:t>
      </w:r>
      <w:r w:rsidRPr="00EA56BB">
        <w:rPr>
          <w:rFonts w:ascii="Times New Roman" w:hAnsi="Times New Roman" w:cs="Times New Roman"/>
          <w:iCs/>
          <w:sz w:val="24"/>
          <w:szCs w:val="24"/>
        </w:rPr>
        <w:t xml:space="preserve"> (</w:t>
      </w:r>
      <w:r>
        <w:rPr>
          <w:rFonts w:ascii="Times New Roman" w:hAnsi="Times New Roman" w:cs="Times New Roman"/>
          <w:iCs/>
          <w:sz w:val="24"/>
          <w:szCs w:val="24"/>
          <w:lang w:val="en-US"/>
        </w:rPr>
        <w:t>VR</w:t>
      </w:r>
      <w:r w:rsidRPr="00EA56BB">
        <w:rPr>
          <w:rFonts w:ascii="Times New Roman" w:hAnsi="Times New Roman" w:cs="Times New Roman"/>
          <w:iCs/>
          <w:sz w:val="24"/>
          <w:szCs w:val="24"/>
        </w:rPr>
        <w:t xml:space="preserve">3 </w:t>
      </w:r>
      <w:r>
        <w:rPr>
          <w:rFonts w:ascii="Times New Roman" w:hAnsi="Times New Roman" w:cs="Times New Roman"/>
          <w:iCs/>
          <w:sz w:val="24"/>
          <w:szCs w:val="24"/>
        </w:rPr>
        <w:t>закрыт).</w:t>
      </w:r>
    </w:p>
    <w:p w14:paraId="7BD5ECE0" w14:textId="77777777" w:rsidR="00EA56BB" w:rsidRDefault="00EA56BB" w:rsidP="00EA56BB">
      <w:pPr>
        <w:spacing w:after="0"/>
        <w:ind w:firstLine="709"/>
        <w:contextualSpacing/>
        <w:jc w:val="both"/>
        <w:rPr>
          <w:rFonts w:ascii="Times New Roman" w:hAnsi="Times New Roman" w:cs="Times New Roman"/>
          <w:iCs/>
          <w:sz w:val="24"/>
          <w:szCs w:val="24"/>
        </w:rPr>
      </w:pPr>
      <w:r>
        <w:rPr>
          <w:rFonts w:ascii="Times New Roman" w:hAnsi="Times New Roman" w:cs="Times New Roman"/>
          <w:iCs/>
          <w:sz w:val="24"/>
          <w:szCs w:val="24"/>
        </w:rPr>
        <w:t>Для получения оксидных структур необходимо провести обработку продукта первой реакции другим низкомолекулярным реагентом, чаще всего парами воды:</w:t>
      </w:r>
    </w:p>
    <w:p w14:paraId="58ED41E3" w14:textId="77777777" w:rsidR="00EA56BB" w:rsidRPr="00EE5BA3" w:rsidRDefault="00EA56BB" w:rsidP="00EA56BB">
      <w:pPr>
        <w:spacing w:after="0"/>
        <w:ind w:firstLine="709"/>
        <w:contextualSpacing/>
        <w:jc w:val="both"/>
        <w:rPr>
          <w:rFonts w:ascii="Times New Roman" w:eastAsiaTheme="minorEastAsia" w:hAnsi="Times New Roman" w:cs="Times New Roman"/>
          <w:iCs/>
          <w:sz w:val="24"/>
          <w:szCs w:val="24"/>
          <w:lang w:val="en-US"/>
        </w:rPr>
      </w:pPr>
      <m:oMathPara>
        <m:oMath>
          <m:r>
            <m:rPr>
              <m:sty m:val="p"/>
            </m:rPr>
            <w:rPr>
              <w:rFonts w:ascii="Cambria Math" w:hAnsi="Cambria Math" w:cs="Times New Roman"/>
              <w:sz w:val="24"/>
              <w:szCs w:val="24"/>
            </w:rPr>
            <m:t xml:space="preserve">                                    </m:t>
          </m:r>
          <m:r>
            <m:rPr>
              <m:sty m:val="p"/>
            </m:rPr>
            <w:rPr>
              <w:rFonts w:ascii="Cambria Math" w:hAnsi="Cambria Math" w:cs="Times New Roman"/>
              <w:sz w:val="24"/>
              <w:szCs w:val="24"/>
              <w:lang w:val="en-US"/>
            </w:rPr>
            <m:t>(≡Si-O</m:t>
          </m:r>
          <m:sSub>
            <m:sSubPr>
              <m:ctrlPr>
                <w:rPr>
                  <w:rFonts w:ascii="Cambria Math" w:hAnsi="Cambria Math" w:cs="Times New Roman"/>
                  <w:iCs/>
                  <w:sz w:val="24"/>
                  <w:szCs w:val="24"/>
                </w:rPr>
              </m:ctrlPr>
            </m:sSubPr>
            <m:e>
              <m:r>
                <m:rPr>
                  <m:sty m:val="p"/>
                </m:rPr>
                <w:rPr>
                  <w:rFonts w:ascii="Cambria Math" w:hAnsi="Cambria Math" w:cs="Times New Roman"/>
                  <w:sz w:val="24"/>
                  <w:szCs w:val="24"/>
                </w:rPr>
                <m:t>)</m:t>
              </m:r>
            </m:e>
            <m:sub>
              <m:r>
                <m:rPr>
                  <m:sty m:val="p"/>
                </m:rPr>
                <w:rPr>
                  <w:rFonts w:ascii="Cambria Math" w:hAnsi="Cambria Math" w:cs="Times New Roman"/>
                  <w:sz w:val="24"/>
                  <w:szCs w:val="24"/>
                  <w:lang w:val="en-US"/>
                </w:rPr>
                <m:t>2</m:t>
              </m:r>
            </m:sub>
          </m:sSub>
          <m:r>
            <m:rPr>
              <m:sty m:val="p"/>
            </m:rPr>
            <w:rPr>
              <w:rFonts w:ascii="Cambria Math" w:hAnsi="Cambria Math" w:cs="Times New Roman"/>
              <w:sz w:val="24"/>
              <w:szCs w:val="24"/>
            </w:rPr>
            <m:t>T</m:t>
          </m:r>
          <m:r>
            <m:rPr>
              <m:sty m:val="p"/>
            </m:rPr>
            <w:rPr>
              <w:rFonts w:ascii="Cambria Math" w:hAnsi="Cambria Math" w:cs="Times New Roman"/>
              <w:sz w:val="24"/>
              <w:szCs w:val="24"/>
              <w:lang w:val="en-US"/>
            </w:rPr>
            <m:t>iC</m:t>
          </m:r>
          <m:sSub>
            <m:sSubPr>
              <m:ctrlPr>
                <w:rPr>
                  <w:rFonts w:ascii="Cambria Math" w:hAnsi="Cambria Math" w:cs="Times New Roman"/>
                  <w:iCs/>
                  <w:sz w:val="24"/>
                  <w:szCs w:val="24"/>
                  <w:lang w:val="en-US"/>
                </w:rPr>
              </m:ctrlPr>
            </m:sSubPr>
            <m:e>
              <m:r>
                <m:rPr>
                  <m:sty m:val="p"/>
                </m:rPr>
                <w:rPr>
                  <w:rFonts w:ascii="Cambria Math" w:hAnsi="Cambria Math" w:cs="Times New Roman"/>
                  <w:sz w:val="24"/>
                  <w:szCs w:val="24"/>
                  <w:lang w:val="en-US"/>
                </w:rPr>
                <m:t>l</m:t>
              </m:r>
            </m:e>
            <m:sub>
              <m:r>
                <m:rPr>
                  <m:sty m:val="p"/>
                </m:rPr>
                <w:rPr>
                  <w:rFonts w:ascii="Cambria Math" w:hAnsi="Cambria Math" w:cs="Times New Roman"/>
                  <w:sz w:val="24"/>
                  <w:szCs w:val="24"/>
                  <w:lang w:val="en-US"/>
                </w:rPr>
                <m:t>2</m:t>
              </m:r>
            </m:sub>
          </m:sSub>
          <m:r>
            <w:rPr>
              <w:rFonts w:ascii="Cambria Math" w:hAnsi="Cambria Math" w:cs="Times New Roman"/>
              <w:sz w:val="24"/>
              <w:szCs w:val="24"/>
            </w:rPr>
            <m:t xml:space="preserve"> + </m:t>
          </m:r>
          <m:r>
            <m:rPr>
              <m:sty m:val="p"/>
            </m:rPr>
            <w:rPr>
              <w:rFonts w:ascii="Cambria Math" w:hAnsi="Cambria Math" w:cs="Times New Roman"/>
              <w:sz w:val="24"/>
              <w:szCs w:val="24"/>
            </w:rPr>
            <m:t>2</m:t>
          </m:r>
          <m:sSub>
            <m:sSubPr>
              <m:ctrlPr>
                <w:rPr>
                  <w:rFonts w:ascii="Cambria Math" w:hAnsi="Cambria Math" w:cs="Times New Roman"/>
                  <w:sz w:val="24"/>
                  <w:szCs w:val="24"/>
                </w:rPr>
              </m:ctrlPr>
            </m:sSubPr>
            <m:e>
              <m:r>
                <m:rPr>
                  <m:sty m:val="p"/>
                </m:rPr>
                <w:rPr>
                  <w:rFonts w:ascii="Cambria Math" w:hAnsi="Cambria Math" w:cs="Times New Roman"/>
                  <w:sz w:val="24"/>
                  <w:szCs w:val="24"/>
                  <w:lang w:val="en-US"/>
                </w:rPr>
                <m:t>H</m:t>
              </m:r>
            </m:e>
            <m:sub>
              <m:r>
                <m:rPr>
                  <m:sty m:val="p"/>
                </m:rPr>
                <w:rPr>
                  <w:rFonts w:ascii="Cambria Math" w:hAnsi="Cambria Math" w:cs="Times New Roman"/>
                  <w:sz w:val="24"/>
                  <w:szCs w:val="24"/>
                </w:rPr>
                <m:t>2</m:t>
              </m:r>
            </m:sub>
          </m:sSub>
          <m:r>
            <m:rPr>
              <m:sty m:val="p"/>
            </m:rPr>
            <w:rPr>
              <w:rFonts w:ascii="Cambria Math" w:hAnsi="Cambria Math" w:cs="Times New Roman"/>
              <w:sz w:val="24"/>
              <w:szCs w:val="24"/>
              <w:lang w:val="en-US"/>
            </w:rPr>
            <m:t>O⇒ (≡Si-O</m:t>
          </m:r>
          <m:sSub>
            <m:sSubPr>
              <m:ctrlPr>
                <w:rPr>
                  <w:rFonts w:ascii="Cambria Math" w:hAnsi="Cambria Math" w:cs="Times New Roman"/>
                  <w:sz w:val="24"/>
                  <w:szCs w:val="24"/>
                </w:rPr>
              </m:ctrlPr>
            </m:sSubPr>
            <m:e>
              <m:r>
                <m:rPr>
                  <m:sty m:val="p"/>
                </m:rPr>
                <w:rPr>
                  <w:rFonts w:ascii="Cambria Math" w:hAnsi="Cambria Math" w:cs="Times New Roman"/>
                  <w:sz w:val="24"/>
                  <w:szCs w:val="24"/>
                </w:rPr>
                <m:t>)</m:t>
              </m:r>
            </m:e>
            <m:sub>
              <m:r>
                <m:rPr>
                  <m:sty m:val="p"/>
                </m:rPr>
                <w:rPr>
                  <w:rFonts w:ascii="Cambria Math" w:hAnsi="Cambria Math" w:cs="Times New Roman"/>
                  <w:sz w:val="24"/>
                  <w:szCs w:val="24"/>
                  <w:lang w:val="en-US"/>
                </w:rPr>
                <m:t>2</m:t>
              </m:r>
            </m:sub>
          </m:sSub>
          <m:r>
            <m:rPr>
              <m:sty m:val="p"/>
            </m:rPr>
            <w:rPr>
              <w:rFonts w:ascii="Cambria Math" w:hAnsi="Cambria Math" w:cs="Times New Roman"/>
              <w:sz w:val="24"/>
              <w:szCs w:val="24"/>
            </w:rPr>
            <m:t>T</m:t>
          </m:r>
          <m:r>
            <m:rPr>
              <m:sty m:val="p"/>
            </m:rPr>
            <w:rPr>
              <w:rFonts w:ascii="Cambria Math" w:hAnsi="Cambria Math" w:cs="Times New Roman"/>
              <w:sz w:val="24"/>
              <w:szCs w:val="24"/>
              <w:lang w:val="en-US"/>
            </w:rPr>
            <m:t>i</m:t>
          </m:r>
          <m:sSub>
            <m:sSubPr>
              <m:ctrlPr>
                <w:rPr>
                  <w:rFonts w:ascii="Cambria Math" w:hAnsi="Cambria Math" w:cs="Times New Roman"/>
                  <w:sz w:val="24"/>
                  <w:szCs w:val="24"/>
                  <w:lang w:val="en-US"/>
                </w:rPr>
              </m:ctrlPr>
            </m:sSubPr>
            <m:e>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OH</m:t>
                  </m:r>
                </m:e>
              </m:d>
            </m:e>
            <m:sub>
              <m:r>
                <m:rPr>
                  <m:sty m:val="p"/>
                </m:rPr>
                <w:rPr>
                  <w:rFonts w:ascii="Cambria Math" w:hAnsi="Cambria Math" w:cs="Times New Roman"/>
                  <w:sz w:val="24"/>
                  <w:szCs w:val="24"/>
                  <w:lang w:val="en-US"/>
                </w:rPr>
                <m:t>2</m:t>
              </m:r>
            </m:sub>
          </m:sSub>
          <m:r>
            <m:rPr>
              <m:sty m:val="p"/>
            </m:rPr>
            <w:rPr>
              <w:rFonts w:ascii="Cambria Math" w:hAnsi="Cambria Math" w:cs="Times New Roman"/>
              <w:sz w:val="24"/>
              <w:szCs w:val="24"/>
            </w:rPr>
            <m:t>+2</m:t>
          </m:r>
          <m:r>
            <m:rPr>
              <m:sty m:val="p"/>
            </m:rPr>
            <w:rPr>
              <w:rFonts w:ascii="Cambria Math" w:hAnsi="Cambria Math" w:cs="Times New Roman"/>
              <w:sz w:val="24"/>
              <w:szCs w:val="24"/>
              <w:lang w:val="en-US"/>
            </w:rPr>
            <m:t>HCl                      (2)</m:t>
          </m:r>
          <m:r>
            <w:rPr>
              <w:rFonts w:ascii="Cambria Math" w:hAnsi="Cambria Math" w:cs="Times New Roman"/>
              <w:sz w:val="24"/>
              <w:szCs w:val="24"/>
            </w:rPr>
            <m:t xml:space="preserve"> </m:t>
          </m:r>
        </m:oMath>
      </m:oMathPara>
    </w:p>
    <w:p w14:paraId="21058CB0" w14:textId="1A004D02" w:rsidR="004C0257" w:rsidRDefault="004C0257" w:rsidP="004C0257">
      <w:pPr>
        <w:spacing w:after="0"/>
        <w:ind w:firstLine="709"/>
        <w:contextualSpacing/>
        <w:jc w:val="both"/>
        <w:rPr>
          <w:rFonts w:ascii="Times New Roman" w:hAnsi="Times New Roman" w:cs="Times New Roman"/>
          <w:iCs/>
          <w:sz w:val="24"/>
          <w:szCs w:val="24"/>
        </w:rPr>
      </w:pPr>
      <w:r>
        <w:rPr>
          <w:rFonts w:ascii="Times New Roman" w:hAnsi="Times New Roman" w:cs="Times New Roman"/>
          <w:iCs/>
          <w:sz w:val="24"/>
          <w:szCs w:val="24"/>
        </w:rPr>
        <w:t>Напуск второго реагента проводят 0,</w:t>
      </w:r>
      <w:r w:rsidR="00544AA3">
        <w:rPr>
          <w:rFonts w:ascii="Times New Roman" w:hAnsi="Times New Roman" w:cs="Times New Roman"/>
          <w:iCs/>
          <w:sz w:val="24"/>
          <w:szCs w:val="24"/>
        </w:rPr>
        <w:t>2</w:t>
      </w:r>
      <w:r>
        <w:rPr>
          <w:rFonts w:ascii="Times New Roman" w:hAnsi="Times New Roman" w:cs="Times New Roman"/>
          <w:iCs/>
          <w:sz w:val="24"/>
          <w:szCs w:val="24"/>
        </w:rPr>
        <w:t xml:space="preserve"> секунды (открыть вентиль </w:t>
      </w:r>
      <w:r>
        <w:rPr>
          <w:rFonts w:ascii="Times New Roman" w:hAnsi="Times New Roman" w:cs="Times New Roman"/>
          <w:iCs/>
          <w:sz w:val="24"/>
          <w:szCs w:val="24"/>
          <w:lang w:val="en-US"/>
        </w:rPr>
        <w:t>VR</w:t>
      </w:r>
      <w:r>
        <w:rPr>
          <w:rFonts w:ascii="Times New Roman" w:hAnsi="Times New Roman" w:cs="Times New Roman"/>
          <w:iCs/>
          <w:sz w:val="24"/>
          <w:szCs w:val="24"/>
        </w:rPr>
        <w:t>2</w:t>
      </w:r>
      <w:r w:rsidRPr="00EA56BB">
        <w:rPr>
          <w:rFonts w:ascii="Times New Roman" w:hAnsi="Times New Roman" w:cs="Times New Roman"/>
          <w:iCs/>
          <w:sz w:val="24"/>
          <w:szCs w:val="24"/>
        </w:rPr>
        <w:t>)</w:t>
      </w:r>
      <w:r>
        <w:rPr>
          <w:rFonts w:ascii="Times New Roman" w:hAnsi="Times New Roman" w:cs="Times New Roman"/>
          <w:iCs/>
          <w:sz w:val="24"/>
          <w:szCs w:val="24"/>
        </w:rPr>
        <w:t xml:space="preserve">, после чего следует продувка </w:t>
      </w:r>
      <w:r w:rsidR="00544AA3">
        <w:rPr>
          <w:rFonts w:ascii="Times New Roman" w:hAnsi="Times New Roman" w:cs="Times New Roman"/>
          <w:iCs/>
          <w:sz w:val="24"/>
          <w:szCs w:val="24"/>
        </w:rPr>
        <w:t>15</w:t>
      </w:r>
      <w:r>
        <w:rPr>
          <w:rFonts w:ascii="Times New Roman" w:hAnsi="Times New Roman" w:cs="Times New Roman"/>
          <w:iCs/>
          <w:sz w:val="24"/>
          <w:szCs w:val="24"/>
        </w:rPr>
        <w:t xml:space="preserve"> секунд</w:t>
      </w:r>
      <w:r w:rsidRPr="00EA56BB">
        <w:rPr>
          <w:rFonts w:ascii="Times New Roman" w:hAnsi="Times New Roman" w:cs="Times New Roman"/>
          <w:iCs/>
          <w:sz w:val="24"/>
          <w:szCs w:val="24"/>
        </w:rPr>
        <w:t xml:space="preserve"> (</w:t>
      </w:r>
      <w:r>
        <w:rPr>
          <w:rFonts w:ascii="Times New Roman" w:hAnsi="Times New Roman" w:cs="Times New Roman"/>
          <w:iCs/>
          <w:sz w:val="24"/>
          <w:szCs w:val="24"/>
          <w:lang w:val="en-US"/>
        </w:rPr>
        <w:t>VR</w:t>
      </w:r>
      <w:r>
        <w:rPr>
          <w:rFonts w:ascii="Times New Roman" w:hAnsi="Times New Roman" w:cs="Times New Roman"/>
          <w:iCs/>
          <w:sz w:val="24"/>
          <w:szCs w:val="24"/>
        </w:rPr>
        <w:t>2</w:t>
      </w:r>
      <w:r w:rsidRPr="00EA56BB">
        <w:rPr>
          <w:rFonts w:ascii="Times New Roman" w:hAnsi="Times New Roman" w:cs="Times New Roman"/>
          <w:iCs/>
          <w:sz w:val="24"/>
          <w:szCs w:val="24"/>
        </w:rPr>
        <w:t xml:space="preserve"> </w:t>
      </w:r>
      <w:r>
        <w:rPr>
          <w:rFonts w:ascii="Times New Roman" w:hAnsi="Times New Roman" w:cs="Times New Roman"/>
          <w:iCs/>
          <w:sz w:val="24"/>
          <w:szCs w:val="24"/>
        </w:rPr>
        <w:t>закрыт).</w:t>
      </w:r>
    </w:p>
    <w:p w14:paraId="6CF31300" w14:textId="77777777" w:rsidR="004C0257" w:rsidRDefault="004C0257" w:rsidP="004C0257">
      <w:pPr>
        <w:spacing w:after="0"/>
        <w:ind w:firstLine="709"/>
        <w:contextualSpacing/>
        <w:jc w:val="both"/>
        <w:rPr>
          <w:rFonts w:ascii="Times New Roman" w:hAnsi="Times New Roman" w:cs="Times New Roman"/>
          <w:iCs/>
          <w:sz w:val="24"/>
          <w:szCs w:val="24"/>
        </w:rPr>
      </w:pPr>
      <w:r>
        <w:rPr>
          <w:rFonts w:ascii="Times New Roman" w:hAnsi="Times New Roman" w:cs="Times New Roman"/>
          <w:iCs/>
          <w:sz w:val="24"/>
          <w:szCs w:val="24"/>
        </w:rPr>
        <w:t>Чередованием этих реакций (циклов напуск 1 – продувка – напуск 2 – продувка) получают тонкопленочные покрытия на поверхности образцов.</w:t>
      </w:r>
    </w:p>
    <w:p w14:paraId="442CE9C0" w14:textId="77777777" w:rsidR="004C0257" w:rsidRDefault="004C0257" w:rsidP="004C0257">
      <w:pPr>
        <w:spacing w:after="0"/>
        <w:ind w:firstLine="709"/>
        <w:contextualSpacing/>
        <w:jc w:val="both"/>
        <w:rPr>
          <w:rFonts w:ascii="Times New Roman" w:hAnsi="Times New Roman" w:cs="Times New Roman"/>
          <w:iCs/>
          <w:sz w:val="24"/>
          <w:szCs w:val="24"/>
        </w:rPr>
      </w:pPr>
      <w:r>
        <w:rPr>
          <w:rFonts w:ascii="Times New Roman" w:hAnsi="Times New Roman" w:cs="Times New Roman"/>
          <w:iCs/>
          <w:sz w:val="24"/>
          <w:szCs w:val="24"/>
        </w:rPr>
        <w:t xml:space="preserve">Реакции обязательно должны протекать в дали от равновесия, между напусками реагентов продувают камеры, чтобы не проходило осаждение из газовой фазы. </w:t>
      </w:r>
    </w:p>
    <w:p w14:paraId="0A10433E" w14:textId="00B1C5CF" w:rsidR="004C0257" w:rsidRDefault="00544AA3" w:rsidP="004C0257">
      <w:pPr>
        <w:spacing w:after="0"/>
        <w:ind w:firstLine="709"/>
        <w:contextualSpacing/>
        <w:jc w:val="both"/>
        <w:rPr>
          <w:rFonts w:ascii="Times New Roman" w:hAnsi="Times New Roman" w:cs="Times New Roman"/>
          <w:iCs/>
          <w:sz w:val="24"/>
          <w:szCs w:val="24"/>
        </w:rPr>
      </w:pPr>
      <w:r>
        <w:rPr>
          <w:rFonts w:ascii="Times New Roman" w:hAnsi="Times New Roman" w:cs="Times New Roman"/>
          <w:iCs/>
          <w:sz w:val="24"/>
          <w:szCs w:val="24"/>
        </w:rPr>
        <w:lastRenderedPageBreak/>
        <w:t>РРГ</w:t>
      </w:r>
      <w:r w:rsidR="004C0257">
        <w:rPr>
          <w:rFonts w:ascii="Times New Roman" w:hAnsi="Times New Roman" w:cs="Times New Roman"/>
          <w:iCs/>
          <w:sz w:val="24"/>
          <w:szCs w:val="24"/>
        </w:rPr>
        <w:t xml:space="preserve"> </w:t>
      </w:r>
      <w:r w:rsidR="004C0257">
        <w:rPr>
          <w:rFonts w:ascii="Times New Roman" w:hAnsi="Times New Roman" w:cs="Times New Roman"/>
          <w:iCs/>
          <w:sz w:val="24"/>
          <w:szCs w:val="24"/>
          <w:lang w:val="en-US"/>
        </w:rPr>
        <w:t>VF</w:t>
      </w:r>
      <w:r w:rsidR="004C0257" w:rsidRPr="004C0257">
        <w:rPr>
          <w:rFonts w:ascii="Times New Roman" w:hAnsi="Times New Roman" w:cs="Times New Roman"/>
          <w:iCs/>
          <w:sz w:val="24"/>
          <w:szCs w:val="24"/>
        </w:rPr>
        <w:t>1</w:t>
      </w:r>
      <w:r w:rsidR="004C0257">
        <w:rPr>
          <w:rFonts w:ascii="Times New Roman" w:hAnsi="Times New Roman" w:cs="Times New Roman"/>
          <w:iCs/>
          <w:sz w:val="24"/>
          <w:szCs w:val="24"/>
        </w:rPr>
        <w:t xml:space="preserve"> </w:t>
      </w:r>
      <w:r w:rsidR="00963E95">
        <w:rPr>
          <w:rFonts w:ascii="Times New Roman" w:hAnsi="Times New Roman" w:cs="Times New Roman"/>
          <w:iCs/>
          <w:sz w:val="24"/>
          <w:szCs w:val="24"/>
        </w:rPr>
        <w:t>обеспечивает процесс продувочным газом,</w:t>
      </w:r>
      <w:r w:rsidR="004C0257">
        <w:rPr>
          <w:rFonts w:ascii="Times New Roman" w:hAnsi="Times New Roman" w:cs="Times New Roman"/>
          <w:iCs/>
          <w:sz w:val="24"/>
          <w:szCs w:val="24"/>
        </w:rPr>
        <w:t xml:space="preserve"> </w:t>
      </w:r>
      <w:r w:rsidR="00963E95">
        <w:rPr>
          <w:rFonts w:ascii="Times New Roman" w:hAnsi="Times New Roman" w:cs="Times New Roman"/>
          <w:iCs/>
          <w:sz w:val="24"/>
          <w:szCs w:val="24"/>
        </w:rPr>
        <w:t>который выполняет в том числе и роль носителя реагента</w:t>
      </w:r>
    </w:p>
    <w:p w14:paraId="2CF068DB" w14:textId="77777777" w:rsidR="004C0257" w:rsidRPr="004C0257" w:rsidRDefault="004C0257" w:rsidP="004C0257">
      <w:pPr>
        <w:spacing w:after="0"/>
        <w:ind w:firstLine="709"/>
        <w:contextualSpacing/>
        <w:jc w:val="both"/>
        <w:rPr>
          <w:rFonts w:ascii="Times New Roman" w:hAnsi="Times New Roman" w:cs="Times New Roman"/>
          <w:iCs/>
          <w:sz w:val="24"/>
          <w:szCs w:val="24"/>
        </w:rPr>
      </w:pPr>
    </w:p>
    <w:p w14:paraId="1DF37067" w14:textId="77777777" w:rsidR="00965610" w:rsidRPr="00965610" w:rsidRDefault="00965610" w:rsidP="00965610">
      <w:pPr>
        <w:ind w:firstLine="706"/>
        <w:jc w:val="both"/>
        <w:rPr>
          <w:rFonts w:ascii="Times New Roman" w:hAnsi="Times New Roman" w:cs="Times New Roman"/>
          <w:sz w:val="24"/>
          <w:szCs w:val="24"/>
        </w:rPr>
      </w:pPr>
      <w:r w:rsidRPr="00965610">
        <w:rPr>
          <w:rFonts w:ascii="Times New Roman" w:hAnsi="Times New Roman" w:cs="Times New Roman"/>
          <w:sz w:val="24"/>
          <w:szCs w:val="24"/>
        </w:rPr>
        <w:t>4</w:t>
      </w:r>
      <w:r>
        <w:rPr>
          <w:rFonts w:ascii="Times New Roman" w:hAnsi="Times New Roman" w:cs="Times New Roman"/>
          <w:sz w:val="24"/>
          <w:szCs w:val="24"/>
        </w:rPr>
        <w:t>.</w:t>
      </w:r>
      <w:r w:rsidRPr="00965610">
        <w:rPr>
          <w:rFonts w:ascii="Times New Roman" w:hAnsi="Times New Roman" w:cs="Times New Roman"/>
          <w:sz w:val="24"/>
          <w:szCs w:val="24"/>
        </w:rPr>
        <w:t xml:space="preserve"> Завершающий этап</w:t>
      </w:r>
    </w:p>
    <w:p w14:paraId="1F2BE6E7" w14:textId="77777777" w:rsidR="00B842D9" w:rsidRDefault="00965610" w:rsidP="00471CC6">
      <w:pPr>
        <w:ind w:firstLine="706"/>
        <w:jc w:val="both"/>
        <w:rPr>
          <w:rFonts w:ascii="Times New Roman" w:hAnsi="Times New Roman" w:cs="Times New Roman"/>
          <w:sz w:val="24"/>
          <w:szCs w:val="24"/>
        </w:rPr>
      </w:pPr>
      <w:r w:rsidRPr="00965610">
        <w:rPr>
          <w:rFonts w:ascii="Times New Roman" w:hAnsi="Times New Roman" w:cs="Times New Roman"/>
          <w:sz w:val="24"/>
          <w:szCs w:val="24"/>
        </w:rPr>
        <w:t xml:space="preserve">После окончания </w:t>
      </w:r>
      <w:r w:rsidR="00A1195F">
        <w:rPr>
          <w:rFonts w:ascii="Times New Roman" w:hAnsi="Times New Roman" w:cs="Times New Roman"/>
          <w:sz w:val="24"/>
          <w:szCs w:val="24"/>
        </w:rPr>
        <w:t>рабочих</w:t>
      </w:r>
      <w:r w:rsidRPr="00965610">
        <w:rPr>
          <w:rFonts w:ascii="Times New Roman" w:hAnsi="Times New Roman" w:cs="Times New Roman"/>
          <w:sz w:val="24"/>
          <w:szCs w:val="24"/>
        </w:rPr>
        <w:t xml:space="preserve"> циклов</w:t>
      </w:r>
      <w:r w:rsidR="00A1195F">
        <w:rPr>
          <w:rFonts w:ascii="Times New Roman" w:hAnsi="Times New Roman" w:cs="Times New Roman"/>
          <w:sz w:val="24"/>
          <w:szCs w:val="24"/>
        </w:rPr>
        <w:t xml:space="preserve"> МН</w:t>
      </w:r>
      <w:r w:rsidRPr="00965610">
        <w:rPr>
          <w:rFonts w:ascii="Times New Roman" w:hAnsi="Times New Roman" w:cs="Times New Roman"/>
          <w:sz w:val="24"/>
          <w:szCs w:val="24"/>
        </w:rPr>
        <w:t xml:space="preserve"> </w:t>
      </w:r>
      <w:r w:rsidR="000464E0">
        <w:rPr>
          <w:rFonts w:ascii="Times New Roman" w:hAnsi="Times New Roman" w:cs="Times New Roman"/>
          <w:sz w:val="24"/>
          <w:szCs w:val="24"/>
        </w:rPr>
        <w:t xml:space="preserve">реактор в течение 5мин выдерживался при рабочих </w:t>
      </w:r>
      <w:r w:rsidRPr="00965610">
        <w:rPr>
          <w:rFonts w:ascii="Times New Roman" w:hAnsi="Times New Roman" w:cs="Times New Roman"/>
          <w:sz w:val="24"/>
          <w:szCs w:val="24"/>
        </w:rPr>
        <w:t>расход</w:t>
      </w:r>
      <w:r w:rsidR="000464E0">
        <w:rPr>
          <w:rFonts w:ascii="Times New Roman" w:hAnsi="Times New Roman" w:cs="Times New Roman"/>
          <w:sz w:val="24"/>
          <w:szCs w:val="24"/>
        </w:rPr>
        <w:t>ах</w:t>
      </w:r>
      <w:r w:rsidRPr="00965610">
        <w:rPr>
          <w:rFonts w:ascii="Times New Roman" w:hAnsi="Times New Roman" w:cs="Times New Roman"/>
          <w:sz w:val="24"/>
          <w:szCs w:val="24"/>
        </w:rPr>
        <w:t xml:space="preserve"> продувочного газа </w:t>
      </w:r>
      <w:r w:rsidR="000464E0">
        <w:rPr>
          <w:rFonts w:ascii="Times New Roman" w:hAnsi="Times New Roman" w:cs="Times New Roman"/>
          <w:sz w:val="24"/>
          <w:szCs w:val="24"/>
        </w:rPr>
        <w:t>через РРГ</w:t>
      </w:r>
      <w:r>
        <w:rPr>
          <w:rFonts w:ascii="Times New Roman" w:hAnsi="Times New Roman" w:cs="Times New Roman"/>
          <w:sz w:val="24"/>
          <w:szCs w:val="24"/>
        </w:rPr>
        <w:t>.</w:t>
      </w:r>
      <w:r w:rsidR="000464E0">
        <w:rPr>
          <w:rFonts w:ascii="Times New Roman" w:hAnsi="Times New Roman" w:cs="Times New Roman"/>
          <w:sz w:val="24"/>
          <w:szCs w:val="24"/>
        </w:rPr>
        <w:t xml:space="preserve"> Далее закрыли клапан линии основной откачки и, сохраняя рабочий расход продувочного газа, довели давление в реакторе до атмосферного.</w:t>
      </w:r>
      <w:r>
        <w:rPr>
          <w:rFonts w:ascii="Times New Roman" w:hAnsi="Times New Roman" w:cs="Times New Roman"/>
          <w:sz w:val="24"/>
          <w:szCs w:val="24"/>
        </w:rPr>
        <w:t xml:space="preserve"> </w:t>
      </w:r>
      <w:r w:rsidR="000464E0">
        <w:rPr>
          <w:rFonts w:ascii="Times New Roman" w:hAnsi="Times New Roman" w:cs="Times New Roman"/>
          <w:sz w:val="24"/>
          <w:szCs w:val="24"/>
        </w:rPr>
        <w:t>Открыли реактор и выгрузили образцы, которые далее были переданы на спектральную эллипсометрию. Реактор закрыли, произвели плавную откачку открытием клапана</w:t>
      </w:r>
      <w:r w:rsidR="00B842D9">
        <w:rPr>
          <w:rFonts w:ascii="Times New Roman" w:hAnsi="Times New Roman" w:cs="Times New Roman"/>
          <w:sz w:val="24"/>
          <w:szCs w:val="24"/>
        </w:rPr>
        <w:t xml:space="preserve"> вспомогательной линии откачки</w:t>
      </w:r>
      <w:r w:rsidR="000464E0">
        <w:rPr>
          <w:rFonts w:ascii="Times New Roman" w:hAnsi="Times New Roman" w:cs="Times New Roman"/>
          <w:sz w:val="24"/>
          <w:szCs w:val="24"/>
        </w:rPr>
        <w:t xml:space="preserve"> ПК 6, контролировали ход откачки по датчику давления ЕВ2. После достижения значения избыточного давления </w:t>
      </w:r>
      <w:r w:rsidR="00B842D9">
        <w:rPr>
          <w:rFonts w:ascii="Times New Roman" w:hAnsi="Times New Roman" w:cs="Times New Roman"/>
          <w:sz w:val="24"/>
          <w:szCs w:val="24"/>
        </w:rPr>
        <w:t>по датчику ЕВ2 менее -0,9 атм, открыли клапан главной откачки ПК5, и закрыли клапан</w:t>
      </w:r>
      <w:r w:rsidR="000464E0">
        <w:rPr>
          <w:rFonts w:ascii="Times New Roman" w:hAnsi="Times New Roman" w:cs="Times New Roman"/>
          <w:sz w:val="24"/>
          <w:szCs w:val="24"/>
        </w:rPr>
        <w:t xml:space="preserve"> </w:t>
      </w:r>
      <w:r w:rsidR="00B842D9">
        <w:rPr>
          <w:rFonts w:ascii="Times New Roman" w:hAnsi="Times New Roman" w:cs="Times New Roman"/>
          <w:sz w:val="24"/>
          <w:szCs w:val="24"/>
        </w:rPr>
        <w:t xml:space="preserve">ПК6. </w:t>
      </w:r>
    </w:p>
    <w:p w14:paraId="7245EA55" w14:textId="77777777" w:rsidR="000464E0" w:rsidRDefault="00B842D9" w:rsidP="00471CC6">
      <w:pPr>
        <w:ind w:firstLine="706"/>
        <w:jc w:val="both"/>
        <w:rPr>
          <w:rFonts w:ascii="Times New Roman" w:hAnsi="Times New Roman" w:cs="Times New Roman"/>
          <w:sz w:val="24"/>
          <w:szCs w:val="24"/>
        </w:rPr>
      </w:pPr>
      <w:r>
        <w:rPr>
          <w:rFonts w:ascii="Times New Roman" w:hAnsi="Times New Roman" w:cs="Times New Roman"/>
          <w:sz w:val="24"/>
          <w:szCs w:val="24"/>
        </w:rPr>
        <w:t>Далее осуществляли продувку каждой из 4-х линий подачи реагентов. Для этого на четверть оборота открыли ручные запорные вентили трубопроводов, подводящие продувочный газ в участки соотвествующих трубопроводов между источником реагента и клапаном напуска. Линии подачи реагентов поочередно продувались</w:t>
      </w:r>
      <w:r w:rsidR="00AE2B86">
        <w:rPr>
          <w:rFonts w:ascii="Times New Roman" w:hAnsi="Times New Roman" w:cs="Times New Roman"/>
          <w:sz w:val="24"/>
          <w:szCs w:val="24"/>
        </w:rPr>
        <w:t xml:space="preserve"> продувочным газом</w:t>
      </w:r>
      <w:r>
        <w:rPr>
          <w:rFonts w:ascii="Times New Roman" w:hAnsi="Times New Roman" w:cs="Times New Roman"/>
          <w:sz w:val="24"/>
          <w:szCs w:val="24"/>
        </w:rPr>
        <w:t xml:space="preserve"> путем крат</w:t>
      </w:r>
      <w:r w:rsidR="00AE2B86">
        <w:rPr>
          <w:rFonts w:ascii="Times New Roman" w:hAnsi="Times New Roman" w:cs="Times New Roman"/>
          <w:sz w:val="24"/>
          <w:szCs w:val="24"/>
        </w:rPr>
        <w:t>к</w:t>
      </w:r>
      <w:r>
        <w:rPr>
          <w:rFonts w:ascii="Times New Roman" w:hAnsi="Times New Roman" w:cs="Times New Roman"/>
          <w:sz w:val="24"/>
          <w:szCs w:val="24"/>
        </w:rPr>
        <w:t>овременного открытия с</w:t>
      </w:r>
      <w:r w:rsidR="00AE2B86">
        <w:rPr>
          <w:rFonts w:ascii="Times New Roman" w:hAnsi="Times New Roman" w:cs="Times New Roman"/>
          <w:sz w:val="24"/>
          <w:szCs w:val="24"/>
        </w:rPr>
        <w:t xml:space="preserve">оответствующего ей клапана напуска реагента ПК1-ПК4 3 раза. Затем ручные запорные клапаны продувки закрывали, далее поочередно открывали клапаны напуска ПК1-ПК4 </w:t>
      </w:r>
      <w:r w:rsidR="007D71A8">
        <w:rPr>
          <w:rFonts w:ascii="Times New Roman" w:hAnsi="Times New Roman" w:cs="Times New Roman"/>
          <w:sz w:val="24"/>
          <w:szCs w:val="24"/>
        </w:rPr>
        <w:t>и закрывали после достижения стабильного давления по датчику ЕВ1</w:t>
      </w:r>
      <w:r w:rsidR="00AE2B86">
        <w:rPr>
          <w:rFonts w:ascii="Times New Roman" w:hAnsi="Times New Roman" w:cs="Times New Roman"/>
          <w:sz w:val="24"/>
          <w:szCs w:val="24"/>
        </w:rPr>
        <w:t>.</w:t>
      </w:r>
      <w:r>
        <w:rPr>
          <w:rFonts w:ascii="Times New Roman" w:hAnsi="Times New Roman" w:cs="Times New Roman"/>
          <w:sz w:val="24"/>
          <w:szCs w:val="24"/>
        </w:rPr>
        <w:t xml:space="preserve"> </w:t>
      </w:r>
    </w:p>
    <w:p w14:paraId="7F3BA47A" w14:textId="77777777" w:rsidR="0017439C" w:rsidRPr="0017439C" w:rsidRDefault="0017439C" w:rsidP="00471CC6">
      <w:pPr>
        <w:ind w:firstLine="706"/>
        <w:jc w:val="both"/>
        <w:rPr>
          <w:rFonts w:ascii="Times New Roman" w:hAnsi="Times New Roman" w:cs="Times New Roman"/>
          <w:sz w:val="24"/>
          <w:szCs w:val="24"/>
        </w:rPr>
      </w:pPr>
      <w:r>
        <w:rPr>
          <w:rFonts w:ascii="Times New Roman" w:hAnsi="Times New Roman" w:cs="Times New Roman"/>
          <w:sz w:val="24"/>
          <w:szCs w:val="24"/>
        </w:rPr>
        <w:t xml:space="preserve">После завершения продувки линий подачи реагентов, установили расход продувочного газа на РРГ «0», дождались стабилизации давления, поочередно закрыли отсечной клапан РРГ ПК9, затем клапан основной линии откачки ПК5. </w:t>
      </w:r>
      <w:r w:rsidRPr="00965610">
        <w:rPr>
          <w:rFonts w:ascii="Times New Roman" w:hAnsi="Times New Roman" w:cs="Times New Roman"/>
          <w:sz w:val="24"/>
          <w:szCs w:val="24"/>
        </w:rPr>
        <w:t>Остановили откачку, выключив насос ПРН</w:t>
      </w:r>
    </w:p>
    <w:p w14:paraId="2E21E836" w14:textId="77777777" w:rsidR="0017439C" w:rsidRDefault="00471CC6" w:rsidP="00471CC6">
      <w:pPr>
        <w:ind w:firstLine="706"/>
        <w:jc w:val="both"/>
        <w:rPr>
          <w:rFonts w:ascii="Times New Roman" w:hAnsi="Times New Roman" w:cs="Times New Roman"/>
          <w:sz w:val="24"/>
          <w:szCs w:val="24"/>
        </w:rPr>
      </w:pPr>
      <w:r>
        <w:rPr>
          <w:rFonts w:ascii="Times New Roman" w:hAnsi="Times New Roman" w:cs="Times New Roman"/>
          <w:sz w:val="24"/>
          <w:szCs w:val="24"/>
        </w:rPr>
        <w:t xml:space="preserve"> </w:t>
      </w:r>
      <w:r w:rsidR="00965610" w:rsidRPr="00965610">
        <w:rPr>
          <w:rFonts w:ascii="Times New Roman" w:hAnsi="Times New Roman" w:cs="Times New Roman"/>
          <w:sz w:val="24"/>
          <w:szCs w:val="24"/>
        </w:rPr>
        <w:t>Произв</w:t>
      </w:r>
      <w:r w:rsidR="0017439C">
        <w:rPr>
          <w:rFonts w:ascii="Times New Roman" w:hAnsi="Times New Roman" w:cs="Times New Roman"/>
          <w:sz w:val="24"/>
          <w:szCs w:val="24"/>
        </w:rPr>
        <w:t xml:space="preserve">ели демонтаж азотной ловушки АЛ. Перед этим надели на себя средства идивидуальной защиты: химстойкие перчатки, защитные очки, респиратор и халат лабораторный. </w:t>
      </w:r>
      <w:r w:rsidR="00965610" w:rsidRPr="00965610">
        <w:rPr>
          <w:rFonts w:ascii="Times New Roman" w:hAnsi="Times New Roman" w:cs="Times New Roman"/>
          <w:sz w:val="24"/>
          <w:szCs w:val="24"/>
        </w:rPr>
        <w:t xml:space="preserve"> </w:t>
      </w:r>
      <w:r w:rsidR="0017439C">
        <w:rPr>
          <w:rFonts w:ascii="Times New Roman" w:hAnsi="Times New Roman" w:cs="Times New Roman"/>
          <w:sz w:val="24"/>
          <w:szCs w:val="24"/>
        </w:rPr>
        <w:t>С</w:t>
      </w:r>
      <w:r w:rsidR="00965610" w:rsidRPr="00965610">
        <w:rPr>
          <w:rFonts w:ascii="Times New Roman" w:hAnsi="Times New Roman" w:cs="Times New Roman"/>
          <w:sz w:val="24"/>
          <w:szCs w:val="24"/>
        </w:rPr>
        <w:t xml:space="preserve">лили остатки жидкого азота в сосуд Дьюара, перенесли </w:t>
      </w:r>
      <w:r w:rsidR="0017439C">
        <w:rPr>
          <w:rFonts w:ascii="Times New Roman" w:hAnsi="Times New Roman" w:cs="Times New Roman"/>
          <w:sz w:val="24"/>
          <w:szCs w:val="24"/>
        </w:rPr>
        <w:t xml:space="preserve">ловушку </w:t>
      </w:r>
      <w:r w:rsidR="00965610" w:rsidRPr="00965610">
        <w:rPr>
          <w:rFonts w:ascii="Times New Roman" w:hAnsi="Times New Roman" w:cs="Times New Roman"/>
          <w:sz w:val="24"/>
          <w:szCs w:val="24"/>
        </w:rPr>
        <w:t>в вытяжной шкаф с включенной вытяжной вентиляцией</w:t>
      </w:r>
      <w:r w:rsidR="0017439C">
        <w:rPr>
          <w:rFonts w:ascii="Times New Roman" w:hAnsi="Times New Roman" w:cs="Times New Roman"/>
          <w:sz w:val="24"/>
          <w:szCs w:val="24"/>
        </w:rPr>
        <w:t>. Колбу с реагентом опустили в емкость с водой, и далее добавляли кальцинированную соду по 10-15 г за раз и перемешивали самой колбой ловушки без расплёскивания раствора. Добавление соды останавливали после прекращения выделения газа и наблюдения нерастворившегося осадка соды в растворе. Далее колбу</w:t>
      </w:r>
      <w:r w:rsidR="0017439C" w:rsidRPr="0017439C">
        <w:rPr>
          <w:rFonts w:ascii="Times New Roman" w:hAnsi="Times New Roman" w:cs="Times New Roman"/>
          <w:sz w:val="24"/>
          <w:szCs w:val="24"/>
        </w:rPr>
        <w:t xml:space="preserve"> </w:t>
      </w:r>
      <w:r w:rsidR="0017439C" w:rsidRPr="00965610">
        <w:rPr>
          <w:rFonts w:ascii="Times New Roman" w:hAnsi="Times New Roman" w:cs="Times New Roman"/>
          <w:sz w:val="24"/>
          <w:szCs w:val="24"/>
        </w:rPr>
        <w:t xml:space="preserve">промыли проточной водой </w:t>
      </w:r>
      <w:r w:rsidR="0017439C">
        <w:rPr>
          <w:rFonts w:ascii="Times New Roman" w:hAnsi="Times New Roman" w:cs="Times New Roman"/>
          <w:sz w:val="24"/>
          <w:szCs w:val="24"/>
        </w:rPr>
        <w:t>и оставили высыхать в вытяжном шкафу.</w:t>
      </w:r>
    </w:p>
    <w:p w14:paraId="65D63E40" w14:textId="77777777" w:rsidR="00384B78" w:rsidRPr="00384B78" w:rsidRDefault="00384B78" w:rsidP="00384B78">
      <w:pPr>
        <w:ind w:firstLine="706"/>
        <w:jc w:val="both"/>
        <w:rPr>
          <w:rFonts w:ascii="Times New Roman" w:hAnsi="Times New Roman" w:cs="Times New Roman"/>
          <w:sz w:val="24"/>
          <w:szCs w:val="24"/>
        </w:rPr>
      </w:pPr>
      <w:r w:rsidRPr="00384B78">
        <w:rPr>
          <w:rFonts w:ascii="Times New Roman" w:hAnsi="Times New Roman" w:cs="Times New Roman"/>
          <w:sz w:val="24"/>
          <w:szCs w:val="24"/>
        </w:rPr>
        <w:t>5</w:t>
      </w:r>
      <w:r>
        <w:rPr>
          <w:rFonts w:ascii="Times New Roman" w:hAnsi="Times New Roman" w:cs="Times New Roman"/>
          <w:sz w:val="24"/>
          <w:szCs w:val="24"/>
        </w:rPr>
        <w:t>.</w:t>
      </w:r>
      <w:r w:rsidRPr="00384B78">
        <w:rPr>
          <w:rFonts w:ascii="Times New Roman" w:hAnsi="Times New Roman" w:cs="Times New Roman"/>
          <w:sz w:val="24"/>
          <w:szCs w:val="24"/>
        </w:rPr>
        <w:t xml:space="preserve"> Анализ образцов методом спектральной эллипсометрии</w:t>
      </w:r>
    </w:p>
    <w:p w14:paraId="671F06E6" w14:textId="77777777" w:rsidR="00384B78" w:rsidRDefault="00384B78" w:rsidP="00384B78">
      <w:pPr>
        <w:ind w:firstLine="706"/>
        <w:jc w:val="both"/>
        <w:rPr>
          <w:rFonts w:ascii="Times New Roman" w:hAnsi="Times New Roman" w:cs="Times New Roman"/>
          <w:sz w:val="24"/>
          <w:szCs w:val="24"/>
        </w:rPr>
      </w:pPr>
      <w:r w:rsidRPr="00384B78">
        <w:rPr>
          <w:rFonts w:ascii="Times New Roman" w:hAnsi="Times New Roman" w:cs="Times New Roman"/>
          <w:sz w:val="24"/>
          <w:szCs w:val="24"/>
        </w:rPr>
        <w:t xml:space="preserve">Анализ образцов кремния с </w:t>
      </w:r>
      <w:r w:rsidR="00B6664C">
        <w:rPr>
          <w:rFonts w:ascii="Times New Roman" w:hAnsi="Times New Roman" w:cs="Times New Roman"/>
          <w:sz w:val="24"/>
          <w:szCs w:val="24"/>
        </w:rPr>
        <w:t>титан</w:t>
      </w:r>
      <w:r w:rsidRPr="00384B78">
        <w:rPr>
          <w:rFonts w:ascii="Times New Roman" w:hAnsi="Times New Roman" w:cs="Times New Roman"/>
          <w:sz w:val="24"/>
          <w:szCs w:val="24"/>
        </w:rPr>
        <w:t xml:space="preserve">оксидным покрытием проводился в </w:t>
      </w:r>
      <w:r w:rsidR="00B6664C">
        <w:rPr>
          <w:rFonts w:ascii="Times New Roman" w:hAnsi="Times New Roman" w:cs="Times New Roman"/>
          <w:sz w:val="24"/>
          <w:szCs w:val="24"/>
        </w:rPr>
        <w:t>центре</w:t>
      </w:r>
      <w:r w:rsidRPr="00384B78">
        <w:rPr>
          <w:rFonts w:ascii="Times New Roman" w:hAnsi="Times New Roman" w:cs="Times New Roman"/>
          <w:sz w:val="24"/>
          <w:szCs w:val="24"/>
        </w:rPr>
        <w:t xml:space="preserve"> образца с помощью модели однородн</w:t>
      </w:r>
      <w:r w:rsidR="00B6664C">
        <w:rPr>
          <w:rFonts w:ascii="Times New Roman" w:hAnsi="Times New Roman" w:cs="Times New Roman"/>
          <w:sz w:val="24"/>
          <w:szCs w:val="24"/>
        </w:rPr>
        <w:t>ого гладкого</w:t>
      </w:r>
      <w:r w:rsidRPr="00384B78">
        <w:rPr>
          <w:rFonts w:ascii="Times New Roman" w:hAnsi="Times New Roman" w:cs="Times New Roman"/>
          <w:sz w:val="24"/>
          <w:szCs w:val="24"/>
        </w:rPr>
        <w:t xml:space="preserve"> сло</w:t>
      </w:r>
      <w:r w:rsidR="00B6664C">
        <w:rPr>
          <w:rFonts w:ascii="Times New Roman" w:hAnsi="Times New Roman" w:cs="Times New Roman"/>
          <w:sz w:val="24"/>
          <w:szCs w:val="24"/>
        </w:rPr>
        <w:t>я с резкими границами раздел фаз и моделируемыми оптическими свойствами</w:t>
      </w:r>
      <w:r w:rsidRPr="00384B78">
        <w:rPr>
          <w:rFonts w:ascii="Times New Roman" w:hAnsi="Times New Roman" w:cs="Times New Roman"/>
          <w:sz w:val="24"/>
          <w:szCs w:val="24"/>
        </w:rPr>
        <w:t xml:space="preserve"> </w:t>
      </w:r>
      <w:r w:rsidR="00052B81">
        <w:rPr>
          <w:rFonts w:ascii="Times New Roman" w:hAnsi="Times New Roman" w:cs="Times New Roman"/>
          <w:sz w:val="24"/>
          <w:szCs w:val="24"/>
        </w:rPr>
        <w:t>и</w:t>
      </w:r>
      <w:r w:rsidRPr="00384B78">
        <w:rPr>
          <w:rFonts w:ascii="Times New Roman" w:hAnsi="Times New Roman" w:cs="Times New Roman"/>
          <w:sz w:val="24"/>
          <w:szCs w:val="24"/>
        </w:rPr>
        <w:t xml:space="preserve"> моделирование</w:t>
      </w:r>
      <w:r w:rsidR="00B6664C">
        <w:rPr>
          <w:rFonts w:ascii="Times New Roman" w:hAnsi="Times New Roman" w:cs="Times New Roman"/>
          <w:sz w:val="24"/>
          <w:szCs w:val="24"/>
        </w:rPr>
        <w:t>м</w:t>
      </w:r>
      <w:r w:rsidRPr="00384B78">
        <w:rPr>
          <w:rFonts w:ascii="Times New Roman" w:hAnsi="Times New Roman" w:cs="Times New Roman"/>
          <w:sz w:val="24"/>
          <w:szCs w:val="24"/>
        </w:rPr>
        <w:t xml:space="preserve"> шероховатости(rms). Угол гониометра составлял </w:t>
      </w:r>
      <w:r w:rsidR="00052B81">
        <w:rPr>
          <w:rFonts w:ascii="Times New Roman" w:hAnsi="Times New Roman" w:cs="Times New Roman"/>
          <w:sz w:val="24"/>
          <w:szCs w:val="24"/>
        </w:rPr>
        <w:t> </w:t>
      </w:r>
      <w:r w:rsidRPr="00384B78">
        <w:rPr>
          <w:rFonts w:ascii="Times New Roman" w:hAnsi="Times New Roman" w:cs="Times New Roman"/>
          <w:sz w:val="24"/>
          <w:szCs w:val="24"/>
        </w:rPr>
        <w:t>65</w:t>
      </w:r>
      <w:r w:rsidR="00052B81">
        <w:rPr>
          <w:rFonts w:ascii="Times New Roman" w:hAnsi="Times New Roman" w:cs="Times New Roman"/>
          <w:sz w:val="24"/>
          <w:szCs w:val="24"/>
          <w:vertAlign w:val="superscript"/>
        </w:rPr>
        <w:t>º</w:t>
      </w:r>
      <w:r w:rsidRPr="00384B78">
        <w:rPr>
          <w:rFonts w:ascii="Times New Roman" w:hAnsi="Times New Roman" w:cs="Times New Roman"/>
          <w:sz w:val="24"/>
          <w:szCs w:val="24"/>
        </w:rPr>
        <w:t>, спектральный диапазон измерений 190-1650нм, каждое значение толщины получено усреднением результатов пяти параллельных измерений. Погрешность измерения составляет 0.2 нм.</w:t>
      </w:r>
    </w:p>
    <w:p w14:paraId="2C5883BE" w14:textId="77777777" w:rsidR="005B5821" w:rsidRDefault="005B5821" w:rsidP="005B5821">
      <w:pPr>
        <w:jc w:val="both"/>
        <w:rPr>
          <w:rFonts w:ascii="Times New Roman" w:hAnsi="Times New Roman" w:cs="Times New Roman"/>
          <w:sz w:val="24"/>
          <w:szCs w:val="24"/>
        </w:rPr>
      </w:pPr>
    </w:p>
    <w:p w14:paraId="5AC2CFDC" w14:textId="77777777" w:rsidR="00A70EEB" w:rsidRPr="005B5821" w:rsidRDefault="00384B78" w:rsidP="005B5821">
      <w:pPr>
        <w:jc w:val="both"/>
        <w:rPr>
          <w:rFonts w:ascii="Times New Roman" w:hAnsi="Times New Roman" w:cs="Times New Roman"/>
          <w:sz w:val="24"/>
          <w:szCs w:val="24"/>
        </w:rPr>
      </w:pPr>
      <w:r w:rsidRPr="00384B78">
        <w:rPr>
          <w:rFonts w:ascii="Times New Roman" w:hAnsi="Times New Roman" w:cs="Times New Roman"/>
          <w:sz w:val="24"/>
          <w:szCs w:val="24"/>
        </w:rPr>
        <w:lastRenderedPageBreak/>
        <w:t>Таблица 2</w:t>
      </w:r>
      <w:r w:rsidR="00666D15">
        <w:rPr>
          <w:rFonts w:ascii="Times New Roman" w:hAnsi="Times New Roman" w:cs="Times New Roman"/>
          <w:sz w:val="24"/>
        </w:rPr>
        <w:t xml:space="preserve">– </w:t>
      </w:r>
      <w:r w:rsidR="00666D15" w:rsidRPr="00384B78">
        <w:rPr>
          <w:rFonts w:ascii="Times New Roman" w:hAnsi="Times New Roman" w:cs="Times New Roman"/>
          <w:sz w:val="24"/>
          <w:szCs w:val="24"/>
        </w:rPr>
        <w:t>Результаты измерения толщины</w:t>
      </w:r>
    </w:p>
    <w:tbl>
      <w:tblPr>
        <w:tblStyle w:val="a3"/>
        <w:tblW w:w="4307" w:type="pct"/>
        <w:tblLook w:val="04A0" w:firstRow="1" w:lastRow="0" w:firstColumn="1" w:lastColumn="0" w:noHBand="0" w:noVBand="1"/>
      </w:tblPr>
      <w:tblGrid>
        <w:gridCol w:w="1708"/>
        <w:gridCol w:w="1842"/>
        <w:gridCol w:w="1654"/>
        <w:gridCol w:w="1476"/>
        <w:gridCol w:w="1370"/>
      </w:tblGrid>
      <w:tr w:rsidR="00B6664C" w:rsidRPr="00AC0B3B" w14:paraId="0766BEB6" w14:textId="77777777" w:rsidTr="00B6664C">
        <w:tc>
          <w:tcPr>
            <w:tcW w:w="1066" w:type="pct"/>
            <w:vMerge w:val="restart"/>
          </w:tcPr>
          <w:p w14:paraId="7EAD21D4" w14:textId="77777777" w:rsidR="00B6664C" w:rsidRPr="00B6664C" w:rsidRDefault="00B6664C" w:rsidP="00666D15">
            <w:pPr>
              <w:spacing w:line="276" w:lineRule="auto"/>
              <w:jc w:val="center"/>
              <w:rPr>
                <w:rFonts w:ascii="Times New Roman" w:hAnsi="Times New Roman" w:cs="Times New Roman"/>
                <w:sz w:val="24"/>
                <w:szCs w:val="24"/>
              </w:rPr>
            </w:pPr>
            <w:r>
              <w:rPr>
                <w:rFonts w:ascii="Times New Roman" w:hAnsi="Times New Roman" w:cs="Times New Roman"/>
                <w:sz w:val="24"/>
                <w:szCs w:val="24"/>
              </w:rPr>
              <w:t>№ образца</w:t>
            </w:r>
          </w:p>
        </w:tc>
        <w:tc>
          <w:tcPr>
            <w:tcW w:w="3934" w:type="pct"/>
            <w:gridSpan w:val="4"/>
          </w:tcPr>
          <w:p w14:paraId="52F7CC55" w14:textId="77777777" w:rsidR="00B6664C" w:rsidRPr="00B6664C" w:rsidRDefault="00B6664C" w:rsidP="00666D15">
            <w:pPr>
              <w:jc w:val="center"/>
              <w:rPr>
                <w:rFonts w:ascii="Times New Roman" w:hAnsi="Times New Roman" w:cs="Times New Roman"/>
                <w:sz w:val="24"/>
                <w:szCs w:val="24"/>
              </w:rPr>
            </w:pPr>
            <w:r>
              <w:rPr>
                <w:rFonts w:ascii="Times New Roman" w:hAnsi="Times New Roman" w:cs="Times New Roman"/>
                <w:sz w:val="24"/>
                <w:szCs w:val="24"/>
              </w:rPr>
              <w:t>Исслед. параметры</w:t>
            </w:r>
          </w:p>
        </w:tc>
      </w:tr>
      <w:tr w:rsidR="00792BD9" w:rsidRPr="00AC0B3B" w14:paraId="3CA014EE" w14:textId="77777777" w:rsidTr="00792BD9">
        <w:tc>
          <w:tcPr>
            <w:tcW w:w="1066" w:type="pct"/>
            <w:vMerge/>
          </w:tcPr>
          <w:p w14:paraId="0BAEF9D4" w14:textId="77777777" w:rsidR="00792BD9" w:rsidRPr="00196A03" w:rsidRDefault="00792BD9" w:rsidP="00666D15">
            <w:pPr>
              <w:spacing w:line="276" w:lineRule="auto"/>
              <w:jc w:val="center"/>
              <w:rPr>
                <w:rFonts w:ascii="Times New Roman" w:hAnsi="Times New Roman" w:cs="Times New Roman"/>
                <w:sz w:val="24"/>
                <w:szCs w:val="24"/>
              </w:rPr>
            </w:pPr>
          </w:p>
        </w:tc>
        <w:tc>
          <w:tcPr>
            <w:tcW w:w="1149" w:type="pct"/>
          </w:tcPr>
          <w:p w14:paraId="52B2E5D9" w14:textId="77777777" w:rsidR="00792BD9" w:rsidRPr="00196A03" w:rsidRDefault="00792BD9" w:rsidP="00666D15">
            <w:pPr>
              <w:spacing w:line="276" w:lineRule="auto"/>
              <w:jc w:val="center"/>
              <w:rPr>
                <w:rFonts w:ascii="Times New Roman" w:hAnsi="Times New Roman" w:cs="Times New Roman"/>
                <w:sz w:val="24"/>
                <w:szCs w:val="24"/>
              </w:rPr>
            </w:pPr>
            <w:r w:rsidRPr="00196A03">
              <w:rPr>
                <w:rFonts w:ascii="Times New Roman" w:hAnsi="Times New Roman" w:cs="Times New Roman"/>
                <w:sz w:val="24"/>
                <w:szCs w:val="24"/>
              </w:rPr>
              <w:t>толщ.,нм</w:t>
            </w:r>
          </w:p>
        </w:tc>
        <w:tc>
          <w:tcPr>
            <w:tcW w:w="1032" w:type="pct"/>
          </w:tcPr>
          <w:p w14:paraId="342899A3" w14:textId="77777777" w:rsidR="00792BD9" w:rsidRPr="00B6664C" w:rsidRDefault="00792BD9" w:rsidP="00666D15">
            <w:pPr>
              <w:jc w:val="center"/>
              <w:rPr>
                <w:rFonts w:ascii="Times New Roman" w:hAnsi="Times New Roman" w:cs="Times New Roman"/>
                <w:sz w:val="24"/>
                <w:szCs w:val="24"/>
              </w:rPr>
            </w:pPr>
            <w:r>
              <w:rPr>
                <w:rFonts w:ascii="Times New Roman" w:hAnsi="Times New Roman" w:cs="Times New Roman"/>
                <w:sz w:val="24"/>
                <w:szCs w:val="24"/>
              </w:rPr>
              <w:t>СКО(</w:t>
            </w:r>
            <w:r>
              <w:rPr>
                <w:rFonts w:ascii="Times New Roman" w:hAnsi="Times New Roman" w:cs="Times New Roman"/>
                <w:sz w:val="24"/>
                <w:szCs w:val="24"/>
                <w:lang w:val="en-US"/>
              </w:rPr>
              <w:t>MSE</w:t>
            </w:r>
            <w:r w:rsidRPr="00B6664C">
              <w:rPr>
                <w:rFonts w:ascii="Times New Roman" w:hAnsi="Times New Roman" w:cs="Times New Roman"/>
                <w:sz w:val="24"/>
                <w:szCs w:val="24"/>
              </w:rPr>
              <w:t>)</w:t>
            </w:r>
          </w:p>
        </w:tc>
        <w:tc>
          <w:tcPr>
            <w:tcW w:w="922" w:type="pct"/>
          </w:tcPr>
          <w:p w14:paraId="149AD9F5" w14:textId="77777777" w:rsidR="00792BD9" w:rsidRPr="00B6664C" w:rsidRDefault="00792BD9" w:rsidP="00666D15">
            <w:pPr>
              <w:jc w:val="center"/>
              <w:rPr>
                <w:rFonts w:ascii="Times New Roman" w:hAnsi="Times New Roman" w:cs="Times New Roman"/>
                <w:sz w:val="24"/>
                <w:szCs w:val="24"/>
              </w:rPr>
            </w:pPr>
            <w:r>
              <w:rPr>
                <w:rFonts w:ascii="Times New Roman" w:hAnsi="Times New Roman" w:cs="Times New Roman"/>
                <w:sz w:val="24"/>
                <w:szCs w:val="24"/>
                <w:lang w:val="en-US"/>
              </w:rPr>
              <w:t>N</w:t>
            </w:r>
            <w:r w:rsidRPr="00B6664C">
              <w:rPr>
                <w:rFonts w:ascii="Times New Roman" w:hAnsi="Times New Roman" w:cs="Times New Roman"/>
                <w:sz w:val="24"/>
                <w:szCs w:val="24"/>
              </w:rPr>
              <w:t>(632,8</w:t>
            </w:r>
            <w:r>
              <w:rPr>
                <w:rFonts w:ascii="Times New Roman" w:hAnsi="Times New Roman" w:cs="Times New Roman"/>
                <w:sz w:val="24"/>
                <w:szCs w:val="24"/>
              </w:rPr>
              <w:t>нм)</w:t>
            </w:r>
          </w:p>
        </w:tc>
        <w:tc>
          <w:tcPr>
            <w:tcW w:w="831" w:type="pct"/>
          </w:tcPr>
          <w:p w14:paraId="13A85A62" w14:textId="77777777" w:rsidR="00792BD9" w:rsidRPr="00B6664C" w:rsidRDefault="00792BD9" w:rsidP="00666D15">
            <w:pPr>
              <w:jc w:val="center"/>
              <w:rPr>
                <w:rFonts w:ascii="Times New Roman" w:hAnsi="Times New Roman" w:cs="Times New Roman"/>
                <w:sz w:val="24"/>
                <w:szCs w:val="24"/>
              </w:rPr>
            </w:pPr>
            <w:r>
              <w:rPr>
                <w:rFonts w:ascii="Times New Roman" w:hAnsi="Times New Roman" w:cs="Times New Roman"/>
                <w:sz w:val="24"/>
                <w:szCs w:val="24"/>
                <w:lang w:val="en-US"/>
              </w:rPr>
              <w:t>K</w:t>
            </w:r>
            <w:r w:rsidRPr="00B6664C">
              <w:rPr>
                <w:rFonts w:ascii="Times New Roman" w:hAnsi="Times New Roman" w:cs="Times New Roman"/>
                <w:sz w:val="24"/>
                <w:szCs w:val="24"/>
              </w:rPr>
              <w:t>(632,8</w:t>
            </w:r>
            <w:r>
              <w:rPr>
                <w:rFonts w:ascii="Times New Roman" w:hAnsi="Times New Roman" w:cs="Times New Roman"/>
                <w:sz w:val="24"/>
                <w:szCs w:val="24"/>
              </w:rPr>
              <w:t>нм)</w:t>
            </w:r>
          </w:p>
        </w:tc>
      </w:tr>
      <w:tr w:rsidR="005B5821" w:rsidRPr="00132E6A" w14:paraId="15CFD6E5" w14:textId="77777777" w:rsidTr="005B5821">
        <w:tc>
          <w:tcPr>
            <w:tcW w:w="1066" w:type="pct"/>
          </w:tcPr>
          <w:p w14:paraId="644FB232" w14:textId="77777777" w:rsidR="005B5821" w:rsidRPr="00196A03" w:rsidRDefault="005B5821" w:rsidP="005B5821">
            <w:pPr>
              <w:spacing w:line="276" w:lineRule="auto"/>
              <w:jc w:val="center"/>
              <w:rPr>
                <w:rFonts w:ascii="Times New Roman" w:hAnsi="Times New Roman" w:cs="Times New Roman"/>
                <w:sz w:val="24"/>
                <w:szCs w:val="24"/>
              </w:rPr>
            </w:pPr>
            <w:r w:rsidRPr="00196A03">
              <w:rPr>
                <w:rFonts w:ascii="Times New Roman" w:hAnsi="Times New Roman" w:cs="Times New Roman"/>
                <w:sz w:val="24"/>
                <w:szCs w:val="24"/>
              </w:rPr>
              <w:t>1</w:t>
            </w:r>
          </w:p>
        </w:tc>
        <w:tc>
          <w:tcPr>
            <w:tcW w:w="1149" w:type="pct"/>
            <w:vAlign w:val="center"/>
          </w:tcPr>
          <w:p w14:paraId="607409CB" w14:textId="77777777" w:rsidR="005B5821" w:rsidRPr="005B5821" w:rsidRDefault="005B5821" w:rsidP="005B5821">
            <w:pPr>
              <w:jc w:val="center"/>
              <w:rPr>
                <w:rFonts w:ascii="Times New Roman" w:hAnsi="Times New Roman" w:cs="Times New Roman"/>
                <w:sz w:val="24"/>
                <w:szCs w:val="24"/>
              </w:rPr>
            </w:pPr>
            <w:r w:rsidRPr="005B5821">
              <w:rPr>
                <w:rFonts w:ascii="Times New Roman" w:hAnsi="Times New Roman" w:cs="Times New Roman"/>
                <w:sz w:val="24"/>
                <w:szCs w:val="24"/>
              </w:rPr>
              <w:t>19.26</w:t>
            </w:r>
          </w:p>
        </w:tc>
        <w:tc>
          <w:tcPr>
            <w:tcW w:w="1032" w:type="pct"/>
            <w:vAlign w:val="center"/>
          </w:tcPr>
          <w:p w14:paraId="5EA8A495" w14:textId="77777777" w:rsidR="005B5821" w:rsidRPr="005B5821" w:rsidRDefault="005B5821" w:rsidP="005B5821">
            <w:pPr>
              <w:jc w:val="center"/>
              <w:rPr>
                <w:rFonts w:ascii="Times New Roman" w:hAnsi="Times New Roman" w:cs="Times New Roman"/>
                <w:sz w:val="24"/>
                <w:szCs w:val="24"/>
              </w:rPr>
            </w:pPr>
            <w:r w:rsidRPr="005B5821">
              <w:rPr>
                <w:rFonts w:ascii="Times New Roman" w:hAnsi="Times New Roman" w:cs="Times New Roman"/>
                <w:sz w:val="24"/>
                <w:szCs w:val="24"/>
              </w:rPr>
              <w:t>12,033</w:t>
            </w:r>
          </w:p>
        </w:tc>
        <w:tc>
          <w:tcPr>
            <w:tcW w:w="922" w:type="pct"/>
            <w:vAlign w:val="center"/>
          </w:tcPr>
          <w:p w14:paraId="06BEE14B" w14:textId="77777777" w:rsidR="005B5821" w:rsidRPr="005B5821" w:rsidRDefault="005B5821" w:rsidP="005B5821">
            <w:pPr>
              <w:jc w:val="center"/>
              <w:rPr>
                <w:rFonts w:ascii="Times New Roman" w:hAnsi="Times New Roman" w:cs="Times New Roman"/>
                <w:sz w:val="24"/>
                <w:szCs w:val="24"/>
              </w:rPr>
            </w:pPr>
            <w:r w:rsidRPr="005B5821">
              <w:rPr>
                <w:rFonts w:ascii="Times New Roman" w:hAnsi="Times New Roman" w:cs="Times New Roman"/>
                <w:sz w:val="24"/>
                <w:szCs w:val="24"/>
              </w:rPr>
              <w:t>2,414</w:t>
            </w:r>
          </w:p>
        </w:tc>
        <w:tc>
          <w:tcPr>
            <w:tcW w:w="831" w:type="pct"/>
            <w:vAlign w:val="center"/>
          </w:tcPr>
          <w:p w14:paraId="63D5A2B5" w14:textId="77777777" w:rsidR="005B5821" w:rsidRPr="005B5821" w:rsidRDefault="005B5821" w:rsidP="005B5821">
            <w:pPr>
              <w:jc w:val="center"/>
              <w:rPr>
                <w:rFonts w:ascii="Times New Roman" w:hAnsi="Times New Roman" w:cs="Times New Roman"/>
                <w:sz w:val="24"/>
                <w:szCs w:val="24"/>
              </w:rPr>
            </w:pPr>
            <w:r w:rsidRPr="005B5821">
              <w:rPr>
                <w:rFonts w:ascii="Times New Roman" w:hAnsi="Times New Roman" w:cs="Times New Roman"/>
                <w:sz w:val="24"/>
                <w:szCs w:val="24"/>
              </w:rPr>
              <w:t>0</w:t>
            </w:r>
          </w:p>
        </w:tc>
      </w:tr>
      <w:tr w:rsidR="005B5821" w:rsidRPr="00AE3A9F" w14:paraId="5E9338E2" w14:textId="77777777" w:rsidTr="005B5821">
        <w:tc>
          <w:tcPr>
            <w:tcW w:w="1066" w:type="pct"/>
          </w:tcPr>
          <w:p w14:paraId="6173BA33" w14:textId="77777777" w:rsidR="005B5821" w:rsidRPr="00AE3A9F" w:rsidRDefault="005B5821" w:rsidP="005B5821">
            <w:pPr>
              <w:spacing w:line="276" w:lineRule="auto"/>
              <w:jc w:val="center"/>
              <w:rPr>
                <w:rFonts w:ascii="Times New Roman" w:hAnsi="Times New Roman" w:cs="Times New Roman"/>
                <w:sz w:val="24"/>
                <w:szCs w:val="24"/>
              </w:rPr>
            </w:pPr>
            <w:r w:rsidRPr="00AE3A9F">
              <w:rPr>
                <w:rFonts w:ascii="Times New Roman" w:hAnsi="Times New Roman" w:cs="Times New Roman"/>
                <w:sz w:val="24"/>
                <w:szCs w:val="24"/>
              </w:rPr>
              <w:t>2</w:t>
            </w:r>
          </w:p>
        </w:tc>
        <w:tc>
          <w:tcPr>
            <w:tcW w:w="1149" w:type="pct"/>
            <w:vAlign w:val="center"/>
          </w:tcPr>
          <w:p w14:paraId="2FBB1A68" w14:textId="77777777" w:rsidR="005B5821" w:rsidRPr="005B5821" w:rsidRDefault="005B5821" w:rsidP="005B5821">
            <w:pPr>
              <w:jc w:val="center"/>
              <w:rPr>
                <w:rFonts w:ascii="Times New Roman" w:hAnsi="Times New Roman" w:cs="Times New Roman"/>
                <w:sz w:val="24"/>
                <w:szCs w:val="24"/>
              </w:rPr>
            </w:pPr>
            <w:r w:rsidRPr="005B5821">
              <w:rPr>
                <w:rFonts w:ascii="Times New Roman" w:hAnsi="Times New Roman" w:cs="Times New Roman"/>
                <w:sz w:val="24"/>
                <w:szCs w:val="24"/>
              </w:rPr>
              <w:t>18.07</w:t>
            </w:r>
          </w:p>
        </w:tc>
        <w:tc>
          <w:tcPr>
            <w:tcW w:w="1032" w:type="pct"/>
            <w:vAlign w:val="center"/>
          </w:tcPr>
          <w:p w14:paraId="37F0E67E" w14:textId="77777777" w:rsidR="005B5821" w:rsidRPr="005B5821" w:rsidRDefault="005B5821" w:rsidP="005B5821">
            <w:pPr>
              <w:jc w:val="center"/>
              <w:rPr>
                <w:rFonts w:ascii="Times New Roman" w:hAnsi="Times New Roman" w:cs="Times New Roman"/>
                <w:sz w:val="24"/>
                <w:szCs w:val="24"/>
              </w:rPr>
            </w:pPr>
            <w:r w:rsidRPr="005B5821">
              <w:rPr>
                <w:rFonts w:ascii="Times New Roman" w:hAnsi="Times New Roman" w:cs="Times New Roman"/>
                <w:sz w:val="24"/>
                <w:szCs w:val="24"/>
              </w:rPr>
              <w:t>12,046</w:t>
            </w:r>
          </w:p>
        </w:tc>
        <w:tc>
          <w:tcPr>
            <w:tcW w:w="922" w:type="pct"/>
            <w:vAlign w:val="center"/>
          </w:tcPr>
          <w:p w14:paraId="2FC73A07" w14:textId="77777777" w:rsidR="005B5821" w:rsidRPr="005B5821" w:rsidRDefault="005B5821" w:rsidP="005B5821">
            <w:pPr>
              <w:jc w:val="center"/>
              <w:rPr>
                <w:rFonts w:ascii="Times New Roman" w:hAnsi="Times New Roman" w:cs="Times New Roman"/>
                <w:sz w:val="24"/>
                <w:szCs w:val="24"/>
              </w:rPr>
            </w:pPr>
            <w:r w:rsidRPr="005B5821">
              <w:rPr>
                <w:rFonts w:ascii="Times New Roman" w:hAnsi="Times New Roman" w:cs="Times New Roman"/>
                <w:sz w:val="24"/>
                <w:szCs w:val="24"/>
              </w:rPr>
              <w:t>2,402</w:t>
            </w:r>
          </w:p>
        </w:tc>
        <w:tc>
          <w:tcPr>
            <w:tcW w:w="831" w:type="pct"/>
            <w:vAlign w:val="center"/>
          </w:tcPr>
          <w:p w14:paraId="0909F89C" w14:textId="77777777" w:rsidR="005B5821" w:rsidRPr="005B5821" w:rsidRDefault="005B5821" w:rsidP="005B5821">
            <w:pPr>
              <w:jc w:val="center"/>
              <w:rPr>
                <w:rFonts w:ascii="Times New Roman" w:hAnsi="Times New Roman" w:cs="Times New Roman"/>
                <w:sz w:val="24"/>
                <w:szCs w:val="24"/>
              </w:rPr>
            </w:pPr>
            <w:r w:rsidRPr="005B5821">
              <w:rPr>
                <w:rFonts w:ascii="Times New Roman" w:hAnsi="Times New Roman" w:cs="Times New Roman"/>
                <w:sz w:val="24"/>
                <w:szCs w:val="24"/>
              </w:rPr>
              <w:t>0</w:t>
            </w:r>
          </w:p>
        </w:tc>
      </w:tr>
      <w:tr w:rsidR="005B5821" w:rsidRPr="00AE3A9F" w14:paraId="6F96D236" w14:textId="77777777" w:rsidTr="005B5821">
        <w:tc>
          <w:tcPr>
            <w:tcW w:w="1066" w:type="pct"/>
          </w:tcPr>
          <w:p w14:paraId="50FA297E" w14:textId="77777777" w:rsidR="005B5821" w:rsidRPr="00AE3A9F" w:rsidRDefault="005B5821" w:rsidP="005B5821">
            <w:pPr>
              <w:spacing w:line="276" w:lineRule="auto"/>
              <w:jc w:val="center"/>
              <w:rPr>
                <w:rFonts w:ascii="Times New Roman" w:hAnsi="Times New Roman" w:cs="Times New Roman"/>
                <w:sz w:val="24"/>
                <w:szCs w:val="24"/>
              </w:rPr>
            </w:pPr>
            <w:r w:rsidRPr="00AE3A9F">
              <w:rPr>
                <w:rFonts w:ascii="Times New Roman" w:hAnsi="Times New Roman" w:cs="Times New Roman"/>
                <w:sz w:val="24"/>
                <w:szCs w:val="24"/>
              </w:rPr>
              <w:t>3</w:t>
            </w:r>
          </w:p>
        </w:tc>
        <w:tc>
          <w:tcPr>
            <w:tcW w:w="1149" w:type="pct"/>
            <w:vAlign w:val="center"/>
          </w:tcPr>
          <w:p w14:paraId="28169620" w14:textId="77777777" w:rsidR="005B5821" w:rsidRPr="005B5821" w:rsidRDefault="005B5821" w:rsidP="005B5821">
            <w:pPr>
              <w:jc w:val="center"/>
              <w:rPr>
                <w:rFonts w:ascii="Times New Roman" w:hAnsi="Times New Roman" w:cs="Times New Roman"/>
                <w:sz w:val="24"/>
                <w:szCs w:val="24"/>
              </w:rPr>
            </w:pPr>
            <w:r w:rsidRPr="005B5821">
              <w:rPr>
                <w:rFonts w:ascii="Times New Roman" w:hAnsi="Times New Roman" w:cs="Times New Roman"/>
                <w:sz w:val="24"/>
                <w:szCs w:val="24"/>
              </w:rPr>
              <w:t>18.47</w:t>
            </w:r>
          </w:p>
        </w:tc>
        <w:tc>
          <w:tcPr>
            <w:tcW w:w="1032" w:type="pct"/>
            <w:vAlign w:val="center"/>
          </w:tcPr>
          <w:p w14:paraId="058A0AD1" w14:textId="77777777" w:rsidR="005B5821" w:rsidRPr="005B5821" w:rsidRDefault="005B5821" w:rsidP="005B5821">
            <w:pPr>
              <w:jc w:val="center"/>
              <w:rPr>
                <w:rFonts w:ascii="Times New Roman" w:hAnsi="Times New Roman" w:cs="Times New Roman"/>
                <w:sz w:val="24"/>
                <w:szCs w:val="24"/>
              </w:rPr>
            </w:pPr>
            <w:r w:rsidRPr="005B5821">
              <w:rPr>
                <w:rFonts w:ascii="Times New Roman" w:hAnsi="Times New Roman" w:cs="Times New Roman"/>
                <w:sz w:val="24"/>
                <w:szCs w:val="24"/>
              </w:rPr>
              <w:t>11,529</w:t>
            </w:r>
          </w:p>
        </w:tc>
        <w:tc>
          <w:tcPr>
            <w:tcW w:w="922" w:type="pct"/>
            <w:vAlign w:val="center"/>
          </w:tcPr>
          <w:p w14:paraId="1BCDA874" w14:textId="77777777" w:rsidR="005B5821" w:rsidRPr="005B5821" w:rsidRDefault="005B5821" w:rsidP="005B5821">
            <w:pPr>
              <w:jc w:val="center"/>
              <w:rPr>
                <w:rFonts w:ascii="Times New Roman" w:hAnsi="Times New Roman" w:cs="Times New Roman"/>
                <w:sz w:val="24"/>
                <w:szCs w:val="24"/>
              </w:rPr>
            </w:pPr>
            <w:r w:rsidRPr="005B5821">
              <w:rPr>
                <w:rFonts w:ascii="Times New Roman" w:hAnsi="Times New Roman" w:cs="Times New Roman"/>
                <w:sz w:val="24"/>
                <w:szCs w:val="24"/>
              </w:rPr>
              <w:t>2,404</w:t>
            </w:r>
          </w:p>
        </w:tc>
        <w:tc>
          <w:tcPr>
            <w:tcW w:w="831" w:type="pct"/>
            <w:vAlign w:val="center"/>
          </w:tcPr>
          <w:p w14:paraId="3BC42A48" w14:textId="77777777" w:rsidR="005B5821" w:rsidRPr="005B5821" w:rsidRDefault="005B5821" w:rsidP="005B5821">
            <w:pPr>
              <w:jc w:val="center"/>
              <w:rPr>
                <w:rFonts w:ascii="Times New Roman" w:hAnsi="Times New Roman" w:cs="Times New Roman"/>
                <w:sz w:val="24"/>
                <w:szCs w:val="24"/>
              </w:rPr>
            </w:pPr>
            <w:r w:rsidRPr="005B5821">
              <w:rPr>
                <w:rFonts w:ascii="Times New Roman" w:hAnsi="Times New Roman" w:cs="Times New Roman"/>
                <w:sz w:val="24"/>
                <w:szCs w:val="24"/>
              </w:rPr>
              <w:t>0</w:t>
            </w:r>
          </w:p>
        </w:tc>
      </w:tr>
      <w:tr w:rsidR="005B5821" w:rsidRPr="00AE3A9F" w14:paraId="7DC5341B" w14:textId="77777777" w:rsidTr="005B5821">
        <w:tc>
          <w:tcPr>
            <w:tcW w:w="1066" w:type="pct"/>
          </w:tcPr>
          <w:p w14:paraId="080B5B74" w14:textId="77777777" w:rsidR="005B5821" w:rsidRPr="00AE3A9F" w:rsidRDefault="005B5821" w:rsidP="005B5821">
            <w:pPr>
              <w:jc w:val="center"/>
              <w:rPr>
                <w:rFonts w:ascii="Times New Roman" w:hAnsi="Times New Roman" w:cs="Times New Roman"/>
                <w:sz w:val="24"/>
                <w:szCs w:val="24"/>
              </w:rPr>
            </w:pPr>
            <w:r>
              <w:rPr>
                <w:rFonts w:ascii="Times New Roman" w:hAnsi="Times New Roman" w:cs="Times New Roman"/>
                <w:sz w:val="24"/>
                <w:szCs w:val="24"/>
              </w:rPr>
              <w:t>4</w:t>
            </w:r>
          </w:p>
        </w:tc>
        <w:tc>
          <w:tcPr>
            <w:tcW w:w="1149" w:type="pct"/>
            <w:vAlign w:val="center"/>
          </w:tcPr>
          <w:p w14:paraId="36C0321B" w14:textId="77777777" w:rsidR="005B5821" w:rsidRPr="005B5821" w:rsidRDefault="005B5821" w:rsidP="005B5821">
            <w:pPr>
              <w:jc w:val="center"/>
              <w:rPr>
                <w:rFonts w:ascii="Times New Roman" w:hAnsi="Times New Roman" w:cs="Times New Roman"/>
                <w:sz w:val="24"/>
                <w:szCs w:val="24"/>
              </w:rPr>
            </w:pPr>
            <w:r w:rsidRPr="005B5821">
              <w:rPr>
                <w:rFonts w:ascii="Times New Roman" w:hAnsi="Times New Roman" w:cs="Times New Roman"/>
                <w:sz w:val="24"/>
                <w:szCs w:val="24"/>
              </w:rPr>
              <w:t>18,74</w:t>
            </w:r>
          </w:p>
        </w:tc>
        <w:tc>
          <w:tcPr>
            <w:tcW w:w="1032" w:type="pct"/>
            <w:vAlign w:val="center"/>
          </w:tcPr>
          <w:p w14:paraId="064EFBCC" w14:textId="77777777" w:rsidR="005B5821" w:rsidRPr="005B5821" w:rsidRDefault="005B5821" w:rsidP="005B5821">
            <w:pPr>
              <w:jc w:val="center"/>
              <w:rPr>
                <w:rFonts w:ascii="Times New Roman" w:hAnsi="Times New Roman" w:cs="Times New Roman"/>
                <w:sz w:val="24"/>
                <w:szCs w:val="24"/>
                <w:lang w:val="en-US"/>
              </w:rPr>
            </w:pPr>
            <w:r w:rsidRPr="005B5821">
              <w:rPr>
                <w:rFonts w:ascii="Times New Roman" w:hAnsi="Times New Roman" w:cs="Times New Roman"/>
                <w:sz w:val="24"/>
                <w:szCs w:val="24"/>
              </w:rPr>
              <w:t>11,61</w:t>
            </w:r>
            <w:r w:rsidRPr="005B5821">
              <w:rPr>
                <w:rFonts w:ascii="Times New Roman" w:hAnsi="Times New Roman" w:cs="Times New Roman"/>
                <w:sz w:val="24"/>
                <w:szCs w:val="24"/>
                <w:lang w:val="en-US"/>
              </w:rPr>
              <w:t>5</w:t>
            </w:r>
          </w:p>
        </w:tc>
        <w:tc>
          <w:tcPr>
            <w:tcW w:w="922" w:type="pct"/>
            <w:vAlign w:val="center"/>
          </w:tcPr>
          <w:p w14:paraId="1F1E6740" w14:textId="77777777" w:rsidR="005B5821" w:rsidRPr="005B5821" w:rsidRDefault="005B5821" w:rsidP="005B5821">
            <w:pPr>
              <w:jc w:val="center"/>
              <w:rPr>
                <w:rFonts w:ascii="Times New Roman" w:hAnsi="Times New Roman" w:cs="Times New Roman"/>
                <w:sz w:val="24"/>
                <w:szCs w:val="24"/>
              </w:rPr>
            </w:pPr>
            <w:r w:rsidRPr="005B5821">
              <w:rPr>
                <w:rFonts w:ascii="Times New Roman" w:hAnsi="Times New Roman" w:cs="Times New Roman"/>
                <w:sz w:val="24"/>
                <w:szCs w:val="24"/>
              </w:rPr>
              <w:t>2,372</w:t>
            </w:r>
          </w:p>
        </w:tc>
        <w:tc>
          <w:tcPr>
            <w:tcW w:w="831" w:type="pct"/>
            <w:vAlign w:val="center"/>
          </w:tcPr>
          <w:p w14:paraId="6C6BC72F" w14:textId="77777777" w:rsidR="005B5821" w:rsidRPr="005B5821" w:rsidRDefault="005B5821" w:rsidP="005B5821">
            <w:pPr>
              <w:jc w:val="center"/>
              <w:rPr>
                <w:rFonts w:ascii="Times New Roman" w:hAnsi="Times New Roman" w:cs="Times New Roman"/>
                <w:sz w:val="24"/>
                <w:szCs w:val="24"/>
              </w:rPr>
            </w:pPr>
            <w:r w:rsidRPr="005B5821">
              <w:rPr>
                <w:rFonts w:ascii="Times New Roman" w:hAnsi="Times New Roman" w:cs="Times New Roman"/>
                <w:sz w:val="24"/>
                <w:szCs w:val="24"/>
              </w:rPr>
              <w:t>0</w:t>
            </w:r>
          </w:p>
        </w:tc>
      </w:tr>
      <w:tr w:rsidR="00792BD9" w:rsidRPr="00AE3A9F" w14:paraId="4328D8F8" w14:textId="77777777" w:rsidTr="00792BD9">
        <w:tc>
          <w:tcPr>
            <w:tcW w:w="1066" w:type="pct"/>
          </w:tcPr>
          <w:p w14:paraId="116CEE84" w14:textId="77777777" w:rsidR="00792BD9" w:rsidRPr="00AE3A9F" w:rsidRDefault="00792BD9" w:rsidP="00666D15">
            <w:pPr>
              <w:spacing w:line="276" w:lineRule="auto"/>
              <w:jc w:val="center"/>
              <w:rPr>
                <w:rFonts w:ascii="Times New Roman" w:hAnsi="Times New Roman" w:cs="Times New Roman"/>
                <w:sz w:val="24"/>
                <w:szCs w:val="24"/>
              </w:rPr>
            </w:pPr>
            <w:r w:rsidRPr="00AE3A9F">
              <w:rPr>
                <w:rFonts w:ascii="Times New Roman" w:hAnsi="Times New Roman" w:cs="Times New Roman"/>
                <w:sz w:val="24"/>
                <w:szCs w:val="24"/>
              </w:rPr>
              <w:t>среднее</w:t>
            </w:r>
          </w:p>
        </w:tc>
        <w:tc>
          <w:tcPr>
            <w:tcW w:w="1149" w:type="pct"/>
          </w:tcPr>
          <w:p w14:paraId="1B06F76D" w14:textId="77777777" w:rsidR="00792BD9" w:rsidRPr="00AE3A9F" w:rsidRDefault="005B5821" w:rsidP="00666D15">
            <w:pPr>
              <w:spacing w:line="276" w:lineRule="auto"/>
              <w:jc w:val="center"/>
              <w:rPr>
                <w:rFonts w:ascii="Times New Roman" w:hAnsi="Times New Roman" w:cs="Times New Roman"/>
                <w:sz w:val="24"/>
                <w:szCs w:val="24"/>
              </w:rPr>
            </w:pPr>
            <w:r>
              <w:rPr>
                <w:rFonts w:ascii="Times New Roman" w:hAnsi="Times New Roman" w:cs="Times New Roman"/>
                <w:sz w:val="24"/>
                <w:szCs w:val="24"/>
              </w:rPr>
              <w:t>18,64</w:t>
            </w:r>
          </w:p>
        </w:tc>
        <w:tc>
          <w:tcPr>
            <w:tcW w:w="1032" w:type="pct"/>
          </w:tcPr>
          <w:p w14:paraId="754ED049" w14:textId="77777777" w:rsidR="00792BD9" w:rsidRPr="00AE3A9F" w:rsidRDefault="005B5821" w:rsidP="00666D15">
            <w:pPr>
              <w:jc w:val="center"/>
              <w:rPr>
                <w:rFonts w:ascii="Times New Roman" w:hAnsi="Times New Roman" w:cs="Times New Roman"/>
                <w:sz w:val="24"/>
                <w:szCs w:val="24"/>
              </w:rPr>
            </w:pPr>
            <w:r>
              <w:rPr>
                <w:rFonts w:ascii="Times New Roman" w:hAnsi="Times New Roman" w:cs="Times New Roman"/>
                <w:sz w:val="24"/>
                <w:szCs w:val="24"/>
              </w:rPr>
              <w:t>-</w:t>
            </w:r>
          </w:p>
        </w:tc>
        <w:tc>
          <w:tcPr>
            <w:tcW w:w="922" w:type="pct"/>
          </w:tcPr>
          <w:p w14:paraId="6B99697E" w14:textId="77777777" w:rsidR="00792BD9" w:rsidRPr="00AE3A9F" w:rsidRDefault="005B5821" w:rsidP="00666D15">
            <w:pPr>
              <w:jc w:val="center"/>
              <w:rPr>
                <w:rFonts w:ascii="Times New Roman" w:hAnsi="Times New Roman" w:cs="Times New Roman"/>
                <w:sz w:val="24"/>
                <w:szCs w:val="24"/>
              </w:rPr>
            </w:pPr>
            <w:r>
              <w:rPr>
                <w:rFonts w:ascii="Times New Roman" w:hAnsi="Times New Roman" w:cs="Times New Roman"/>
                <w:sz w:val="24"/>
                <w:szCs w:val="24"/>
              </w:rPr>
              <w:t>-</w:t>
            </w:r>
          </w:p>
        </w:tc>
        <w:tc>
          <w:tcPr>
            <w:tcW w:w="831" w:type="pct"/>
          </w:tcPr>
          <w:p w14:paraId="7770F30B" w14:textId="77777777" w:rsidR="00792BD9" w:rsidRPr="00AE3A9F" w:rsidRDefault="005B5821" w:rsidP="00666D15">
            <w:pPr>
              <w:jc w:val="center"/>
              <w:rPr>
                <w:rFonts w:ascii="Times New Roman" w:hAnsi="Times New Roman" w:cs="Times New Roman"/>
                <w:sz w:val="24"/>
                <w:szCs w:val="24"/>
              </w:rPr>
            </w:pPr>
            <w:r>
              <w:rPr>
                <w:rFonts w:ascii="Times New Roman" w:hAnsi="Times New Roman" w:cs="Times New Roman"/>
                <w:sz w:val="24"/>
                <w:szCs w:val="24"/>
              </w:rPr>
              <w:t>-</w:t>
            </w:r>
          </w:p>
        </w:tc>
      </w:tr>
      <w:tr w:rsidR="00792BD9" w:rsidRPr="00AE3A9F" w14:paraId="41D78544" w14:textId="77777777" w:rsidTr="005B5821">
        <w:tc>
          <w:tcPr>
            <w:tcW w:w="1066" w:type="pct"/>
          </w:tcPr>
          <w:p w14:paraId="11187232" w14:textId="77777777" w:rsidR="00792BD9" w:rsidRPr="00AE3A9F" w:rsidRDefault="00792BD9" w:rsidP="00666D15">
            <w:pPr>
              <w:spacing w:line="276" w:lineRule="auto"/>
              <w:jc w:val="center"/>
              <w:rPr>
                <w:rFonts w:ascii="Times New Roman" w:hAnsi="Times New Roman" w:cs="Times New Roman"/>
                <w:sz w:val="24"/>
                <w:szCs w:val="24"/>
              </w:rPr>
            </w:pPr>
            <w:r>
              <w:rPr>
                <w:rFonts w:ascii="Times New Roman" w:hAnsi="Times New Roman" w:cs="Times New Roman"/>
                <w:sz w:val="24"/>
                <w:szCs w:val="24"/>
              </w:rPr>
              <w:t>Разброс толщины</w:t>
            </w:r>
          </w:p>
        </w:tc>
        <w:tc>
          <w:tcPr>
            <w:tcW w:w="1149" w:type="pct"/>
            <w:vAlign w:val="center"/>
          </w:tcPr>
          <w:p w14:paraId="71E1A24E" w14:textId="77777777" w:rsidR="00792BD9" w:rsidRPr="00AE3A9F" w:rsidRDefault="005B5821" w:rsidP="005B5821">
            <w:pPr>
              <w:spacing w:line="276" w:lineRule="auto"/>
              <w:jc w:val="center"/>
              <w:rPr>
                <w:rFonts w:ascii="Times New Roman" w:hAnsi="Times New Roman" w:cs="Times New Roman"/>
                <w:sz w:val="24"/>
                <w:szCs w:val="24"/>
              </w:rPr>
            </w:pPr>
            <w:r>
              <w:rPr>
                <w:rFonts w:ascii="Times New Roman" w:hAnsi="Times New Roman" w:cs="Times New Roman"/>
                <w:sz w:val="24"/>
                <w:szCs w:val="24"/>
              </w:rPr>
              <w:t>3,2 %</w:t>
            </w:r>
          </w:p>
        </w:tc>
        <w:tc>
          <w:tcPr>
            <w:tcW w:w="1032" w:type="pct"/>
          </w:tcPr>
          <w:p w14:paraId="781C88BD" w14:textId="77777777" w:rsidR="00792BD9" w:rsidRPr="00AE3A9F" w:rsidRDefault="00792BD9" w:rsidP="00666D15">
            <w:pPr>
              <w:jc w:val="center"/>
              <w:rPr>
                <w:rFonts w:ascii="Times New Roman" w:hAnsi="Times New Roman" w:cs="Times New Roman"/>
                <w:sz w:val="24"/>
                <w:szCs w:val="24"/>
              </w:rPr>
            </w:pPr>
            <w:r>
              <w:rPr>
                <w:rFonts w:ascii="Times New Roman" w:hAnsi="Times New Roman" w:cs="Times New Roman"/>
                <w:sz w:val="24"/>
                <w:szCs w:val="24"/>
              </w:rPr>
              <w:t>-</w:t>
            </w:r>
          </w:p>
        </w:tc>
        <w:tc>
          <w:tcPr>
            <w:tcW w:w="922" w:type="pct"/>
          </w:tcPr>
          <w:p w14:paraId="79B6A4FB" w14:textId="77777777" w:rsidR="00792BD9" w:rsidRPr="00AE3A9F" w:rsidRDefault="00792BD9" w:rsidP="00666D15">
            <w:pPr>
              <w:jc w:val="center"/>
              <w:rPr>
                <w:rFonts w:ascii="Times New Roman" w:hAnsi="Times New Roman" w:cs="Times New Roman"/>
                <w:sz w:val="24"/>
                <w:szCs w:val="24"/>
              </w:rPr>
            </w:pPr>
            <w:r>
              <w:rPr>
                <w:rFonts w:ascii="Times New Roman" w:hAnsi="Times New Roman" w:cs="Times New Roman"/>
                <w:sz w:val="24"/>
                <w:szCs w:val="24"/>
              </w:rPr>
              <w:t>-</w:t>
            </w:r>
          </w:p>
        </w:tc>
        <w:tc>
          <w:tcPr>
            <w:tcW w:w="831" w:type="pct"/>
          </w:tcPr>
          <w:p w14:paraId="6EE427CB" w14:textId="77777777" w:rsidR="00792BD9" w:rsidRPr="00AE3A9F" w:rsidRDefault="00792BD9" w:rsidP="00666D15">
            <w:pPr>
              <w:jc w:val="center"/>
              <w:rPr>
                <w:rFonts w:ascii="Times New Roman" w:hAnsi="Times New Roman" w:cs="Times New Roman"/>
                <w:sz w:val="24"/>
                <w:szCs w:val="24"/>
              </w:rPr>
            </w:pPr>
            <w:r>
              <w:rPr>
                <w:rFonts w:ascii="Times New Roman" w:hAnsi="Times New Roman" w:cs="Times New Roman"/>
                <w:sz w:val="24"/>
                <w:szCs w:val="24"/>
              </w:rPr>
              <w:t>-</w:t>
            </w:r>
          </w:p>
        </w:tc>
      </w:tr>
    </w:tbl>
    <w:p w14:paraId="0420588D" w14:textId="77777777" w:rsidR="005B5821" w:rsidRDefault="005B5821" w:rsidP="002C7089">
      <w:pPr>
        <w:spacing w:before="240"/>
        <w:ind w:firstLine="708"/>
        <w:jc w:val="both"/>
        <w:rPr>
          <w:rFonts w:ascii="Times New Roman" w:hAnsi="Times New Roman" w:cs="Times New Roman"/>
          <w:iCs/>
          <w:sz w:val="24"/>
        </w:rPr>
      </w:pPr>
      <w:r w:rsidRPr="002C7089">
        <w:rPr>
          <w:rFonts w:ascii="Times New Roman" w:hAnsi="Times New Roman" w:cs="Times New Roman"/>
          <w:iCs/>
          <w:sz w:val="24"/>
        </w:rPr>
        <w:t>Максимальная толщина пленки советует образцу, который был наиболее близко расположен к вводу реагентов. У образцов, которые были расположены в центре реакционной</w:t>
      </w:r>
      <w:r w:rsidR="002C7089" w:rsidRPr="002C7089">
        <w:rPr>
          <w:rFonts w:ascii="Times New Roman" w:hAnsi="Times New Roman" w:cs="Times New Roman"/>
          <w:iCs/>
          <w:sz w:val="24"/>
        </w:rPr>
        <w:t xml:space="preserve"> камеры наблюдается уменьшение толщины на 1 нм</w:t>
      </w:r>
      <w:r w:rsidR="002C7089">
        <w:rPr>
          <w:rFonts w:ascii="Times New Roman" w:hAnsi="Times New Roman" w:cs="Times New Roman"/>
          <w:iCs/>
          <w:sz w:val="24"/>
        </w:rPr>
        <w:t xml:space="preserve"> относительно первого</w:t>
      </w:r>
      <w:r w:rsidR="002C7089" w:rsidRPr="002C7089">
        <w:rPr>
          <w:rFonts w:ascii="Times New Roman" w:hAnsi="Times New Roman" w:cs="Times New Roman"/>
          <w:iCs/>
          <w:sz w:val="24"/>
        </w:rPr>
        <w:t>, а у образца</w:t>
      </w:r>
      <w:r w:rsidR="002C7089">
        <w:rPr>
          <w:rFonts w:ascii="Times New Roman" w:hAnsi="Times New Roman" w:cs="Times New Roman"/>
          <w:iCs/>
          <w:sz w:val="24"/>
        </w:rPr>
        <w:t>,</w:t>
      </w:r>
      <w:r w:rsidR="002C7089" w:rsidRPr="002C7089">
        <w:rPr>
          <w:rFonts w:ascii="Times New Roman" w:hAnsi="Times New Roman" w:cs="Times New Roman"/>
          <w:iCs/>
          <w:sz w:val="24"/>
        </w:rPr>
        <w:t xml:space="preserve"> расположенного у вывода реагентов</w:t>
      </w:r>
      <w:r w:rsidR="002C7089">
        <w:rPr>
          <w:rFonts w:ascii="Times New Roman" w:hAnsi="Times New Roman" w:cs="Times New Roman"/>
          <w:iCs/>
          <w:sz w:val="24"/>
        </w:rPr>
        <w:t>,</w:t>
      </w:r>
      <w:r w:rsidR="002C7089" w:rsidRPr="002C7089">
        <w:rPr>
          <w:rFonts w:ascii="Times New Roman" w:hAnsi="Times New Roman" w:cs="Times New Roman"/>
          <w:iCs/>
          <w:sz w:val="24"/>
        </w:rPr>
        <w:t xml:space="preserve"> </w:t>
      </w:r>
      <w:r w:rsidR="002C7089">
        <w:rPr>
          <w:rFonts w:ascii="Times New Roman" w:hAnsi="Times New Roman" w:cs="Times New Roman"/>
          <w:iCs/>
          <w:sz w:val="24"/>
        </w:rPr>
        <w:t xml:space="preserve">незначительное (≤5 % от среднего) </w:t>
      </w:r>
      <w:r w:rsidR="002C7089" w:rsidRPr="002C7089">
        <w:rPr>
          <w:rFonts w:ascii="Times New Roman" w:hAnsi="Times New Roman" w:cs="Times New Roman"/>
          <w:iCs/>
          <w:sz w:val="24"/>
        </w:rPr>
        <w:t>повышение</w:t>
      </w:r>
      <w:r w:rsidR="002C7089">
        <w:rPr>
          <w:rFonts w:ascii="Times New Roman" w:hAnsi="Times New Roman" w:cs="Times New Roman"/>
          <w:iCs/>
          <w:sz w:val="24"/>
        </w:rPr>
        <w:t xml:space="preserve"> толщины.</w:t>
      </w:r>
    </w:p>
    <w:p w14:paraId="67F1BA57" w14:textId="6B3D93B4" w:rsidR="002C7089" w:rsidRPr="002C7089" w:rsidRDefault="002C7089" w:rsidP="002C7089">
      <w:pPr>
        <w:spacing w:before="240"/>
        <w:ind w:firstLine="708"/>
        <w:jc w:val="both"/>
        <w:rPr>
          <w:rFonts w:ascii="Times New Roman" w:hAnsi="Times New Roman" w:cs="Times New Roman"/>
          <w:iCs/>
          <w:sz w:val="24"/>
        </w:rPr>
      </w:pPr>
      <w:r>
        <w:rPr>
          <w:rFonts w:ascii="Times New Roman" w:hAnsi="Times New Roman" w:cs="Times New Roman"/>
          <w:iCs/>
          <w:sz w:val="24"/>
        </w:rPr>
        <w:t xml:space="preserve">Постоянная роста составила 0,0466 </w:t>
      </w:r>
      <w:r w:rsidR="00963E95">
        <w:rPr>
          <w:rFonts w:ascii="Times New Roman" w:hAnsi="Times New Roman" w:cs="Times New Roman"/>
          <w:iCs/>
          <w:sz w:val="24"/>
        </w:rPr>
        <w:t>нм</w:t>
      </w:r>
      <w:r w:rsidRPr="002C7089">
        <w:rPr>
          <w:rFonts w:ascii="Times New Roman" w:hAnsi="Times New Roman" w:cs="Times New Roman"/>
          <w:iCs/>
          <w:sz w:val="24"/>
        </w:rPr>
        <w:t>/цикл</w:t>
      </w:r>
      <w:r>
        <w:rPr>
          <w:rFonts w:ascii="Times New Roman" w:hAnsi="Times New Roman" w:cs="Times New Roman"/>
          <w:iCs/>
          <w:sz w:val="24"/>
        </w:rPr>
        <w:t>.</w:t>
      </w:r>
    </w:p>
    <w:p w14:paraId="3F868062" w14:textId="77777777" w:rsidR="00551FC5" w:rsidRPr="00551FC5" w:rsidRDefault="00551FC5" w:rsidP="00551FC5">
      <w:pPr>
        <w:spacing w:before="240"/>
        <w:ind w:firstLine="708"/>
        <w:rPr>
          <w:rFonts w:ascii="Times New Roman" w:hAnsi="Times New Roman" w:cs="Times New Roman"/>
          <w:sz w:val="24"/>
        </w:rPr>
      </w:pPr>
      <w:r w:rsidRPr="00E17144">
        <w:rPr>
          <w:rFonts w:ascii="Times New Roman" w:hAnsi="Times New Roman" w:cs="Times New Roman"/>
          <w:b/>
          <w:sz w:val="24"/>
        </w:rPr>
        <w:t>Вывод</w:t>
      </w:r>
      <w:r>
        <w:rPr>
          <w:rFonts w:ascii="Times New Roman" w:hAnsi="Times New Roman" w:cs="Times New Roman"/>
          <w:b/>
          <w:sz w:val="24"/>
        </w:rPr>
        <w:t>:</w:t>
      </w:r>
    </w:p>
    <w:p w14:paraId="25F81535" w14:textId="77777777" w:rsidR="00B967CD" w:rsidRDefault="00B967CD" w:rsidP="00983023">
      <w:pPr>
        <w:spacing w:before="240"/>
        <w:ind w:firstLine="708"/>
        <w:jc w:val="both"/>
        <w:rPr>
          <w:rFonts w:ascii="Times New Roman" w:hAnsi="Times New Roman" w:cs="Times New Roman"/>
          <w:iCs/>
          <w:sz w:val="24"/>
        </w:rPr>
      </w:pPr>
      <w:r>
        <w:rPr>
          <w:rFonts w:ascii="Times New Roman" w:hAnsi="Times New Roman"/>
          <w:sz w:val="24"/>
        </w:rPr>
        <w:t xml:space="preserve">Освоили работу с </w:t>
      </w:r>
      <w:r w:rsidRPr="00C74625">
        <w:rPr>
          <w:rFonts w:ascii="Times New Roman" w:hAnsi="Times New Roman"/>
          <w:sz w:val="24"/>
        </w:rPr>
        <w:t>установк</w:t>
      </w:r>
      <w:r>
        <w:rPr>
          <w:rFonts w:ascii="Times New Roman" w:hAnsi="Times New Roman"/>
          <w:sz w:val="24"/>
        </w:rPr>
        <w:t>ой</w:t>
      </w:r>
      <w:r w:rsidRPr="00C74625">
        <w:rPr>
          <w:rFonts w:ascii="Times New Roman" w:hAnsi="Times New Roman"/>
          <w:sz w:val="24"/>
        </w:rPr>
        <w:t xml:space="preserve"> молекулярного наслаивания проточно-вакуумного типа УМН-</w:t>
      </w:r>
      <w:r>
        <w:rPr>
          <w:rFonts w:ascii="Times New Roman" w:hAnsi="Times New Roman"/>
          <w:sz w:val="24"/>
        </w:rPr>
        <w:t>4П/Д150. Провели синтез титаноксидного покрытия</w:t>
      </w:r>
      <w:r w:rsidRPr="00B967CD">
        <w:rPr>
          <w:rFonts w:ascii="Times New Roman" w:hAnsi="Times New Roman" w:cs="Times New Roman"/>
          <w:iCs/>
          <w:sz w:val="24"/>
        </w:rPr>
        <w:t xml:space="preserve"> на подложке </w:t>
      </w:r>
      <w:r>
        <w:rPr>
          <w:rFonts w:ascii="Times New Roman" w:hAnsi="Times New Roman" w:cs="Times New Roman"/>
          <w:iCs/>
          <w:sz w:val="24"/>
        </w:rPr>
        <w:t>монокристаллического кремния КБД</w:t>
      </w:r>
      <w:r w:rsidR="00983023">
        <w:rPr>
          <w:rFonts w:ascii="Times New Roman" w:hAnsi="Times New Roman" w:cs="Times New Roman"/>
          <w:iCs/>
          <w:sz w:val="24"/>
        </w:rPr>
        <w:t xml:space="preserve">. </w:t>
      </w:r>
    </w:p>
    <w:p w14:paraId="3952516B" w14:textId="77777777" w:rsidR="009D0F09" w:rsidRDefault="00B967CD" w:rsidP="00983023">
      <w:pPr>
        <w:spacing w:before="240"/>
        <w:ind w:firstLine="708"/>
        <w:jc w:val="both"/>
        <w:rPr>
          <w:rFonts w:ascii="Times New Roman" w:hAnsi="Times New Roman" w:cs="Times New Roman"/>
          <w:iCs/>
          <w:sz w:val="24"/>
        </w:rPr>
      </w:pPr>
      <w:r w:rsidRPr="00B967CD">
        <w:rPr>
          <w:rFonts w:ascii="Times New Roman" w:hAnsi="Times New Roman" w:cs="Times New Roman"/>
          <w:iCs/>
          <w:sz w:val="24"/>
        </w:rPr>
        <w:t>Получили 4 образца с тонкопленочным покрытием</w:t>
      </w:r>
      <w:r w:rsidR="00983023">
        <w:rPr>
          <w:rFonts w:ascii="Times New Roman" w:hAnsi="Times New Roman" w:cs="Times New Roman"/>
          <w:iCs/>
          <w:sz w:val="24"/>
        </w:rPr>
        <w:t xml:space="preserve"> </w:t>
      </w:r>
      <w:r w:rsidR="00983023" w:rsidRPr="00B967CD">
        <w:rPr>
          <w:rFonts w:ascii="Times New Roman" w:hAnsi="Times New Roman" w:cs="Times New Roman"/>
          <w:iCs/>
          <w:sz w:val="24"/>
        </w:rPr>
        <w:t>TiO</w:t>
      </w:r>
      <w:r w:rsidR="00983023" w:rsidRPr="00B967CD">
        <w:rPr>
          <w:rFonts w:ascii="Times New Roman" w:hAnsi="Times New Roman" w:cs="Times New Roman"/>
          <w:iCs/>
          <w:sz w:val="24"/>
          <w:vertAlign w:val="subscript"/>
        </w:rPr>
        <w:t>2</w:t>
      </w:r>
      <w:r w:rsidRPr="00B967CD">
        <w:rPr>
          <w:rFonts w:ascii="Times New Roman" w:hAnsi="Times New Roman" w:cs="Times New Roman"/>
          <w:iCs/>
          <w:sz w:val="24"/>
        </w:rPr>
        <w:t xml:space="preserve"> полученными в ходе </w:t>
      </w:r>
      <w:r>
        <w:rPr>
          <w:rFonts w:ascii="Times New Roman" w:hAnsi="Times New Roman" w:cs="Times New Roman"/>
          <w:iCs/>
          <w:sz w:val="24"/>
        </w:rPr>
        <w:t>40</w:t>
      </w:r>
      <w:r w:rsidRPr="00B967CD">
        <w:rPr>
          <w:rFonts w:ascii="Times New Roman" w:hAnsi="Times New Roman" w:cs="Times New Roman"/>
          <w:iCs/>
          <w:sz w:val="24"/>
        </w:rPr>
        <w:t>0 циклов молекулярного наслаивания.</w:t>
      </w:r>
      <w:r w:rsidR="00983023">
        <w:rPr>
          <w:rFonts w:ascii="Times New Roman" w:hAnsi="Times New Roman" w:cs="Times New Roman"/>
          <w:iCs/>
          <w:sz w:val="24"/>
        </w:rPr>
        <w:t xml:space="preserve"> С</w:t>
      </w:r>
      <w:r w:rsidR="00983023" w:rsidRPr="00B967CD">
        <w:rPr>
          <w:rFonts w:ascii="Times New Roman" w:hAnsi="Times New Roman" w:cs="Times New Roman"/>
          <w:iCs/>
          <w:sz w:val="24"/>
        </w:rPr>
        <w:t>редн</w:t>
      </w:r>
      <w:r w:rsidR="00983023">
        <w:rPr>
          <w:rFonts w:ascii="Times New Roman" w:hAnsi="Times New Roman" w:cs="Times New Roman"/>
          <w:iCs/>
          <w:sz w:val="24"/>
        </w:rPr>
        <w:t>ее</w:t>
      </w:r>
      <w:r w:rsidR="00983023" w:rsidRPr="00B967CD">
        <w:rPr>
          <w:rFonts w:ascii="Times New Roman" w:hAnsi="Times New Roman" w:cs="Times New Roman"/>
          <w:iCs/>
          <w:sz w:val="24"/>
        </w:rPr>
        <w:t xml:space="preserve"> значение</w:t>
      </w:r>
      <w:r w:rsidR="00983023">
        <w:rPr>
          <w:rFonts w:ascii="Times New Roman" w:hAnsi="Times New Roman" w:cs="Times New Roman"/>
          <w:iCs/>
          <w:sz w:val="24"/>
        </w:rPr>
        <w:t xml:space="preserve"> </w:t>
      </w:r>
      <w:r w:rsidR="00983023" w:rsidRPr="00B967CD">
        <w:rPr>
          <w:rFonts w:ascii="Times New Roman" w:hAnsi="Times New Roman" w:cs="Times New Roman"/>
          <w:iCs/>
          <w:sz w:val="24"/>
        </w:rPr>
        <w:t>толщины</w:t>
      </w:r>
      <w:r w:rsidR="00983023">
        <w:rPr>
          <w:rFonts w:ascii="Times New Roman" w:hAnsi="Times New Roman" w:cs="Times New Roman"/>
          <w:iCs/>
          <w:sz w:val="24"/>
        </w:rPr>
        <w:t xml:space="preserve"> составило</w:t>
      </w:r>
      <w:r w:rsidR="00983023" w:rsidRPr="00B967CD">
        <w:rPr>
          <w:rFonts w:ascii="Times New Roman" w:hAnsi="Times New Roman" w:cs="Times New Roman"/>
          <w:iCs/>
          <w:sz w:val="24"/>
        </w:rPr>
        <w:t xml:space="preserve"> </w:t>
      </w:r>
      <w:r w:rsidR="00983023">
        <w:rPr>
          <w:rFonts w:ascii="Times New Roman" w:hAnsi="Times New Roman" w:cs="Times New Roman"/>
          <w:sz w:val="24"/>
          <w:szCs w:val="24"/>
        </w:rPr>
        <w:t xml:space="preserve">18,64 </w:t>
      </w:r>
      <w:r w:rsidR="00983023" w:rsidRPr="00B967CD">
        <w:rPr>
          <w:rFonts w:ascii="Times New Roman" w:hAnsi="Times New Roman" w:cs="Times New Roman"/>
          <w:iCs/>
          <w:sz w:val="24"/>
        </w:rPr>
        <w:t>нм</w:t>
      </w:r>
      <w:r w:rsidR="00983023">
        <w:rPr>
          <w:rFonts w:ascii="Times New Roman" w:hAnsi="Times New Roman" w:cs="Times New Roman"/>
          <w:iCs/>
          <w:sz w:val="24"/>
        </w:rPr>
        <w:t xml:space="preserve">. </w:t>
      </w:r>
      <w:r w:rsidR="00983023" w:rsidRPr="00B967CD">
        <w:rPr>
          <w:rFonts w:ascii="Times New Roman" w:hAnsi="Times New Roman" w:cs="Times New Roman"/>
          <w:iCs/>
          <w:sz w:val="24"/>
        </w:rPr>
        <w:t xml:space="preserve"> </w:t>
      </w:r>
      <w:r w:rsidRPr="00B967CD">
        <w:rPr>
          <w:rFonts w:ascii="Times New Roman" w:hAnsi="Times New Roman" w:cs="Times New Roman"/>
          <w:iCs/>
          <w:sz w:val="24"/>
        </w:rPr>
        <w:t xml:space="preserve"> Толщина покрытия </w:t>
      </w:r>
      <w:r>
        <w:rPr>
          <w:rFonts w:ascii="Times New Roman" w:hAnsi="Times New Roman" w:cs="Times New Roman"/>
          <w:iCs/>
          <w:sz w:val="24"/>
        </w:rPr>
        <w:t>на образце, расположенном близко к</w:t>
      </w:r>
      <w:r w:rsidR="00983023">
        <w:rPr>
          <w:rFonts w:ascii="Times New Roman" w:hAnsi="Times New Roman" w:cs="Times New Roman"/>
          <w:iCs/>
          <w:sz w:val="24"/>
        </w:rPr>
        <w:t xml:space="preserve"> </w:t>
      </w:r>
      <w:r>
        <w:rPr>
          <w:rFonts w:ascii="Times New Roman" w:hAnsi="Times New Roman" w:cs="Times New Roman"/>
          <w:iCs/>
          <w:sz w:val="24"/>
        </w:rPr>
        <w:t>вводу реагентов, на 1 нм больше, чем на других</w:t>
      </w:r>
      <w:r w:rsidRPr="00B967CD">
        <w:rPr>
          <w:rFonts w:ascii="Times New Roman" w:hAnsi="Times New Roman" w:cs="Times New Roman"/>
          <w:iCs/>
          <w:sz w:val="24"/>
        </w:rPr>
        <w:t>. Коэффициент преломления n, изменяется не значительно. Постоянная роста покрытия равна 0.</w:t>
      </w:r>
      <w:r>
        <w:rPr>
          <w:rFonts w:ascii="Times New Roman" w:hAnsi="Times New Roman" w:cs="Times New Roman"/>
          <w:iCs/>
          <w:sz w:val="24"/>
        </w:rPr>
        <w:t>0</w:t>
      </w:r>
      <w:r w:rsidRPr="00B967CD">
        <w:rPr>
          <w:rFonts w:ascii="Times New Roman" w:hAnsi="Times New Roman" w:cs="Times New Roman"/>
          <w:iCs/>
          <w:sz w:val="24"/>
        </w:rPr>
        <w:t>4</w:t>
      </w:r>
      <w:r>
        <w:rPr>
          <w:rFonts w:ascii="Times New Roman" w:hAnsi="Times New Roman" w:cs="Times New Roman"/>
          <w:iCs/>
          <w:sz w:val="24"/>
        </w:rPr>
        <w:t>66</w:t>
      </w:r>
      <w:r w:rsidRPr="00B967CD">
        <w:rPr>
          <w:rFonts w:ascii="Times New Roman" w:hAnsi="Times New Roman" w:cs="Times New Roman"/>
          <w:iCs/>
          <w:sz w:val="24"/>
        </w:rPr>
        <w:t xml:space="preserve"> Å/цикл.</w:t>
      </w:r>
    </w:p>
    <w:p w14:paraId="260A546F" w14:textId="77777777" w:rsidR="00983023" w:rsidRDefault="00983023" w:rsidP="00983023">
      <w:pPr>
        <w:spacing w:before="240"/>
        <w:ind w:firstLine="708"/>
        <w:jc w:val="both"/>
        <w:rPr>
          <w:rFonts w:ascii="Times New Roman" w:hAnsi="Times New Roman" w:cs="Times New Roman"/>
          <w:iCs/>
          <w:sz w:val="24"/>
        </w:rPr>
      </w:pPr>
    </w:p>
    <w:p w14:paraId="7555E2A3" w14:textId="77777777" w:rsidR="00983023" w:rsidRDefault="00983023" w:rsidP="00983023">
      <w:pPr>
        <w:spacing w:before="240"/>
        <w:ind w:firstLine="708"/>
        <w:jc w:val="both"/>
        <w:rPr>
          <w:rFonts w:ascii="Times New Roman" w:hAnsi="Times New Roman" w:cs="Times New Roman"/>
          <w:iCs/>
          <w:sz w:val="24"/>
        </w:rPr>
      </w:pPr>
    </w:p>
    <w:p w14:paraId="7AE48FE1" w14:textId="77777777" w:rsidR="00983023" w:rsidRDefault="00983023" w:rsidP="00983023">
      <w:pPr>
        <w:spacing w:before="240"/>
        <w:ind w:firstLine="708"/>
        <w:jc w:val="both"/>
        <w:rPr>
          <w:rFonts w:ascii="Times New Roman" w:hAnsi="Times New Roman" w:cs="Times New Roman"/>
          <w:iCs/>
          <w:sz w:val="24"/>
        </w:rPr>
      </w:pPr>
    </w:p>
    <w:p w14:paraId="2D70B6EE" w14:textId="77777777" w:rsidR="00983023" w:rsidRDefault="00983023" w:rsidP="00983023">
      <w:pPr>
        <w:spacing w:before="240"/>
        <w:ind w:firstLine="708"/>
        <w:jc w:val="both"/>
        <w:rPr>
          <w:rFonts w:ascii="Times New Roman" w:hAnsi="Times New Roman" w:cs="Times New Roman"/>
          <w:iCs/>
          <w:sz w:val="24"/>
        </w:rPr>
      </w:pPr>
    </w:p>
    <w:p w14:paraId="58269C9B" w14:textId="77777777" w:rsidR="00983023" w:rsidRPr="00B967CD" w:rsidRDefault="00983023" w:rsidP="00983023">
      <w:pPr>
        <w:spacing w:before="240"/>
        <w:ind w:firstLine="708"/>
        <w:jc w:val="both"/>
        <w:rPr>
          <w:rFonts w:ascii="Times New Roman" w:hAnsi="Times New Roman" w:cs="Times New Roman"/>
          <w:iCs/>
          <w:sz w:val="24"/>
        </w:rPr>
      </w:pPr>
    </w:p>
    <w:p w14:paraId="5C52BF79" w14:textId="77777777" w:rsidR="009D0F09" w:rsidRDefault="009D0F09" w:rsidP="00551FC5">
      <w:pPr>
        <w:spacing w:before="240"/>
        <w:ind w:firstLine="708"/>
        <w:rPr>
          <w:rFonts w:ascii="Times New Roman" w:hAnsi="Times New Roman" w:cs="Times New Roman"/>
          <w:sz w:val="24"/>
        </w:rPr>
      </w:pPr>
    </w:p>
    <w:p w14:paraId="6D8864A3" w14:textId="77777777" w:rsidR="00094367" w:rsidRPr="00CC76F8" w:rsidRDefault="00094367" w:rsidP="00355D99">
      <w:pPr>
        <w:spacing w:before="240"/>
        <w:ind w:firstLine="4410"/>
        <w:rPr>
          <w:rFonts w:ascii="Times New Roman" w:eastAsia="Times New Roman" w:hAnsi="Times New Roman" w:cs="Times New Roman"/>
          <w:i/>
          <w:sz w:val="24"/>
        </w:rPr>
      </w:pPr>
      <w:r w:rsidRPr="00CC76F8">
        <w:rPr>
          <w:rFonts w:ascii="Times New Roman" w:eastAsia="Times New Roman" w:hAnsi="Times New Roman" w:cs="Times New Roman"/>
          <w:i/>
          <w:sz w:val="24"/>
        </w:rPr>
        <w:t>Подпись студента____________________</w:t>
      </w:r>
    </w:p>
    <w:p w14:paraId="2489BFB2" w14:textId="77777777" w:rsidR="00094367" w:rsidRPr="00CC76F8" w:rsidRDefault="00094367" w:rsidP="00B52C5C">
      <w:pPr>
        <w:spacing w:after="0"/>
        <w:ind w:right="607" w:firstLine="426"/>
        <w:jc w:val="right"/>
        <w:rPr>
          <w:rFonts w:ascii="Times New Roman" w:eastAsia="Times New Roman" w:hAnsi="Times New Roman" w:cs="Times New Roman"/>
          <w:i/>
          <w:sz w:val="24"/>
        </w:rPr>
      </w:pPr>
      <w:r w:rsidRPr="00CC76F8">
        <w:rPr>
          <w:rFonts w:ascii="Times New Roman" w:eastAsia="Times New Roman" w:hAnsi="Times New Roman" w:cs="Times New Roman"/>
          <w:i/>
          <w:sz w:val="24"/>
        </w:rPr>
        <w:t>Подпись преподавателя_______________</w:t>
      </w:r>
    </w:p>
    <w:p w14:paraId="538BDA84" w14:textId="77777777" w:rsidR="00094367" w:rsidRPr="00CC76F8" w:rsidRDefault="00094367" w:rsidP="00B52C5C">
      <w:pPr>
        <w:spacing w:after="0"/>
        <w:ind w:right="607" w:firstLine="426"/>
        <w:jc w:val="right"/>
        <w:rPr>
          <w:rFonts w:ascii="Times New Roman" w:eastAsia="Times New Roman" w:hAnsi="Times New Roman" w:cs="Times New Roman"/>
          <w:i/>
          <w:sz w:val="24"/>
        </w:rPr>
      </w:pPr>
    </w:p>
    <w:p w14:paraId="374AE567" w14:textId="77777777" w:rsidR="000A7D17" w:rsidRPr="005B3A19" w:rsidRDefault="00094367" w:rsidP="005B3A19">
      <w:pPr>
        <w:spacing w:after="0"/>
        <w:ind w:right="607" w:firstLine="426"/>
        <w:jc w:val="right"/>
        <w:rPr>
          <w:rFonts w:ascii="Times New Roman" w:eastAsia="Times New Roman" w:hAnsi="Times New Roman" w:cs="Times New Roman"/>
          <w:i/>
          <w:sz w:val="24"/>
        </w:rPr>
      </w:pPr>
      <w:r w:rsidRPr="00CC76F8">
        <w:rPr>
          <w:rFonts w:ascii="Times New Roman" w:eastAsia="Times New Roman" w:hAnsi="Times New Roman" w:cs="Times New Roman"/>
          <w:i/>
          <w:sz w:val="24"/>
        </w:rPr>
        <w:t>Дата</w:t>
      </w:r>
      <w:r w:rsidR="005B3A19" w:rsidRPr="00CC76F8">
        <w:rPr>
          <w:rFonts w:ascii="Times New Roman" w:eastAsia="Times New Roman" w:hAnsi="Times New Roman" w:cs="Times New Roman"/>
          <w:i/>
          <w:sz w:val="24"/>
        </w:rPr>
        <w:t>_______________</w:t>
      </w:r>
    </w:p>
    <w:sectPr w:rsidR="000A7D17" w:rsidRPr="005B3A19" w:rsidSect="00C93DEC">
      <w:footerReference w:type="default" r:id="rId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8CF5F" w14:textId="77777777" w:rsidR="006A68EB" w:rsidRDefault="006A68EB" w:rsidP="00094367">
      <w:pPr>
        <w:spacing w:after="0" w:line="240" w:lineRule="auto"/>
      </w:pPr>
      <w:r>
        <w:separator/>
      </w:r>
    </w:p>
  </w:endnote>
  <w:endnote w:type="continuationSeparator" w:id="0">
    <w:p w14:paraId="005BB973" w14:textId="77777777" w:rsidR="006A68EB" w:rsidRDefault="006A68EB" w:rsidP="00094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790239"/>
      <w:docPartObj>
        <w:docPartGallery w:val="Page Numbers (Bottom of Page)"/>
        <w:docPartUnique/>
      </w:docPartObj>
    </w:sdtPr>
    <w:sdtEndPr>
      <w:rPr>
        <w:rFonts w:ascii="Times New Roman" w:hAnsi="Times New Roman" w:cs="Times New Roman"/>
      </w:rPr>
    </w:sdtEndPr>
    <w:sdtContent>
      <w:p w14:paraId="3FBAA210" w14:textId="77777777" w:rsidR="0017439C" w:rsidRPr="00094367" w:rsidRDefault="006A24E5">
        <w:pPr>
          <w:pStyle w:val="a9"/>
          <w:jc w:val="center"/>
          <w:rPr>
            <w:rFonts w:ascii="Times New Roman" w:hAnsi="Times New Roman" w:cs="Times New Roman"/>
          </w:rPr>
        </w:pPr>
        <w:r w:rsidRPr="00094367">
          <w:rPr>
            <w:rFonts w:ascii="Times New Roman" w:hAnsi="Times New Roman" w:cs="Times New Roman"/>
          </w:rPr>
          <w:fldChar w:fldCharType="begin"/>
        </w:r>
        <w:r w:rsidR="0017439C" w:rsidRPr="00094367">
          <w:rPr>
            <w:rFonts w:ascii="Times New Roman" w:hAnsi="Times New Roman" w:cs="Times New Roman"/>
          </w:rPr>
          <w:instrText>PAGE   \* MERGEFORMAT</w:instrText>
        </w:r>
        <w:r w:rsidRPr="00094367">
          <w:rPr>
            <w:rFonts w:ascii="Times New Roman" w:hAnsi="Times New Roman" w:cs="Times New Roman"/>
          </w:rPr>
          <w:fldChar w:fldCharType="separate"/>
        </w:r>
        <w:r w:rsidR="004E2E2E">
          <w:rPr>
            <w:rFonts w:ascii="Times New Roman" w:hAnsi="Times New Roman" w:cs="Times New Roman"/>
            <w:noProof/>
          </w:rPr>
          <w:t>1</w:t>
        </w:r>
        <w:r w:rsidRPr="00094367">
          <w:rPr>
            <w:rFonts w:ascii="Times New Roman" w:hAnsi="Times New Roman" w:cs="Times New Roman"/>
          </w:rPr>
          <w:fldChar w:fldCharType="end"/>
        </w:r>
      </w:p>
    </w:sdtContent>
  </w:sdt>
  <w:p w14:paraId="75E81D9F" w14:textId="77777777" w:rsidR="0017439C" w:rsidRDefault="0017439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CF1CE" w14:textId="77777777" w:rsidR="006A68EB" w:rsidRDefault="006A68EB" w:rsidP="00094367">
      <w:pPr>
        <w:spacing w:after="0" w:line="240" w:lineRule="auto"/>
      </w:pPr>
      <w:r>
        <w:separator/>
      </w:r>
    </w:p>
  </w:footnote>
  <w:footnote w:type="continuationSeparator" w:id="0">
    <w:p w14:paraId="2FD62FE9" w14:textId="77777777" w:rsidR="006A68EB" w:rsidRDefault="006A68EB" w:rsidP="000943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CE1"/>
    <w:rsid w:val="00022B74"/>
    <w:rsid w:val="00024731"/>
    <w:rsid w:val="000464E0"/>
    <w:rsid w:val="00052B81"/>
    <w:rsid w:val="000700DE"/>
    <w:rsid w:val="00094367"/>
    <w:rsid w:val="00094845"/>
    <w:rsid w:val="000A175D"/>
    <w:rsid w:val="000A7D17"/>
    <w:rsid w:val="000C4305"/>
    <w:rsid w:val="000E348E"/>
    <w:rsid w:val="000F1C3C"/>
    <w:rsid w:val="00104125"/>
    <w:rsid w:val="00106920"/>
    <w:rsid w:val="0011022F"/>
    <w:rsid w:val="00142BF9"/>
    <w:rsid w:val="0017439C"/>
    <w:rsid w:val="00194464"/>
    <w:rsid w:val="00196A03"/>
    <w:rsid w:val="00216DA5"/>
    <w:rsid w:val="002C7089"/>
    <w:rsid w:val="002D16B0"/>
    <w:rsid w:val="002F6331"/>
    <w:rsid w:val="0034019D"/>
    <w:rsid w:val="00355D99"/>
    <w:rsid w:val="00363340"/>
    <w:rsid w:val="00374E50"/>
    <w:rsid w:val="00376507"/>
    <w:rsid w:val="00376C90"/>
    <w:rsid w:val="0038182D"/>
    <w:rsid w:val="00384B78"/>
    <w:rsid w:val="003A52CB"/>
    <w:rsid w:val="003D70DE"/>
    <w:rsid w:val="00415FD7"/>
    <w:rsid w:val="0045603F"/>
    <w:rsid w:val="0046186D"/>
    <w:rsid w:val="00471CC6"/>
    <w:rsid w:val="00485F0D"/>
    <w:rsid w:val="00492E14"/>
    <w:rsid w:val="004C0257"/>
    <w:rsid w:val="004D08F6"/>
    <w:rsid w:val="004E2E2E"/>
    <w:rsid w:val="004F6882"/>
    <w:rsid w:val="00541854"/>
    <w:rsid w:val="00544AA3"/>
    <w:rsid w:val="00551FC5"/>
    <w:rsid w:val="0058588F"/>
    <w:rsid w:val="005A3508"/>
    <w:rsid w:val="005B3A19"/>
    <w:rsid w:val="005B5821"/>
    <w:rsid w:val="005B7D45"/>
    <w:rsid w:val="00606DF7"/>
    <w:rsid w:val="00666D15"/>
    <w:rsid w:val="00693014"/>
    <w:rsid w:val="00695658"/>
    <w:rsid w:val="006A24E5"/>
    <w:rsid w:val="006A68EB"/>
    <w:rsid w:val="006D5559"/>
    <w:rsid w:val="006E7A47"/>
    <w:rsid w:val="00731ED6"/>
    <w:rsid w:val="00744127"/>
    <w:rsid w:val="00744FC1"/>
    <w:rsid w:val="00756BB5"/>
    <w:rsid w:val="0077069C"/>
    <w:rsid w:val="00784BFD"/>
    <w:rsid w:val="00792BD9"/>
    <w:rsid w:val="007B72E3"/>
    <w:rsid w:val="007D71A8"/>
    <w:rsid w:val="008130AA"/>
    <w:rsid w:val="0081470C"/>
    <w:rsid w:val="0081774A"/>
    <w:rsid w:val="0082055C"/>
    <w:rsid w:val="00873663"/>
    <w:rsid w:val="008742B4"/>
    <w:rsid w:val="008758FA"/>
    <w:rsid w:val="008A0103"/>
    <w:rsid w:val="008B2932"/>
    <w:rsid w:val="008D37FA"/>
    <w:rsid w:val="008D5D5F"/>
    <w:rsid w:val="009200D2"/>
    <w:rsid w:val="009436F8"/>
    <w:rsid w:val="00963E95"/>
    <w:rsid w:val="00965610"/>
    <w:rsid w:val="0096694A"/>
    <w:rsid w:val="0097207C"/>
    <w:rsid w:val="00983023"/>
    <w:rsid w:val="009912B4"/>
    <w:rsid w:val="009B7606"/>
    <w:rsid w:val="009D0F09"/>
    <w:rsid w:val="00A1195F"/>
    <w:rsid w:val="00A127DB"/>
    <w:rsid w:val="00A51563"/>
    <w:rsid w:val="00A70EEB"/>
    <w:rsid w:val="00AA194B"/>
    <w:rsid w:val="00AD680B"/>
    <w:rsid w:val="00AE2B86"/>
    <w:rsid w:val="00AE3A9F"/>
    <w:rsid w:val="00AF00E7"/>
    <w:rsid w:val="00AF2B45"/>
    <w:rsid w:val="00B52C5C"/>
    <w:rsid w:val="00B6664C"/>
    <w:rsid w:val="00B842D9"/>
    <w:rsid w:val="00B967CD"/>
    <w:rsid w:val="00BA5913"/>
    <w:rsid w:val="00BD284D"/>
    <w:rsid w:val="00C55EDA"/>
    <w:rsid w:val="00C617E2"/>
    <w:rsid w:val="00C74625"/>
    <w:rsid w:val="00C93DEC"/>
    <w:rsid w:val="00C94ED4"/>
    <w:rsid w:val="00C95884"/>
    <w:rsid w:val="00CC7CE1"/>
    <w:rsid w:val="00D00AC3"/>
    <w:rsid w:val="00D00B14"/>
    <w:rsid w:val="00D22270"/>
    <w:rsid w:val="00D30F47"/>
    <w:rsid w:val="00D55999"/>
    <w:rsid w:val="00D9201E"/>
    <w:rsid w:val="00DF02AC"/>
    <w:rsid w:val="00DF1D6B"/>
    <w:rsid w:val="00E17144"/>
    <w:rsid w:val="00E521B2"/>
    <w:rsid w:val="00E52BA9"/>
    <w:rsid w:val="00E76E51"/>
    <w:rsid w:val="00E8589A"/>
    <w:rsid w:val="00EA56BB"/>
    <w:rsid w:val="00EB78A9"/>
    <w:rsid w:val="00ED32D0"/>
    <w:rsid w:val="00ED36A7"/>
    <w:rsid w:val="00EF4A38"/>
    <w:rsid w:val="00F10D10"/>
    <w:rsid w:val="00F460C4"/>
    <w:rsid w:val="00F61DB6"/>
    <w:rsid w:val="00F8281F"/>
    <w:rsid w:val="00FA60A5"/>
    <w:rsid w:val="00FB39E7"/>
    <w:rsid w:val="00FB411A"/>
    <w:rsid w:val="00FD21CF"/>
    <w:rsid w:val="00FE138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671A3"/>
  <w15:docId w15:val="{C251F88E-1E66-4366-A4B5-0671AC57B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3DE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73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2D16B0"/>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D16B0"/>
    <w:rPr>
      <w:rFonts w:ascii="Tahoma" w:hAnsi="Tahoma" w:cs="Tahoma"/>
      <w:sz w:val="16"/>
      <w:szCs w:val="16"/>
    </w:rPr>
  </w:style>
  <w:style w:type="paragraph" w:styleId="a6">
    <w:name w:val="caption"/>
    <w:basedOn w:val="a"/>
    <w:next w:val="a"/>
    <w:uiPriority w:val="35"/>
    <w:unhideWhenUsed/>
    <w:qFormat/>
    <w:rsid w:val="002D16B0"/>
    <w:pPr>
      <w:spacing w:line="240" w:lineRule="auto"/>
    </w:pPr>
    <w:rPr>
      <w:b/>
      <w:bCs/>
      <w:color w:val="4F81BD" w:themeColor="accent1"/>
      <w:sz w:val="18"/>
      <w:szCs w:val="18"/>
    </w:rPr>
  </w:style>
  <w:style w:type="paragraph" w:styleId="a7">
    <w:name w:val="header"/>
    <w:basedOn w:val="a"/>
    <w:link w:val="a8"/>
    <w:uiPriority w:val="99"/>
    <w:unhideWhenUsed/>
    <w:rsid w:val="00094367"/>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094367"/>
  </w:style>
  <w:style w:type="paragraph" w:styleId="a9">
    <w:name w:val="footer"/>
    <w:basedOn w:val="a"/>
    <w:link w:val="aa"/>
    <w:uiPriority w:val="99"/>
    <w:unhideWhenUsed/>
    <w:rsid w:val="00094367"/>
    <w:pPr>
      <w:tabs>
        <w:tab w:val="center" w:pos="4677"/>
        <w:tab w:val="right" w:pos="9355"/>
      </w:tabs>
      <w:spacing w:after="0" w:line="240" w:lineRule="auto"/>
    </w:pPr>
  </w:style>
  <w:style w:type="character" w:customStyle="1" w:styleId="aa">
    <w:name w:val="Нижний колонтитул Знак"/>
    <w:basedOn w:val="a0"/>
    <w:link w:val="a9"/>
    <w:uiPriority w:val="99"/>
    <w:rsid w:val="00094367"/>
  </w:style>
  <w:style w:type="paragraph" w:styleId="ab">
    <w:name w:val="List Paragraph"/>
    <w:basedOn w:val="a"/>
    <w:uiPriority w:val="34"/>
    <w:qFormat/>
    <w:rsid w:val="00B52C5C"/>
    <w:pPr>
      <w:ind w:left="720"/>
      <w:contextualSpacing/>
    </w:pPr>
  </w:style>
  <w:style w:type="character" w:styleId="ac">
    <w:name w:val="Placeholder Text"/>
    <w:basedOn w:val="a0"/>
    <w:uiPriority w:val="99"/>
    <w:semiHidden/>
    <w:rsid w:val="00EF4A38"/>
    <w:rPr>
      <w:color w:val="808080"/>
    </w:rPr>
  </w:style>
  <w:style w:type="character" w:styleId="ad">
    <w:name w:val="annotation reference"/>
    <w:basedOn w:val="a0"/>
    <w:uiPriority w:val="99"/>
    <w:semiHidden/>
    <w:unhideWhenUsed/>
    <w:rsid w:val="0077069C"/>
    <w:rPr>
      <w:sz w:val="16"/>
      <w:szCs w:val="16"/>
    </w:rPr>
  </w:style>
  <w:style w:type="paragraph" w:styleId="ae">
    <w:name w:val="annotation text"/>
    <w:basedOn w:val="a"/>
    <w:link w:val="af"/>
    <w:uiPriority w:val="99"/>
    <w:semiHidden/>
    <w:unhideWhenUsed/>
    <w:rsid w:val="0077069C"/>
    <w:pPr>
      <w:spacing w:line="240" w:lineRule="auto"/>
    </w:pPr>
    <w:rPr>
      <w:sz w:val="20"/>
      <w:szCs w:val="20"/>
    </w:rPr>
  </w:style>
  <w:style w:type="character" w:customStyle="1" w:styleId="af">
    <w:name w:val="Текст примечания Знак"/>
    <w:basedOn w:val="a0"/>
    <w:link w:val="ae"/>
    <w:uiPriority w:val="99"/>
    <w:semiHidden/>
    <w:rsid w:val="0077069C"/>
    <w:rPr>
      <w:sz w:val="20"/>
      <w:szCs w:val="20"/>
    </w:rPr>
  </w:style>
  <w:style w:type="paragraph" w:styleId="af0">
    <w:name w:val="annotation subject"/>
    <w:basedOn w:val="ae"/>
    <w:next w:val="ae"/>
    <w:link w:val="af1"/>
    <w:uiPriority w:val="99"/>
    <w:semiHidden/>
    <w:unhideWhenUsed/>
    <w:rsid w:val="0077069C"/>
    <w:rPr>
      <w:b/>
      <w:bCs/>
    </w:rPr>
  </w:style>
  <w:style w:type="character" w:customStyle="1" w:styleId="af1">
    <w:name w:val="Тема примечания Знак"/>
    <w:basedOn w:val="af"/>
    <w:link w:val="af0"/>
    <w:uiPriority w:val="99"/>
    <w:semiHidden/>
    <w:rsid w:val="0077069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279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99897-4214-46B5-B258-35159A768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1289</Words>
  <Characters>8126</Characters>
  <Application>Microsoft Office Word</Application>
  <DocSecurity>0</DocSecurity>
  <Lines>67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Леготин Андрей Александрович</cp:lastModifiedBy>
  <cp:revision>2</cp:revision>
  <dcterms:created xsi:type="dcterms:W3CDTF">2025-12-22T21:40:00Z</dcterms:created>
  <dcterms:modified xsi:type="dcterms:W3CDTF">2025-12-22T21:40:00Z</dcterms:modified>
</cp:coreProperties>
</file>